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A5" w:rsidRDefault="007226A5">
      <w:pPr>
        <w:rPr>
          <w:noProof/>
        </w:rPr>
      </w:pPr>
    </w:p>
    <w:p w:rsidR="007226A5" w:rsidRDefault="00FC5DB1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БОУ СОШ№27\Documents\К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№27\Documents\КЕ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27" w:rsidRDefault="00F36A27" w:rsidP="007226A5">
      <w:pPr>
        <w:jc w:val="center"/>
      </w:pPr>
    </w:p>
    <w:p w:rsidR="007226A5" w:rsidRDefault="007226A5" w:rsidP="007226A5">
      <w:pPr>
        <w:jc w:val="center"/>
      </w:pP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Программа кружка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4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Волшебные краски</w:t>
      </w:r>
      <w:r w:rsidRPr="00AE14A3">
        <w:rPr>
          <w:rFonts w:ascii="Times New Roman" w:hAnsi="Times New Roman" w:cs="Times New Roman"/>
          <w:b/>
          <w:sz w:val="28"/>
          <w:szCs w:val="28"/>
        </w:rPr>
        <w:t>»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Оглавление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</w:t>
      </w:r>
      <w:r w:rsidRPr="00AE14A3">
        <w:rPr>
          <w:rFonts w:ascii="Times New Roman" w:hAnsi="Times New Roman" w:cs="Times New Roman"/>
          <w:sz w:val="28"/>
          <w:szCs w:val="28"/>
        </w:rPr>
        <w:tab/>
        <w:t>Целевой раздел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1.1</w:t>
      </w:r>
      <w:r w:rsidRPr="00AE14A3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1.2</w:t>
      </w:r>
      <w:r w:rsidRPr="00AE14A3">
        <w:rPr>
          <w:rFonts w:ascii="Times New Roman" w:hAnsi="Times New Roman" w:cs="Times New Roman"/>
          <w:sz w:val="28"/>
          <w:szCs w:val="28"/>
        </w:rPr>
        <w:tab/>
        <w:t>Цели и задачи реализации программы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1.3</w:t>
      </w:r>
      <w:r w:rsidRPr="00AE14A3">
        <w:rPr>
          <w:rFonts w:ascii="Times New Roman" w:hAnsi="Times New Roman" w:cs="Times New Roman"/>
          <w:sz w:val="28"/>
          <w:szCs w:val="28"/>
        </w:rPr>
        <w:tab/>
        <w:t>Принципы и подходы к реализации программы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1.4     Планируемые результаты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2.</w:t>
      </w:r>
      <w:r w:rsidRPr="00AE14A3">
        <w:rPr>
          <w:rFonts w:ascii="Times New Roman" w:hAnsi="Times New Roman" w:cs="Times New Roman"/>
          <w:sz w:val="28"/>
          <w:szCs w:val="28"/>
        </w:rPr>
        <w:tab/>
        <w:t>Содержательный раздел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2.1</w:t>
      </w:r>
      <w:r w:rsidRPr="00AE14A3">
        <w:rPr>
          <w:rFonts w:ascii="Times New Roman" w:hAnsi="Times New Roman" w:cs="Times New Roman"/>
          <w:sz w:val="28"/>
          <w:szCs w:val="28"/>
        </w:rPr>
        <w:tab/>
        <w:t>Формы, способы, методы реализации программы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2.2 Средство реализации программы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3.Организационный раздел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3.1Материально- техническое обеспечение реализация программы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proofErr w:type="gramStart"/>
      <w:r w:rsidRPr="00AE14A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E14A3">
        <w:rPr>
          <w:rFonts w:ascii="Times New Roman" w:hAnsi="Times New Roman" w:cs="Times New Roman"/>
          <w:sz w:val="28"/>
          <w:szCs w:val="28"/>
        </w:rPr>
        <w:t>- педагогические</w:t>
      </w:r>
      <w:proofErr w:type="gramEnd"/>
      <w:r w:rsidRPr="00AE14A3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</w:p>
    <w:p w:rsidR="007226A5" w:rsidRPr="00AE14A3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3.3 Методическое обеспечение.</w:t>
      </w:r>
    </w:p>
    <w:p w:rsidR="007226A5" w:rsidRPr="00AE14A3" w:rsidRDefault="007226A5" w:rsidP="007226A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6A5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br w:type="page"/>
      </w:r>
    </w:p>
    <w:p w:rsidR="007226A5" w:rsidRPr="007226A5" w:rsidRDefault="007226A5" w:rsidP="007226A5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A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226A5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</w:p>
    <w:p w:rsidR="007226A5" w:rsidRDefault="007226A5" w:rsidP="00722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A5" w:rsidRPr="0067769C" w:rsidRDefault="007226A5" w:rsidP="007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6776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          Мир ребенка эмоциональный и красочный. В ребенке уже заложено стремление узнавать и создавать. И не для кого, не секрет, что дети любят рисовать. Рисование является одним из самых осязаемых видов художественной деятельности. Воспитать творческого человека без красоты невозможно. Прекрасное находится рядом с человеком. И чем разнообразней детская деятельность, тем успешней идет развитие ребенка. 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        Творческая личность – одна из важных задач педагогики на современном этапе. Развитие начинается в дошкольном возрасте. </w:t>
      </w:r>
      <w:proofErr w:type="spellStart"/>
      <w:r w:rsidRPr="0067769C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67769C">
        <w:rPr>
          <w:rFonts w:ascii="Times New Roman" w:hAnsi="Times New Roman" w:cs="Times New Roman"/>
          <w:sz w:val="28"/>
          <w:szCs w:val="28"/>
        </w:rPr>
        <w:t xml:space="preserve"> В.А. говорил: «Истоки способностей дарования детей на кончиках пальцев. От пальцев, образно говоря, идут тончайшие нити ручейки, которыми питается источник творческой мысли. Другими словами, чем больше мастерства в детской руке, тем умнее ребенок».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        Все дети талантливы, поэтому нужно развивать талант и дать проявлять их на практике, в реальной жизни.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        Эффективным средством ее решения в дошкольном возрасте является изобразительное творчество с помощью нетрадиционной техникой.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        Все необычное привлекает внимание детей, заставляет удивляться. Оригинальное рисование без кисточки и карандаша распаковывает ребенка, позволяет почувствовать краски, характер их настроение.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        Рисование нетрадиционными способами увлекательная, завораживающая деятельность. И мы должны пробудить в ребенке веру в себя, в свои способности, в веру в то, что он пришел в этот мир приносить людям радость, творить добро.</w:t>
      </w:r>
    </w:p>
    <w:p w:rsidR="007226A5" w:rsidRPr="0067769C" w:rsidRDefault="007226A5" w:rsidP="007226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67769C">
        <w:rPr>
          <w:rFonts w:ascii="Times New Roman" w:hAnsi="Times New Roman" w:cs="Times New Roman"/>
          <w:sz w:val="28"/>
          <w:szCs w:val="28"/>
        </w:rPr>
        <w:t xml:space="preserve"> заключается в том, что знание детей не ограничиваются в рамках программы. Мы детей знакомим с разными нетрадиционными способами рисования, что является благоприятной для творческого развития способностей детей.  </w:t>
      </w:r>
    </w:p>
    <w:p w:rsidR="007226A5" w:rsidRPr="0067769C" w:rsidRDefault="007226A5" w:rsidP="00722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</w:t>
      </w:r>
      <w:r w:rsidRPr="0067769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7769C">
        <w:rPr>
          <w:rFonts w:ascii="Times New Roman" w:hAnsi="Times New Roman" w:cs="Times New Roman"/>
          <w:b/>
          <w:sz w:val="28"/>
          <w:szCs w:val="28"/>
        </w:rPr>
        <w:t>:</w:t>
      </w:r>
      <w:r w:rsidRPr="0067769C">
        <w:rPr>
          <w:rFonts w:ascii="Times New Roman" w:hAnsi="Times New Roman" w:cs="Times New Roman"/>
          <w:sz w:val="28"/>
          <w:szCs w:val="28"/>
        </w:rPr>
        <w:t xml:space="preserve"> вызвать у детей интерес к нетрадиционным способам рисования  и желание действовать с ними.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6A5" w:rsidRPr="0067769C" w:rsidRDefault="007226A5" w:rsidP="007226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Познакомить детей с различными способами и приемами нетрадиционных техник рисования.</w:t>
      </w:r>
    </w:p>
    <w:p w:rsidR="007226A5" w:rsidRPr="0067769C" w:rsidRDefault="007226A5" w:rsidP="007226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рук (координацию движения руки и глаз)</w:t>
      </w:r>
    </w:p>
    <w:p w:rsidR="007226A5" w:rsidRPr="0067769C" w:rsidRDefault="007226A5" w:rsidP="007226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Формировать творческое мышление, интерес к художественному творчеству. </w:t>
      </w:r>
    </w:p>
    <w:p w:rsidR="007226A5" w:rsidRPr="0067769C" w:rsidRDefault="007226A5" w:rsidP="007226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Развивать фантазию, воображение, художественный вкус.</w:t>
      </w:r>
    </w:p>
    <w:p w:rsidR="007226A5" w:rsidRPr="0067769C" w:rsidRDefault="007226A5" w:rsidP="007226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Развивать познавательные чувства: радость, удивление, сомнение.</w:t>
      </w:r>
    </w:p>
    <w:p w:rsidR="007226A5" w:rsidRPr="0067769C" w:rsidRDefault="007226A5" w:rsidP="007226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Воспитывать трудолюбие, начатое дело доводить до конца. </w:t>
      </w:r>
    </w:p>
    <w:p w:rsidR="007226A5" w:rsidRPr="0067769C" w:rsidRDefault="007226A5" w:rsidP="007226A5">
      <w:pPr>
        <w:pStyle w:val="c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1.3. </w:t>
      </w:r>
      <w:r w:rsidRPr="0067769C">
        <w:rPr>
          <w:rStyle w:val="c0"/>
          <w:b/>
          <w:bCs/>
          <w:iCs/>
          <w:color w:val="000000"/>
          <w:sz w:val="28"/>
          <w:szCs w:val="28"/>
        </w:rPr>
        <w:t>Данная программа предполагает варианты разрешения следующих проблем:</w:t>
      </w:r>
    </w:p>
    <w:p w:rsidR="007226A5" w:rsidRPr="0067769C" w:rsidRDefault="007226A5" w:rsidP="007226A5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-приобщение детей к творчеству;</w:t>
      </w:r>
    </w:p>
    <w:p w:rsidR="007226A5" w:rsidRPr="0067769C" w:rsidRDefault="007226A5" w:rsidP="007226A5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-знакомство детей с различными техниками рисования;</w:t>
      </w:r>
    </w:p>
    <w:p w:rsidR="007226A5" w:rsidRPr="0067769C" w:rsidRDefault="007226A5" w:rsidP="007226A5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Cs/>
          <w:iCs/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-знакомство детей с различными материалами.</w:t>
      </w:r>
    </w:p>
    <w:p w:rsidR="007226A5" w:rsidRPr="0067769C" w:rsidRDefault="007226A5" w:rsidP="007226A5">
      <w:pPr>
        <w:pStyle w:val="c9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iCs/>
          <w:color w:val="000000"/>
          <w:sz w:val="28"/>
          <w:szCs w:val="28"/>
        </w:rPr>
      </w:pPr>
      <w:r w:rsidRPr="0067769C">
        <w:rPr>
          <w:rStyle w:val="c0"/>
          <w:b/>
          <w:bCs/>
          <w:iCs/>
          <w:color w:val="000000"/>
          <w:sz w:val="28"/>
          <w:szCs w:val="28"/>
        </w:rPr>
        <w:t>При составлении данной программы учитывались основные принципы: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Принцип творчества (программа заключает в себе неиссякаемые возможности для воспитания и развития творческих способностей детей);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Принцип научности (детям сообщаются знания о форме, цвете, композиции и др.);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Принцип доступности (учет возрастных и индивидуальных особенностей);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Принцип  </w:t>
      </w:r>
      <w:proofErr w:type="spellStart"/>
      <w:r w:rsidRPr="0067769C">
        <w:rPr>
          <w:rStyle w:val="c0"/>
          <w:bCs/>
          <w:iCs/>
          <w:color w:val="000000"/>
          <w:sz w:val="28"/>
          <w:szCs w:val="28"/>
        </w:rPr>
        <w:t>поэтапности</w:t>
      </w:r>
      <w:proofErr w:type="spellEnd"/>
      <w:r w:rsidRPr="0067769C">
        <w:rPr>
          <w:rStyle w:val="c0"/>
          <w:bCs/>
          <w:iCs/>
          <w:color w:val="000000"/>
          <w:sz w:val="28"/>
          <w:szCs w:val="28"/>
        </w:rPr>
        <w:t xml:space="preserve"> (последовательность, приступая к очередному этапу ,нельзя миновать предыдущий);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Принцип динамичности (от самого простого до  сложного);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lastRenderedPageBreak/>
        <w:t>Принцип  сравнений (разнообразие вариантов заданной темы, методов и способов изображения, разнообразие материала);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>Принцип выбора (решений по теме, материалов и способов без ограничений);</w:t>
      </w:r>
    </w:p>
    <w:p w:rsidR="007226A5" w:rsidRPr="0067769C" w:rsidRDefault="007226A5" w:rsidP="007226A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69C">
        <w:rPr>
          <w:rStyle w:val="c0"/>
          <w:bCs/>
          <w:iCs/>
          <w:color w:val="000000"/>
          <w:sz w:val="28"/>
          <w:szCs w:val="28"/>
        </w:rPr>
        <w:t xml:space="preserve">Принцип сотрудничества </w:t>
      </w:r>
    </w:p>
    <w:p w:rsidR="007226A5" w:rsidRPr="0067769C" w:rsidRDefault="007226A5" w:rsidP="00722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67769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226A5" w:rsidRPr="0067769C" w:rsidRDefault="007226A5" w:rsidP="007226A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Дети познакомились с различными способами и приёмами нетрадиционных техник рисования.</w:t>
      </w:r>
    </w:p>
    <w:p w:rsidR="007226A5" w:rsidRPr="0067769C" w:rsidRDefault="007226A5" w:rsidP="007226A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Развилась мелкая моторика рук.</w:t>
      </w:r>
    </w:p>
    <w:p w:rsidR="007226A5" w:rsidRPr="0067769C" w:rsidRDefault="007226A5" w:rsidP="007226A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Сформировалось творческое мышление и интерес к творчеству.</w:t>
      </w:r>
    </w:p>
    <w:p w:rsidR="007226A5" w:rsidRPr="0067769C" w:rsidRDefault="007226A5" w:rsidP="007226A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Развилась фантазия и воображение, внимание и аккуратность.</w:t>
      </w:r>
    </w:p>
    <w:p w:rsidR="007226A5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Дети воспитали трудолюбие, научились доводить начатое дело до конца.</w:t>
      </w:r>
      <w:r w:rsidRPr="0072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A5" w:rsidRPr="007226A5" w:rsidRDefault="007226A5" w:rsidP="007226A5">
      <w:pPr>
        <w:pStyle w:val="a5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226A5">
        <w:rPr>
          <w:rFonts w:ascii="Times New Roman" w:hAnsi="Times New Roman" w:cs="Times New Roman"/>
          <w:b/>
          <w:sz w:val="28"/>
          <w:szCs w:val="28"/>
        </w:rPr>
        <w:t>2.</w:t>
      </w:r>
      <w:r w:rsidRPr="007226A5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</w:t>
      </w:r>
    </w:p>
    <w:p w:rsidR="007226A5" w:rsidRPr="007226A5" w:rsidRDefault="007226A5" w:rsidP="007226A5">
      <w:pPr>
        <w:rPr>
          <w:rFonts w:ascii="Times New Roman" w:hAnsi="Times New Roman" w:cs="Times New Roman"/>
          <w:sz w:val="28"/>
          <w:szCs w:val="28"/>
        </w:rPr>
      </w:pP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67769C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занятий: </w:t>
      </w:r>
      <w:r w:rsidRPr="0067769C">
        <w:rPr>
          <w:rFonts w:ascii="Times New Roman" w:hAnsi="Times New Roman" w:cs="Times New Roman"/>
          <w:sz w:val="28"/>
          <w:szCs w:val="28"/>
        </w:rPr>
        <w:t>групповая.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Периодичность занятий- один раз в неделю во второй половине дня. Длительность занятий: вторая младшая группа 15 минут. Занятия кружка начинаются с сентября и заканчиваются в мае.</w:t>
      </w:r>
    </w:p>
    <w:p w:rsidR="007226A5" w:rsidRPr="0067769C" w:rsidRDefault="007226A5" w:rsidP="007226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b/>
          <w:sz w:val="28"/>
          <w:szCs w:val="28"/>
        </w:rPr>
        <w:t xml:space="preserve">Методы   </w:t>
      </w:r>
    </w:p>
    <w:p w:rsidR="007226A5" w:rsidRPr="0067769C" w:rsidRDefault="007226A5" w:rsidP="007226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Словесные (беседы, объяснение, художественное творчество, загадки)</w:t>
      </w:r>
    </w:p>
    <w:p w:rsidR="007226A5" w:rsidRPr="0067769C" w:rsidRDefault="007226A5" w:rsidP="007226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Наглядные, (показ педагогом, демонстрация, рассматривание)</w:t>
      </w:r>
    </w:p>
    <w:p w:rsidR="007226A5" w:rsidRPr="0067769C" w:rsidRDefault="007226A5" w:rsidP="007226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Практические. (самостоятельная продуктивная деятельность детей, экспериментирование)</w:t>
      </w:r>
    </w:p>
    <w:p w:rsidR="007226A5" w:rsidRDefault="007226A5" w:rsidP="007226A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6A5" w:rsidRPr="0067769C" w:rsidRDefault="007226A5" w:rsidP="007226A5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Pr="0067769C">
        <w:rPr>
          <w:rFonts w:ascii="Times New Roman" w:eastAsia="Calibri" w:hAnsi="Times New Roman" w:cs="Times New Roman"/>
          <w:b/>
          <w:sz w:val="28"/>
          <w:szCs w:val="28"/>
        </w:rPr>
        <w:t>В ходе реализации данной программы дети знакомятся со следующими нетрадиционными техниками рисования: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7769C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67769C">
        <w:rPr>
          <w:rFonts w:ascii="Times New Roman" w:eastAsia="Calibri" w:hAnsi="Times New Roman" w:cs="Times New Roman"/>
          <w:b/>
          <w:sz w:val="28"/>
          <w:szCs w:val="28"/>
        </w:rPr>
        <w:t>Рисование пальчиками</w:t>
      </w:r>
      <w:r w:rsidRPr="0067769C">
        <w:rPr>
          <w:rFonts w:ascii="Times New Roman" w:eastAsia="Calibri" w:hAnsi="Times New Roman" w:cs="Times New Roman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776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-Рисование ладошкой: </w:t>
      </w:r>
      <w:r w:rsidRPr="0067769C">
        <w:rPr>
          <w:rFonts w:ascii="Times New Roman" w:eastAsia="Calibri" w:hAnsi="Times New Roman" w:cs="Times New Roman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7769C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67769C">
        <w:rPr>
          <w:rFonts w:ascii="Times New Roman" w:eastAsia="Calibri" w:hAnsi="Times New Roman" w:cs="Times New Roman"/>
          <w:b/>
          <w:sz w:val="28"/>
          <w:szCs w:val="28"/>
        </w:rPr>
        <w:t>Тычок жесткой полусухой кистью</w:t>
      </w:r>
      <w:r w:rsidRPr="0067769C">
        <w:rPr>
          <w:rFonts w:ascii="Times New Roman" w:eastAsia="Calibri" w:hAnsi="Times New Roman" w:cs="Times New Roman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7769C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67769C">
        <w:rPr>
          <w:rFonts w:ascii="Times New Roman" w:eastAsia="Calibri" w:hAnsi="Times New Roman" w:cs="Times New Roman"/>
          <w:b/>
          <w:sz w:val="28"/>
          <w:szCs w:val="28"/>
        </w:rPr>
        <w:t>Оттиск печатками из картофеля</w:t>
      </w:r>
      <w:r w:rsidRPr="0067769C">
        <w:rPr>
          <w:rFonts w:ascii="Times New Roman" w:eastAsia="Calibri" w:hAnsi="Times New Roman" w:cs="Times New Roman"/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7769C">
        <w:rPr>
          <w:rFonts w:ascii="Times New Roman" w:eastAsia="Calibri" w:hAnsi="Times New Roman" w:cs="Times New Roman"/>
          <w:sz w:val="28"/>
          <w:szCs w:val="28"/>
        </w:rPr>
        <w:t>-</w:t>
      </w:r>
      <w:r w:rsidRPr="0067769C">
        <w:rPr>
          <w:rFonts w:ascii="Times New Roman" w:eastAsia="Calibri" w:hAnsi="Times New Roman" w:cs="Times New Roman"/>
          <w:b/>
          <w:sz w:val="28"/>
          <w:szCs w:val="28"/>
        </w:rPr>
        <w:t>Скатывание бумаги</w:t>
      </w:r>
      <w:r w:rsidRPr="0067769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67769C">
        <w:rPr>
          <w:rFonts w:ascii="Times New Roman" w:eastAsia="Calibri" w:hAnsi="Times New Roman" w:cs="Times New Roman"/>
          <w:sz w:val="28"/>
          <w:szCs w:val="28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67769C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67769C">
        <w:rPr>
          <w:rFonts w:ascii="Times New Roman" w:eastAsia="Calibri" w:hAnsi="Times New Roman" w:cs="Times New Roman"/>
          <w:b/>
          <w:sz w:val="28"/>
          <w:szCs w:val="28"/>
        </w:rPr>
        <w:t>Рисование манкой</w:t>
      </w:r>
      <w:r w:rsidRPr="0067769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67769C">
        <w:rPr>
          <w:rFonts w:ascii="Times New Roman" w:eastAsia="Calibri" w:hAnsi="Times New Roman" w:cs="Times New Roman"/>
          <w:sz w:val="28"/>
          <w:szCs w:val="28"/>
        </w:rPr>
        <w:t xml:space="preserve"> ребенок рисует клеем по заранее нанесенному рисунку. Не давая клею засохнуть, насыпает на клей манку (по рисунку) .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b/>
          <w:sz w:val="28"/>
          <w:szCs w:val="28"/>
        </w:rPr>
        <w:t>Рисование трафаретами</w:t>
      </w:r>
    </w:p>
    <w:p w:rsidR="007226A5" w:rsidRPr="0067769C" w:rsidRDefault="007226A5" w:rsidP="007226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b/>
          <w:sz w:val="28"/>
          <w:szCs w:val="28"/>
        </w:rPr>
        <w:t>Рисование ватными палочками</w:t>
      </w:r>
    </w:p>
    <w:p w:rsidR="007226A5" w:rsidRDefault="007226A5" w:rsidP="007226A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769C">
        <w:rPr>
          <w:rFonts w:ascii="Times New Roman" w:hAnsi="Times New Roman" w:cs="Times New Roman"/>
          <w:b/>
          <w:sz w:val="28"/>
          <w:szCs w:val="28"/>
        </w:rPr>
        <w:t>Рисование пластилином</w:t>
      </w:r>
    </w:p>
    <w:p w:rsidR="007226A5" w:rsidRPr="0067769C" w:rsidRDefault="007226A5" w:rsidP="007226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A5" w:rsidRPr="007226A5" w:rsidRDefault="007226A5" w:rsidP="007226A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A5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7226A5" w:rsidRPr="0067769C" w:rsidRDefault="007226A5" w:rsidP="007226A5">
      <w:pPr>
        <w:rPr>
          <w:rFonts w:ascii="Times New Roman" w:hAnsi="Times New Roman" w:cs="Times New Roman"/>
          <w:b/>
          <w:sz w:val="28"/>
          <w:szCs w:val="28"/>
        </w:rPr>
      </w:pPr>
    </w:p>
    <w:p w:rsidR="007226A5" w:rsidRPr="0067769C" w:rsidRDefault="007226A5" w:rsidP="007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67769C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реализации программы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Краски пальчиковые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Краски акварель и гуашь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Пластилин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Бумага тонированная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Альбомы для рисования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Баночки для воды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lastRenderedPageBreak/>
        <w:t>Кисточки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Восковые карандаши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Тычки и печатки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Трафареты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Ватные палочки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Столы и стулья по росту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Салфетки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Картинки для показа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Доска магнитная</w:t>
      </w:r>
    </w:p>
    <w:p w:rsidR="007226A5" w:rsidRPr="0067769C" w:rsidRDefault="007226A5" w:rsidP="0072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spellStart"/>
      <w:r w:rsidRPr="0067769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67769C">
        <w:rPr>
          <w:rFonts w:ascii="Times New Roman" w:hAnsi="Times New Roman" w:cs="Times New Roman"/>
          <w:b/>
          <w:sz w:val="28"/>
          <w:szCs w:val="28"/>
        </w:rPr>
        <w:t>- педагогические условия реализации программы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 xml:space="preserve">Руководитель кружка: </w:t>
      </w:r>
      <w:proofErr w:type="spellStart"/>
      <w:r w:rsidRPr="0067769C">
        <w:rPr>
          <w:rFonts w:ascii="Times New Roman" w:hAnsi="Times New Roman" w:cs="Times New Roman"/>
          <w:sz w:val="28"/>
          <w:szCs w:val="28"/>
        </w:rPr>
        <w:t>Корныкова</w:t>
      </w:r>
      <w:proofErr w:type="spellEnd"/>
      <w:r w:rsidRPr="0067769C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Образование: средне- специальное</w:t>
      </w:r>
      <w:r w:rsidR="004560BE">
        <w:rPr>
          <w:rFonts w:ascii="Times New Roman" w:hAnsi="Times New Roman" w:cs="Times New Roman"/>
          <w:sz w:val="28"/>
          <w:szCs w:val="28"/>
        </w:rPr>
        <w:t xml:space="preserve"> педагогическое дошкольное </w:t>
      </w:r>
      <w:r w:rsidRPr="0067769C">
        <w:rPr>
          <w:rFonts w:ascii="Times New Roman" w:hAnsi="Times New Roman" w:cs="Times New Roman"/>
          <w:sz w:val="28"/>
          <w:szCs w:val="28"/>
        </w:rPr>
        <w:t xml:space="preserve"> (Тверской педагогический колледж)</w:t>
      </w:r>
    </w:p>
    <w:p w:rsidR="007226A5" w:rsidRPr="0067769C" w:rsidRDefault="007226A5" w:rsidP="007226A5">
      <w:pPr>
        <w:rPr>
          <w:rFonts w:ascii="Times New Roman" w:hAnsi="Times New Roman" w:cs="Times New Roman"/>
          <w:sz w:val="28"/>
          <w:szCs w:val="28"/>
        </w:rPr>
      </w:pPr>
      <w:r w:rsidRPr="0067769C">
        <w:rPr>
          <w:rFonts w:ascii="Times New Roman" w:hAnsi="Times New Roman" w:cs="Times New Roman"/>
          <w:sz w:val="28"/>
          <w:szCs w:val="28"/>
        </w:rPr>
        <w:t>Стаж работы в должности-11 лет</w:t>
      </w:r>
    </w:p>
    <w:p w:rsidR="007226A5" w:rsidRPr="00AE14A3" w:rsidRDefault="00775319" w:rsidP="0072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Методическое обеспечение</w:t>
      </w:r>
    </w:p>
    <w:p w:rsidR="00863C13" w:rsidRPr="00863C13" w:rsidRDefault="00863C13" w:rsidP="00863C13">
      <w:pPr>
        <w:rPr>
          <w:rFonts w:ascii="Times New Roman" w:hAnsi="Times New Roman" w:cs="Times New Roman"/>
          <w:sz w:val="28"/>
          <w:szCs w:val="24"/>
        </w:rPr>
      </w:pPr>
      <w:r w:rsidRPr="00863C13">
        <w:rPr>
          <w:rFonts w:ascii="Times New Roman" w:eastAsia="Times New Roman" w:hAnsi="Times New Roman" w:cs="Times New Roman"/>
          <w:sz w:val="28"/>
          <w:szCs w:val="24"/>
        </w:rPr>
        <w:t>Т.С. Комарова «Развитие художественных способностей дошкольников»</w:t>
      </w:r>
      <w:r w:rsidRPr="00863C13">
        <w:rPr>
          <w:rFonts w:ascii="Times New Roman" w:hAnsi="Times New Roman" w:cs="Times New Roman"/>
          <w:sz w:val="28"/>
          <w:szCs w:val="24"/>
        </w:rPr>
        <w:t xml:space="preserve"> М., Мозаика-Синтез, 2016 г.</w:t>
      </w:r>
    </w:p>
    <w:p w:rsidR="00863C13" w:rsidRPr="00863C13" w:rsidRDefault="00863C13" w:rsidP="00863C13">
      <w:pPr>
        <w:rPr>
          <w:rFonts w:ascii="Times New Roman" w:eastAsia="Times New Roman" w:hAnsi="Times New Roman" w:cs="Times New Roman"/>
          <w:sz w:val="28"/>
          <w:szCs w:val="24"/>
        </w:rPr>
      </w:pPr>
      <w:r w:rsidRPr="00863C13">
        <w:rPr>
          <w:rFonts w:ascii="Times New Roman" w:hAnsi="Times New Roman" w:cs="Times New Roman"/>
          <w:sz w:val="28"/>
          <w:szCs w:val="24"/>
        </w:rPr>
        <w:t>Т.С. Комарова «Изобразительная деятельность во второй младшей группе» М., Мозаика-Синтез, 2016 г.</w:t>
      </w:r>
    </w:p>
    <w:p w:rsidR="00863C13" w:rsidRPr="00863C13" w:rsidRDefault="00863C13" w:rsidP="00863C13">
      <w:pPr>
        <w:rPr>
          <w:rFonts w:ascii="Times New Roman" w:hAnsi="Times New Roman" w:cs="Times New Roman"/>
          <w:sz w:val="28"/>
          <w:szCs w:val="24"/>
        </w:rPr>
      </w:pPr>
      <w:r w:rsidRPr="00863C13">
        <w:rPr>
          <w:rFonts w:ascii="Times New Roman" w:hAnsi="Times New Roman" w:cs="Times New Roman"/>
          <w:sz w:val="28"/>
          <w:szCs w:val="24"/>
        </w:rPr>
        <w:t>И.А. Лыкова «Программа художественного воспитания, обучения и развития детей 2-7 лет» М., ТЦ Сфера, 2016г.</w:t>
      </w:r>
    </w:p>
    <w:p w:rsidR="00863C13" w:rsidRPr="00863C13" w:rsidRDefault="00863C13" w:rsidP="00863C13">
      <w:pPr>
        <w:rPr>
          <w:rFonts w:ascii="Times New Roman" w:hAnsi="Times New Roman" w:cs="Times New Roman"/>
          <w:sz w:val="28"/>
          <w:szCs w:val="24"/>
        </w:rPr>
      </w:pPr>
      <w:r w:rsidRPr="00863C13">
        <w:rPr>
          <w:rFonts w:ascii="Times New Roman" w:hAnsi="Times New Roman" w:cs="Times New Roman"/>
          <w:sz w:val="28"/>
          <w:szCs w:val="24"/>
        </w:rPr>
        <w:t>И.А. Лыкова «Изобразительное творчество в детском саду» М., ТЦ Сфера, 2015 г.</w:t>
      </w:r>
    </w:p>
    <w:p w:rsidR="00863C13" w:rsidRPr="00863C13" w:rsidRDefault="00863C13" w:rsidP="00863C13">
      <w:pPr>
        <w:rPr>
          <w:rFonts w:ascii="Times New Roman" w:hAnsi="Times New Roman" w:cs="Times New Roman"/>
          <w:sz w:val="28"/>
          <w:szCs w:val="24"/>
        </w:rPr>
      </w:pPr>
      <w:r w:rsidRPr="00863C13">
        <w:rPr>
          <w:rFonts w:ascii="Times New Roman" w:hAnsi="Times New Roman" w:cs="Times New Roman"/>
          <w:sz w:val="28"/>
          <w:szCs w:val="24"/>
        </w:rPr>
        <w:t>Т.С. Комарова «Детское художественное творчество» М., Мозаика-Синтез, 2015 г.</w:t>
      </w:r>
    </w:p>
    <w:p w:rsidR="00863C13" w:rsidRPr="00863C13" w:rsidRDefault="00863C13" w:rsidP="00863C13">
      <w:pPr>
        <w:rPr>
          <w:rFonts w:ascii="Times New Roman" w:hAnsi="Times New Roman" w:cs="Times New Roman"/>
          <w:sz w:val="28"/>
          <w:szCs w:val="24"/>
        </w:rPr>
      </w:pPr>
      <w:r w:rsidRPr="00863C13">
        <w:rPr>
          <w:rFonts w:ascii="Times New Roman" w:hAnsi="Times New Roman" w:cs="Times New Roman"/>
          <w:sz w:val="28"/>
          <w:szCs w:val="24"/>
        </w:rPr>
        <w:t>Т.С. Комарова «Изобразительная деятельность в детском саду» М., Мозаика-Синтез, 2016 г.</w:t>
      </w:r>
    </w:p>
    <w:p w:rsidR="00863C13" w:rsidRPr="00863C13" w:rsidRDefault="00863C13" w:rsidP="00863C13">
      <w:pPr>
        <w:rPr>
          <w:rFonts w:ascii="Times New Roman" w:hAnsi="Times New Roman" w:cs="Times New Roman"/>
          <w:sz w:val="28"/>
          <w:szCs w:val="24"/>
        </w:rPr>
      </w:pPr>
      <w:r w:rsidRPr="00863C13">
        <w:rPr>
          <w:rFonts w:ascii="Times New Roman" w:hAnsi="Times New Roman" w:cs="Times New Roman"/>
          <w:sz w:val="28"/>
          <w:szCs w:val="24"/>
        </w:rPr>
        <w:lastRenderedPageBreak/>
        <w:t xml:space="preserve">А.А. </w:t>
      </w:r>
      <w:proofErr w:type="spellStart"/>
      <w:r w:rsidRPr="00863C13">
        <w:rPr>
          <w:rFonts w:ascii="Times New Roman" w:hAnsi="Times New Roman" w:cs="Times New Roman"/>
          <w:sz w:val="28"/>
          <w:szCs w:val="24"/>
        </w:rPr>
        <w:t>Грибовская</w:t>
      </w:r>
      <w:proofErr w:type="spellEnd"/>
      <w:r w:rsidRPr="00863C13">
        <w:rPr>
          <w:rFonts w:ascii="Times New Roman" w:hAnsi="Times New Roman" w:cs="Times New Roman"/>
          <w:sz w:val="28"/>
          <w:szCs w:val="24"/>
        </w:rPr>
        <w:t xml:space="preserve"> «Занятия по изобразительной деятельности. Коллективное творчество» М., ТЦ Сфера, 2014 г.</w:t>
      </w:r>
    </w:p>
    <w:p w:rsidR="007226A5" w:rsidRPr="007226A5" w:rsidRDefault="007226A5" w:rsidP="007226A5">
      <w:pPr>
        <w:jc w:val="center"/>
      </w:pPr>
    </w:p>
    <w:sectPr w:rsidR="007226A5" w:rsidRPr="007226A5" w:rsidSect="00B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F51"/>
    <w:multiLevelType w:val="hybridMultilevel"/>
    <w:tmpl w:val="B008A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D5381"/>
    <w:multiLevelType w:val="hybridMultilevel"/>
    <w:tmpl w:val="62D29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507B2"/>
    <w:multiLevelType w:val="hybridMultilevel"/>
    <w:tmpl w:val="D192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4090A"/>
    <w:multiLevelType w:val="hybridMultilevel"/>
    <w:tmpl w:val="FED4AA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84900"/>
    <w:multiLevelType w:val="hybridMultilevel"/>
    <w:tmpl w:val="98768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4E7F"/>
    <w:multiLevelType w:val="hybridMultilevel"/>
    <w:tmpl w:val="419C60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DB1"/>
    <w:rsid w:val="004560BE"/>
    <w:rsid w:val="007226A5"/>
    <w:rsid w:val="00775319"/>
    <w:rsid w:val="00863C13"/>
    <w:rsid w:val="009722F9"/>
    <w:rsid w:val="00B625C2"/>
    <w:rsid w:val="00C46EC2"/>
    <w:rsid w:val="00F36A27"/>
    <w:rsid w:val="00FC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6A5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72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6</cp:revision>
  <dcterms:created xsi:type="dcterms:W3CDTF">2020-01-17T08:38:00Z</dcterms:created>
  <dcterms:modified xsi:type="dcterms:W3CDTF">2020-01-21T13:54:00Z</dcterms:modified>
</cp:coreProperties>
</file>