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359" w:rsidRDefault="00DF5359" w:rsidP="00DF5359">
      <w:pPr>
        <w:spacing w:after="0" w:line="240" w:lineRule="auto"/>
        <w:jc w:val="center"/>
        <w:rPr>
          <w:rFonts w:ascii="Times New Roman" w:eastAsiaTheme="minorEastAsia" w:hAnsi="Times New Roman"/>
          <w:b/>
          <w:sz w:val="20"/>
          <w:szCs w:val="24"/>
        </w:rPr>
      </w:pPr>
    </w:p>
    <w:p w:rsidR="00DF5359" w:rsidRDefault="00DF5359" w:rsidP="00DF5359">
      <w:pPr>
        <w:spacing w:after="0" w:line="240" w:lineRule="auto"/>
        <w:jc w:val="center"/>
        <w:rPr>
          <w:rFonts w:ascii="Times New Roman" w:eastAsiaTheme="minorEastAsia" w:hAnsi="Times New Roman"/>
          <w:b/>
          <w:sz w:val="20"/>
          <w:szCs w:val="24"/>
        </w:rPr>
      </w:pPr>
      <w:r>
        <w:rPr>
          <w:rFonts w:ascii="Times New Roman" w:eastAsiaTheme="minorEastAsia" w:hAnsi="Times New Roman"/>
          <w:b/>
          <w:sz w:val="20"/>
          <w:szCs w:val="24"/>
        </w:rPr>
        <w:t>Муниципальное бюджетное общеобразовательное учреждение</w:t>
      </w:r>
    </w:p>
    <w:p w:rsidR="00DF5359" w:rsidRDefault="00DF5359" w:rsidP="00DF5359">
      <w:pPr>
        <w:spacing w:after="0" w:line="240" w:lineRule="auto"/>
        <w:jc w:val="center"/>
        <w:rPr>
          <w:rFonts w:ascii="Times New Roman" w:eastAsiaTheme="minorEastAsia" w:hAnsi="Times New Roman"/>
          <w:b/>
          <w:sz w:val="20"/>
          <w:szCs w:val="24"/>
        </w:rPr>
      </w:pPr>
      <w:r>
        <w:rPr>
          <w:rFonts w:ascii="Times New Roman" w:eastAsiaTheme="minorEastAsia" w:hAnsi="Times New Roman"/>
          <w:b/>
          <w:sz w:val="20"/>
          <w:szCs w:val="24"/>
        </w:rPr>
        <w:t>«СРЕДНЯЯ ОБЩЕОБРАЗОВАТЕЛЬНАЯ ШКОЛА №27</w:t>
      </w:r>
    </w:p>
    <w:p w:rsidR="00DF5359" w:rsidRDefault="00DF5359" w:rsidP="00DF5359">
      <w:pPr>
        <w:spacing w:after="0" w:line="240" w:lineRule="auto"/>
        <w:jc w:val="center"/>
        <w:rPr>
          <w:rFonts w:ascii="Times New Roman" w:eastAsiaTheme="minorEastAsia" w:hAnsi="Times New Roman"/>
          <w:b/>
          <w:sz w:val="20"/>
          <w:szCs w:val="24"/>
        </w:rPr>
      </w:pPr>
      <w:r>
        <w:rPr>
          <w:rFonts w:ascii="Times New Roman" w:eastAsiaTheme="minorEastAsia" w:hAnsi="Times New Roman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DF5359" w:rsidRDefault="00DF5359" w:rsidP="00DF5359">
      <w:pPr>
        <w:spacing w:after="0" w:line="240" w:lineRule="auto"/>
        <w:jc w:val="center"/>
        <w:rPr>
          <w:rFonts w:ascii="Times New Roman" w:eastAsiaTheme="minorEastAsia" w:hAnsi="Times New Roman"/>
          <w:b/>
          <w:sz w:val="20"/>
          <w:szCs w:val="24"/>
        </w:rPr>
      </w:pPr>
      <w:r>
        <w:rPr>
          <w:rFonts w:ascii="Times New Roman" w:eastAsiaTheme="minorEastAsia" w:hAnsi="Times New Roman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DF5359" w:rsidRDefault="00DF5359" w:rsidP="00DF5359">
      <w:pPr>
        <w:spacing w:after="0" w:line="240" w:lineRule="auto"/>
        <w:jc w:val="center"/>
        <w:rPr>
          <w:rFonts w:ascii="Times New Roman" w:eastAsiaTheme="minorEastAsia" w:hAnsi="Times New Roman"/>
          <w:sz w:val="20"/>
          <w:szCs w:val="24"/>
        </w:rPr>
      </w:pPr>
      <w:r>
        <w:rPr>
          <w:rFonts w:ascii="Times New Roman" w:eastAsiaTheme="minorEastAsia" w:hAnsi="Times New Roman"/>
          <w:sz w:val="20"/>
          <w:szCs w:val="24"/>
        </w:rPr>
        <w:t xml:space="preserve">170028 город Тверь, Московский район, ул. Орджоникидзе, 39; </w:t>
      </w:r>
      <w:proofErr w:type="spellStart"/>
      <w:r>
        <w:rPr>
          <w:rFonts w:ascii="Times New Roman" w:eastAsiaTheme="minorEastAsia" w:hAnsi="Times New Roman"/>
          <w:sz w:val="20"/>
          <w:szCs w:val="24"/>
        </w:rPr>
        <w:t>тел.№</w:t>
      </w:r>
      <w:proofErr w:type="spellEnd"/>
      <w:r>
        <w:rPr>
          <w:rFonts w:ascii="Times New Roman" w:eastAsiaTheme="minorEastAsia" w:hAnsi="Times New Roman"/>
          <w:sz w:val="20"/>
          <w:szCs w:val="24"/>
        </w:rPr>
        <w:t xml:space="preserve"> (4822) – 43-09-53</w:t>
      </w:r>
    </w:p>
    <w:p w:rsidR="00123270" w:rsidRDefault="00123270" w:rsidP="00197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270" w:rsidRPr="00FD6C49" w:rsidRDefault="00123270" w:rsidP="0012327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DF5359">
        <w:rPr>
          <w:rFonts w:ascii="Times New Roman" w:hAnsi="Times New Roman"/>
          <w:b/>
          <w:bCs/>
          <w:sz w:val="44"/>
          <w:szCs w:val="44"/>
        </w:rPr>
        <w:t>ПАСПОРТ</w:t>
      </w: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DF5359">
        <w:rPr>
          <w:rFonts w:ascii="Times New Roman" w:hAnsi="Times New Roman"/>
          <w:b/>
          <w:bCs/>
          <w:sz w:val="44"/>
          <w:szCs w:val="44"/>
        </w:rPr>
        <w:t>РАЗВИВАЮЩЕЙ</w:t>
      </w: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DF5359">
        <w:rPr>
          <w:rFonts w:ascii="Times New Roman" w:hAnsi="Times New Roman"/>
          <w:b/>
          <w:bCs/>
          <w:sz w:val="44"/>
          <w:szCs w:val="44"/>
        </w:rPr>
        <w:t>ПРЕДМЕТНО-ПРОСТРАНСТВЕННОЙ</w:t>
      </w: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Pr="00DF5359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DF5359">
        <w:rPr>
          <w:rFonts w:ascii="Times New Roman" w:hAnsi="Times New Roman"/>
          <w:b/>
          <w:bCs/>
          <w:sz w:val="44"/>
          <w:szCs w:val="44"/>
        </w:rPr>
        <w:t>СПОРТИВНОГО ЗАЛА</w:t>
      </w: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__________________________________________</w:t>
      </w: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DF5359" w:rsidRPr="00991090" w:rsidRDefault="00DF5359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3270" w:rsidRPr="00991090" w:rsidRDefault="00123270" w:rsidP="001232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854B2" w:rsidRPr="00761141" w:rsidRDefault="005854B2" w:rsidP="005854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141">
        <w:rPr>
          <w:rFonts w:ascii="Times New Roman" w:hAnsi="Times New Roman" w:cs="Times New Roman"/>
          <w:b/>
          <w:sz w:val="28"/>
          <w:szCs w:val="28"/>
        </w:rPr>
        <w:t>Описание кабинета</w:t>
      </w:r>
    </w:p>
    <w:p w:rsidR="005854B2" w:rsidRPr="00761141" w:rsidRDefault="005854B2" w:rsidP="005854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141">
        <w:rPr>
          <w:rFonts w:ascii="Times New Roman" w:hAnsi="Times New Roman" w:cs="Times New Roman"/>
          <w:sz w:val="28"/>
          <w:szCs w:val="28"/>
        </w:rPr>
        <w:t xml:space="preserve">Для успешной деятельности инструктора физической культуры в образовании важно обеспечить его оборудованием и адекватно организовать рабочее пространство. Эффективность функционирования физкультурного зала  детского сада 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 </w:t>
      </w:r>
    </w:p>
    <w:p w:rsidR="005854B2" w:rsidRPr="00761141" w:rsidRDefault="005854B2" w:rsidP="005854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141">
        <w:rPr>
          <w:rFonts w:ascii="Times New Roman" w:hAnsi="Times New Roman" w:cs="Times New Roman"/>
          <w:sz w:val="28"/>
          <w:szCs w:val="28"/>
        </w:rPr>
        <w:t xml:space="preserve">Физкультурный зал располагаются на </w:t>
      </w:r>
      <w:r w:rsidR="00092CCC" w:rsidRPr="00761141">
        <w:rPr>
          <w:rFonts w:ascii="Times New Roman" w:hAnsi="Times New Roman" w:cs="Times New Roman"/>
          <w:sz w:val="28"/>
          <w:szCs w:val="28"/>
        </w:rPr>
        <w:t xml:space="preserve">третьем </w:t>
      </w:r>
      <w:r w:rsidRPr="00761141">
        <w:rPr>
          <w:rFonts w:ascii="Times New Roman" w:hAnsi="Times New Roman" w:cs="Times New Roman"/>
          <w:sz w:val="28"/>
          <w:szCs w:val="28"/>
        </w:rPr>
        <w:t xml:space="preserve">  этаже детского сада. Цвет стен, пола,  подобран по принципу использования спокойных и нейтральных тонов, не вызывающих дополнительного возбуждения и раздражения. Оборудование установлена в контексте общей композиции. Освещение в кабинете соответствует нормам СанПИНа.</w:t>
      </w:r>
    </w:p>
    <w:p w:rsidR="005854B2" w:rsidRPr="00761141" w:rsidRDefault="005854B2" w:rsidP="005854B2">
      <w:pPr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sz w:val="28"/>
          <w:szCs w:val="28"/>
        </w:rPr>
        <w:t xml:space="preserve">        С учетом задач работы инструктора помещение территориально включает</w:t>
      </w:r>
      <w:r w:rsidR="00C435D7" w:rsidRPr="00761141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Pr="00761141">
        <w:rPr>
          <w:rFonts w:ascii="Times New Roman" w:hAnsi="Times New Roman" w:cs="Times New Roman"/>
          <w:sz w:val="28"/>
          <w:szCs w:val="28"/>
        </w:rPr>
        <w:t xml:space="preserve">  зон, </w:t>
      </w:r>
      <w:r w:rsidR="00C435D7" w:rsidRPr="00761141">
        <w:rPr>
          <w:rFonts w:ascii="Times New Roman" w:hAnsi="Times New Roman" w:cs="Times New Roman"/>
          <w:sz w:val="28"/>
          <w:szCs w:val="28"/>
        </w:rPr>
        <w:t>которые имею</w:t>
      </w:r>
      <w:r w:rsidRPr="00761141">
        <w:rPr>
          <w:rFonts w:ascii="Times New Roman" w:hAnsi="Times New Roman" w:cs="Times New Roman"/>
          <w:sz w:val="28"/>
          <w:szCs w:val="28"/>
        </w:rPr>
        <w:t>т специфическое назначение и соответствующее оснащение.</w:t>
      </w:r>
    </w:p>
    <w:p w:rsidR="00C435D7" w:rsidRPr="00761141" w:rsidRDefault="00C435D7" w:rsidP="005854B2">
      <w:pPr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b/>
          <w:sz w:val="28"/>
          <w:szCs w:val="28"/>
        </w:rPr>
        <w:t xml:space="preserve">Рабочая зона: </w:t>
      </w:r>
      <w:r w:rsidRPr="00761141">
        <w:rPr>
          <w:rFonts w:ascii="Times New Roman" w:hAnsi="Times New Roman" w:cs="Times New Roman"/>
          <w:sz w:val="28"/>
          <w:szCs w:val="28"/>
        </w:rPr>
        <w:t>письменный стол, шкафы  для хранения методических материалов, спортивный инвентарь для физ.занятий.</w:t>
      </w:r>
    </w:p>
    <w:p w:rsidR="00C435D7" w:rsidRPr="00761141" w:rsidRDefault="007C7A60" w:rsidP="005854B2">
      <w:pPr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b/>
          <w:sz w:val="28"/>
          <w:szCs w:val="28"/>
        </w:rPr>
        <w:t>Зона физ.заняий:</w:t>
      </w:r>
      <w:r w:rsidRPr="00761141">
        <w:rPr>
          <w:rFonts w:ascii="Times New Roman" w:hAnsi="Times New Roman" w:cs="Times New Roman"/>
          <w:sz w:val="28"/>
          <w:szCs w:val="28"/>
        </w:rPr>
        <w:t>физ.зал, гимнастическая стенка, маты, кубы, баскетбольные кольца, гимнастические скамейки, обручи, фитболы, тренажеры.</w:t>
      </w:r>
    </w:p>
    <w:p w:rsidR="007C7A60" w:rsidRPr="00761141" w:rsidRDefault="00123270" w:rsidP="007C7A60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b/>
          <w:sz w:val="28"/>
          <w:szCs w:val="28"/>
        </w:rPr>
        <w:t>2</w:t>
      </w:r>
      <w:r w:rsidR="007C7A60" w:rsidRPr="00761141">
        <w:rPr>
          <w:rFonts w:ascii="Times New Roman" w:hAnsi="Times New Roman" w:cs="Times New Roman"/>
          <w:b/>
          <w:sz w:val="28"/>
          <w:szCs w:val="28"/>
        </w:rPr>
        <w:t>.  Описание использования физкультурного зала.</w:t>
      </w:r>
    </w:p>
    <w:p w:rsidR="007C7A60" w:rsidRPr="00761141" w:rsidRDefault="00B03CC1" w:rsidP="007C7A60">
      <w:pPr>
        <w:jc w:val="both"/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sz w:val="28"/>
          <w:szCs w:val="28"/>
        </w:rPr>
        <w:t xml:space="preserve"> Образовательная область физическая культура направлена на:</w:t>
      </w:r>
    </w:p>
    <w:p w:rsidR="007C7A60" w:rsidRPr="00761141" w:rsidRDefault="00B03CC1" w:rsidP="007C7A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141">
        <w:rPr>
          <w:rFonts w:ascii="Times New Roman" w:hAnsi="Times New Roman" w:cs="Times New Roman"/>
          <w:i/>
          <w:sz w:val="28"/>
          <w:szCs w:val="28"/>
        </w:rPr>
        <w:t>Развитие физ.качеств (сила, скорость, гибкость, выносливость, координация)</w:t>
      </w:r>
    </w:p>
    <w:p w:rsidR="00B03CC1" w:rsidRPr="00761141" w:rsidRDefault="00B03CC1" w:rsidP="007C7A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141">
        <w:rPr>
          <w:rFonts w:ascii="Times New Roman" w:hAnsi="Times New Roman" w:cs="Times New Roman"/>
          <w:i/>
          <w:sz w:val="28"/>
          <w:szCs w:val="28"/>
        </w:rPr>
        <w:t>Накопление т обогащение двигательного опыта (овладения основными движениями)</w:t>
      </w:r>
    </w:p>
    <w:p w:rsidR="007C7A60" w:rsidRPr="00761141" w:rsidRDefault="00B03CC1" w:rsidP="007C7A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141">
        <w:rPr>
          <w:rFonts w:ascii="Times New Roman" w:hAnsi="Times New Roman" w:cs="Times New Roman"/>
          <w:i/>
          <w:sz w:val="28"/>
          <w:szCs w:val="28"/>
        </w:rPr>
        <w:t>Формирование потребности в двигательной активности и физ. совершенствовании.</w:t>
      </w:r>
    </w:p>
    <w:p w:rsidR="007C7A60" w:rsidRPr="00761141" w:rsidRDefault="00123270" w:rsidP="007C7A6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A60" w:rsidRPr="00761141">
        <w:rPr>
          <w:rFonts w:ascii="Times New Roman" w:hAnsi="Times New Roman" w:cs="Times New Roman"/>
          <w:b/>
          <w:sz w:val="28"/>
          <w:szCs w:val="28"/>
        </w:rPr>
        <w:t>Обеспечение безопасности и развивающего характера образовательной среды</w:t>
      </w:r>
      <w:r w:rsidR="007C7A60" w:rsidRPr="0076114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7A60" w:rsidRPr="00761141" w:rsidRDefault="007C7A60" w:rsidP="007C7A6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sz w:val="28"/>
          <w:szCs w:val="28"/>
        </w:rPr>
        <w:t>Мониторинг образовательного процесса.</w:t>
      </w:r>
    </w:p>
    <w:p w:rsidR="007C7A60" w:rsidRPr="00761141" w:rsidRDefault="007C7A60" w:rsidP="007C7A6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141">
        <w:rPr>
          <w:rFonts w:ascii="Times New Roman" w:hAnsi="Times New Roman" w:cs="Times New Roman"/>
          <w:sz w:val="28"/>
          <w:szCs w:val="28"/>
        </w:rPr>
        <w:t>Проектирование  - развивающие мероприятия, разработка и проведение групповых и индивидуальных занятий направленных на сохранение</w:t>
      </w:r>
      <w:r w:rsidR="005828C1" w:rsidRPr="00761141">
        <w:rPr>
          <w:rFonts w:ascii="Times New Roman" w:hAnsi="Times New Roman" w:cs="Times New Roman"/>
          <w:sz w:val="28"/>
          <w:szCs w:val="28"/>
        </w:rPr>
        <w:t xml:space="preserve"> и укрепления</w:t>
      </w:r>
      <w:r w:rsidRPr="00761141">
        <w:rPr>
          <w:rFonts w:ascii="Times New Roman" w:hAnsi="Times New Roman" w:cs="Times New Roman"/>
          <w:sz w:val="28"/>
          <w:szCs w:val="28"/>
        </w:rPr>
        <w:t xml:space="preserve"> здоровья.</w:t>
      </w:r>
    </w:p>
    <w:p w:rsidR="00270F46" w:rsidRPr="00761141" w:rsidRDefault="00270F46" w:rsidP="005828C1">
      <w:pPr>
        <w:jc w:val="both"/>
        <w:rPr>
          <w:b/>
          <w:sz w:val="28"/>
          <w:szCs w:val="28"/>
        </w:rPr>
      </w:pPr>
    </w:p>
    <w:p w:rsidR="00761141" w:rsidRPr="00761141" w:rsidRDefault="00761141" w:rsidP="00761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ИНСТРУКЦИЯ  ПО  ОХРАНЕ  ТРУДА</w:t>
      </w:r>
    </w:p>
    <w:p w:rsidR="00761141" w:rsidRPr="00761141" w:rsidRDefault="00761141" w:rsidP="00761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при обучении детей основным видам движений в спортивном зале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разработана на основе </w:t>
      </w:r>
      <w:r w:rsidRPr="0076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СанПиН 2.4.1.2660-10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ИОТ-43-2002, которая устанавливает основные требования по технике безопасности при проведении занятий в спортивном зале и является обязательной для использования всеми сотрудниками ДОУ.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требования безопасности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занятиям физическими упражнениями допускаются дети прошедшие медицинский осмотр и не имеющие противопоказаний по состоянию здоровья.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Воспитанники должны соблюдать правила использования физкультурного оборудования, установленные режимы занятий и отдыха.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При проведении занятий  физическими упражнениями возможно воздействие на воспитанников, следующих опасных факторов: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травма при использовании неисправного, непрочно установленного и не закрепленного спортивного оборудования и инвентаря;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травмы при нарушении правил использования спортивного оборудования и инвентаря;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остроты зрения при недостаточном освещении спортивного зала;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травмы при падении детей во время проведения подвижных игр и упражнений;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повреждений и заболеваний в случае перетаскивания воспитанниками тяжелого спортивного оборудования;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поражение электрическим током при использовании неисправных электрических звуковоспроизводящих музыкальных аппаратов.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травмы при неправильном определении оптимального объема физической нагрузки, а также при нарушениях установленных режимов занятий и отдыха.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индивидуально-дифференцированного подхода следует распределить детей на две подгруппы, учитывая три основных критерия: состояние здоровья, уровень физической подготовленности, уровень двигательной активности. Первую подгруппу составляют практически здоровые дети, имеющие средний и высокий уровень двигательной активности и хорошую физическую подготовленность. Во вторую подгруппу включают детей второй и третьей групп здоровья и с низким уровнем двигательной активности и слабой физической подготовленности.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Занятия в спортивном зале необходимо проводить в спортивной одежде и спортивной обуви с нескользкой подошвой.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 Во время занятий воспитанники должны соблюдать правила ношения спортивной одежды и спортивной обуви, правила личной гигиены.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1.7. В спортивном зале должен быть вывешен комнатный термометр для контроля температурного режима. 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1.8. Спортивный зал должен быть оснащен аптечкой, укомплектованной необходимыми медикаментами и перевязочными средствами для оказания первой помощи при травмах.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1.9. Руководитель физического воспитания, воспитатель и воспитанники должны соблюдать правила пожарной безопасности, знать места расположения первичных средств пожаротушения. Спортивный зал должен быть оснащен огнетушителем, автоматической системой пожаротушения и приточно-вытяжной вентиляцией.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Спортивное оборудование должно быть обеспечено инструкцией по безопасности проведения занятий.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О каждом несчастном случае с воспитанниками воспитатель или руководитель физического воспитания  или очевидец несчастного случая обязан немедленно сообщить администрации и принять меры по оказанию первой помощи пострадавшему.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 при необходимости, подвергаются внеочередной проверке знаний норм и правил охраны труда.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 перед началом образовательной деятельности по физической культуре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Включить полностью освещение и убедиться в исправной работе светильников. Наименьшая освещенность должна быть: не менее 200 лк (13 вт/кв.м.) при люминесцентных лампах не менее 100 лк (32 вт/кв.м.) при лампах накаливания. 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Тщательно проверить санитарное состояние спортивного зала.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Перед занятием проветрить спортивный зал, открыв окна или фрамуги и двери. Окна в открытом положении фиксировать крючками, а фрамуги должны иметь ограничители. Проветривание закончить за 30 мин. до прихода детей. 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Проверить исправность и надежность установки спортивного оборудования и инвентаря.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При использовании на занятиях электрических звуковоспроизводящих музыкальных аппаратов убедитесь в их исправности и целостности подводящих кабелей и электровилок.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Во избежание падения детей убедится в том, что ковры и дорожки надежно прикреплены к полу.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Спортивный инвентарь должен размещаться так, чтобы избежать его падений на воспитанников.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Протереть насухо спортивный инвентарь необходимый для данного занятия.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2.9. Провести целевой инструктаж воспитанников по безопасным приемам проведения занятий физическими упражнениями в физкультурном зале.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Надеть спортивную одежду и спортивную обувь с нескользкой подошвой.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безопасности во время образовательной деятельности по физической культуре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Все занятия по обучению детей основным видам движений должны составляться согласно педагогическим принципам и по своему содержанию должны соответствовать возрастным особенностям занимающихся, их физической подготовленности, уровню здоровья.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Структура занятий должна соответствовать современным требованиям построения и проведения учебно-оздоровительных занятий по физической культуре для детей дошкольного возраста. За основу построения занятия  принято деление его на три части: подготовительную, основную, заключительную. Наличие этих частей и расположение их только в этой последовательности обеспечивается биологическими закономерностями функционирования организма, определяющими его работоспособность и логикой развертывания учебно-воспитательного процесса в двигательной деятельности. 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Не выполнять упражнения на неисправном оборудовании и с поломанным инвентарем.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Соблюдать дисциплину и порядок, следить за тем, чтобы дети выполняли все указания руководителя по физическому воспитанию или воспитателя.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Начинать выполнение упражнений и заканчивать их только по команде воспитателя или руководителя физическим воспитанием.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Не разрешать детям самовольно покидать место проведения занятия.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Не оставлять детей одних в спортивном зале.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Во время занятия выбирать место так, чтобы все дети были видны.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ходьбе и беге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колонне по одному соблюдать дистанцию в два шага.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Убрать с дороги все предметы мешающие идти, бежать.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При выполнении упражнений потоком соблюдать достаточный интервал между детьми, чтобы не было столкновений.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При групповом старте на короткие дистанции бежать только по своей дорожке.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Во избежание столкновений у детей младшей, средней группы исключить при беге резко «стопорящую» остановку.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3.14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При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выполнении прыжков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соскоков со спортивных снарядов приземляться мягко, пружинисто приседая. В местах соскоков со снарядов положить гимнастические маты так, чтобы их поверхность была ровной.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Прыгать только в спортивной обуви.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3.16. страховать ребенка вместе приземления.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3.17. Веревку для прыжков в высоту не привязывать к стойкам, а класть на штырьки в стойках.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3.18. При прыжках в длину с места, с продвижением вперед на одной, двух ногах давать указание прыгать «мягко», «тихо» на носках.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3.19. Не разрешать детям спрыгивать с большой высоты.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3.20.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выполнении упражнений по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метанию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посмотреть, нет ли детей в секторе метания.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3.21. Упражнения по метанию выполнять только по сигналу воспитателя или руководителя по физическому воспитанию.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3.22. Не оставлять без присмотра спортивный инвентарь.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3.23. Не стоять справа от метающего, не находиться в зоне броска, не ходить за снарядами для метания без разрешения руководителя по физическому воспитанию или воспитателя.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3.24. Не подавать снаряд для метания друг другу броском.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3.25.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 выполнении упражнений в равновесии, 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гимнастической скамейке,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детям правила поведения на спортивном снаряде (не толкаться, не подгонять друг друга, не обгонять, если теряешь равновесие, не держись за товарища, а сойди со снаряда).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3.26. В место спрыгивания ребенка постелить мат. Страховать ребенка при необходимости, продвигаясь вдоль скамейки.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3.27. Чтобы не получить челюстно-лицевую травму,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ползании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гимнастической скамейке следить за постановкой рук (обхватить ее с боку так, чтобы большой палец был сверху, а остальные пальцы под скамейкой). Правильно принимать и.п. (сначала поставить руки на скамейку, затем ноги) и сходить со снаряда после выполнения упражнений (сначала поставить ноги на пол, затем выпрямиться).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3.28.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лазании по шведской стенке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страховать детей от падения, не разрешать им самостоятельно подниматься на высоту.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3.29. При лазании не провисать, не висеть на одной руке, лазать не пропуская реек, не спрыгивать с высоты, руки отпускать тогда, когда обе ноги будут стоять на полу.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3.30. Вдоль шведской стенки расстелить маты, встать справа от ребенка, оказывая помощь при необходимости, следить за правильным хватом рук, постановкой стопы на рейку.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3.31. Обучить детей старшего дошкольного возраста страховке.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3.32.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лазании по веревочной лестнице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выше п. 3.28, 3.29, 3.30.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3.33. Если у ребенка запутались ноги в веревочной лестнице, у него устали руки, он должен немедленно сказать об этом руководителю по физическому воспитанию или воспитателю.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3.34. При работе с </w:t>
      </w:r>
      <w:r w:rsidRPr="00761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гимнастическими палками</w:t>
      </w: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дистанцию при выполнении упражнений, палками не драться, не махать, держать их в двух руках внизу или на плече как «ружье» (палку поставить на ладонь правой руки опущенной вниз, левой рукой прижать к правому плечу) при объяснении задания или перестроения. 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в аварийных ситуациях в ходе образовательной деятельности по физической культуре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При возникновении неисправности в работе спортивного оборудования или его поломке, прекратить занятие. Упражнение продолжать только после устранения неисправности.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получении воспитанником травмы немедленно сообщить об этом руководителю учреждения, оказать первую помощь пострадавшему. При необходимости отправить его в ближайшее лечебное учреждение.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При плохом самочувствии прекратить занятие и сообщить об этом воспитателю группы.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При возникновении пожара немедленно эвакуировать воспитанников из спортивного зала, сообщить о пожаре в ближайшую пожарную часть и приступить к тушению пожара с помощью первичных средств пожаротушения.</w:t>
      </w: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безопасности по окончании образовательной деятельности по физической культуре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Снять спортивную одежду, обувь и тщательно вымыть лицо и руки с мылом.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Привести в исходное положение все физкультурное оборудование, проверить его исправность.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Проветрить спортивный зал и по возможности провести влажную уборку.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Проверить противопожарное состояние спортивного зала: выключить свет и электрические звуковоспроизводящие аппараты. </w:t>
      </w:r>
    </w:p>
    <w:p w:rsidR="00761141" w:rsidRPr="00761141" w:rsidRDefault="00761141" w:rsidP="007611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Pr="00761141" w:rsidRDefault="00761141" w:rsidP="00761141">
      <w:pPr>
        <w:spacing w:after="0" w:line="36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Default="00761141" w:rsidP="00761141">
      <w:pPr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</w:p>
    <w:p w:rsidR="00761141" w:rsidRDefault="00761141" w:rsidP="007611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141" w:rsidRDefault="00761141" w:rsidP="00123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141" w:rsidRDefault="00761141" w:rsidP="00123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141" w:rsidRDefault="00761141" w:rsidP="00123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141" w:rsidRDefault="00761141" w:rsidP="00123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359" w:rsidRDefault="00123270" w:rsidP="00DF5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</w:t>
      </w:r>
      <w:r w:rsidR="00DF5359" w:rsidRPr="00DF53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F5359">
        <w:rPr>
          <w:rFonts w:ascii="Times New Roman" w:eastAsia="Times New Roman" w:hAnsi="Times New Roman" w:cs="Times New Roman"/>
          <w:b/>
          <w:sz w:val="28"/>
          <w:szCs w:val="28"/>
        </w:rPr>
        <w:t>График работы</w:t>
      </w:r>
    </w:p>
    <w:p w:rsidR="00DF5359" w:rsidRDefault="00DF5359" w:rsidP="00DF5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спортивного зала </w:t>
      </w:r>
    </w:p>
    <w:p w:rsidR="00DF5359" w:rsidRDefault="00DF5359" w:rsidP="00DF5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2019-2020учебный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6"/>
        <w:gridCol w:w="1873"/>
        <w:gridCol w:w="1654"/>
        <w:gridCol w:w="1927"/>
        <w:gridCol w:w="2241"/>
      </w:tblGrid>
      <w:tr w:rsidR="00DF5359" w:rsidTr="00351DC5">
        <w:trPr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группа, класс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DF5359" w:rsidTr="00351DC5">
        <w:trPr>
          <w:cantSplit/>
          <w:trHeight w:val="2310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5359" w:rsidRDefault="00DF5359" w:rsidP="00351D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7.50-8.00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8.00-8.10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8.10- 8.20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8.20-8.30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8.30-8.40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8.50- 9.10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9.15- 9.35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9.40- 10.00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10.05-10.30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15.20-15.50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15.50-16.20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№14 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№12-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№7 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№12-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№5-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Ср.гр.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Гимнастика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тренер доп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слуги</w:t>
            </w:r>
          </w:p>
        </w:tc>
      </w:tr>
      <w:tr w:rsidR="00DF5359" w:rsidTr="00351DC5">
        <w:trPr>
          <w:cantSplit/>
          <w:trHeight w:val="1134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5359" w:rsidRDefault="00DF5359" w:rsidP="00351D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7.50-8.00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8.00-8.10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8.10- 8.20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8.20-8.30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8.30-8.40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8.50-9.05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9.10-9.25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9.30- 9.45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9.50- 10.15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10.20-10.45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№14 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№12-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№2 –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№3 –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№6 –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№8-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№9-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Футбол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тренер доп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слуги</w:t>
            </w:r>
          </w:p>
        </w:tc>
      </w:tr>
      <w:tr w:rsidR="00DF5359" w:rsidTr="00351DC5">
        <w:trPr>
          <w:cantSplit/>
          <w:trHeight w:val="1808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5359" w:rsidRDefault="00DF5359" w:rsidP="00351D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7.50-8.00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8.00-8.10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8.10- 8.20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8.20-8.30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8.30-8.40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8.50- 9.10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9.15-9.35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9.40- 10.00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10.05-10.35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№14 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№12-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№7 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 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№12 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№14-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Ср.гр.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Гимнастика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тренер доп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слуги</w:t>
            </w:r>
          </w:p>
        </w:tc>
      </w:tr>
      <w:tr w:rsidR="00DF5359" w:rsidTr="00351DC5">
        <w:trPr>
          <w:cantSplit/>
          <w:trHeight w:val="1134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5359" w:rsidRDefault="00DF5359" w:rsidP="00351D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7.50-8.00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8.00-8.10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8.10- 8.20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8.20-8.30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8.30-8.40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8.50-9.05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9.10-9.25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9.30- 9.45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9.50- 10.15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10.20-10.50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15.20-15.50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17.00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№14 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№12-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№2 –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№3 –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№6 – 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Футбол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тренер доп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слуги</w:t>
            </w:r>
          </w:p>
        </w:tc>
      </w:tr>
      <w:tr w:rsidR="00DF5359" w:rsidTr="00351DC5">
        <w:trPr>
          <w:cantSplit/>
          <w:trHeight w:val="1134"/>
          <w:jc w:val="center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5359" w:rsidRDefault="00DF5359" w:rsidP="00351D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7.50-8.00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8.00-8.10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8.10- 8.20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8.20-8.30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8.30-8.40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8.50- 9.15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9.20- 9.45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9.50- 10.25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№14 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№13-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№12-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№11- ср.гр.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№10-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№8 -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№9 -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№14-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имнастика</w:t>
            </w:r>
            <w:proofErr w:type="spellEnd"/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Физкультура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воспитатели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инструктор ФИЗО</w:t>
            </w:r>
          </w:p>
          <w:p w:rsidR="00DF5359" w:rsidRDefault="00DF5359" w:rsidP="00351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03AD8" w:rsidRDefault="00903AD8" w:rsidP="00DF53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3AD8" w:rsidRPr="002E0F88" w:rsidRDefault="00123270" w:rsidP="00903A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03AD8" w:rsidRPr="002E0F88">
        <w:rPr>
          <w:rFonts w:ascii="Times New Roman" w:hAnsi="Times New Roman" w:cs="Times New Roman"/>
          <w:b/>
          <w:sz w:val="28"/>
          <w:szCs w:val="28"/>
        </w:rPr>
        <w:t>. Учебно-методическая литература.</w:t>
      </w:r>
    </w:p>
    <w:p w:rsidR="00903AD8" w:rsidRPr="00903AD8" w:rsidRDefault="00903AD8" w:rsidP="00903A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761141">
        <w:rPr>
          <w:rFonts w:ascii="Times New Roman" w:hAnsi="Times New Roman" w:cs="Times New Roman"/>
          <w:sz w:val="28"/>
          <w:szCs w:val="24"/>
        </w:rPr>
        <w:t>Э.Я Степаненкова «Физическое воспитание в детском саду» (программа и методические рекомендации для занятий с детьми 2-7 лет) М., Мозаика-Синтез, 2016г.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Л.И. Пензулаева «Физическая культура в детском саду вторая младшая группа» М., Мозаика – Синтез, 2016г.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Л.И. Пензулаева «Физическая культура в детском саду старшая группа» М., Мозаика – Синтез, 2016г.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Л.И. Пензулаева «Физическая культура в детском саду подготовительная к школе  группа» М., Мозаика – Синтез, 2016г.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Л.Г. Голубева «Гимнастика и массаж для самых маленьких» М., Мозаика – Синтез, 2015 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И.А. Аверина «Физкультурные минутки и динамические паузы в ДОУ»  М., Айрис-пресс, 2015 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Т.Е. Хараченко «Утренняя гимнастика в детском саду» (упражнения для детей 3-5 лет) М.,”Мозаика-Синтез”, 2016г.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Т.Е. Хараченко «Утренняя гимнастика в детском саду» (упражнения для детей 5-7 лет) М.,”Мозаика-Синтез”, 2016г.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И.М. Новикова «Формирование представлений о здоровом образе жизни дошкольников» М., Мозаика-Синтез, 2015 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Л.В. Кочеткова «Оздоровление детей в условиях детского сада» М., Сфера, 2015 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М.Н. Кузнецова «Оздоровление детей в детском саду» М., Айрис-пресс, 2015 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М.Ю. Картушина «Праздники здоровья для детей 3-4 лет. Сценарии для ДОУ»  М., ТЦ Сфера, 2015 г.</w:t>
      </w:r>
    </w:p>
    <w:p w:rsidR="003C58B2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М.Ю. Картушина «Праздники здоровья для детей 4-5 лет. Сценарии для ДОУ»  М., ТЦ Сфера, 2015 г.</w:t>
      </w:r>
    </w:p>
    <w:p w:rsidR="00903AD8" w:rsidRPr="00761141" w:rsidRDefault="003C58B2" w:rsidP="003C58B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761141">
        <w:rPr>
          <w:rFonts w:ascii="Times New Roman" w:hAnsi="Times New Roman" w:cs="Times New Roman"/>
          <w:sz w:val="28"/>
          <w:szCs w:val="24"/>
        </w:rPr>
        <w:t>М.Ю. Картушина «Праздники здоровья для детей 6-7 лет. Сценарии для ДОУ»  М., ТЦ Сфера, 2015 г.</w:t>
      </w:r>
    </w:p>
    <w:p w:rsidR="00F0761A" w:rsidRPr="00761141" w:rsidRDefault="00F0761A" w:rsidP="00197BD2">
      <w:pPr>
        <w:rPr>
          <w:rFonts w:ascii="Times New Roman" w:hAnsi="Times New Roman" w:cs="Times New Roman"/>
          <w:sz w:val="28"/>
          <w:szCs w:val="24"/>
        </w:rPr>
      </w:pPr>
    </w:p>
    <w:p w:rsidR="003C58B2" w:rsidRPr="00761141" w:rsidRDefault="003C58B2" w:rsidP="00197BD2">
      <w:pPr>
        <w:rPr>
          <w:rFonts w:ascii="Times New Roman" w:hAnsi="Times New Roman" w:cs="Times New Roman"/>
          <w:sz w:val="28"/>
          <w:szCs w:val="24"/>
        </w:rPr>
      </w:pPr>
    </w:p>
    <w:p w:rsidR="003C58B2" w:rsidRDefault="003C58B2" w:rsidP="00197BD2">
      <w:pPr>
        <w:rPr>
          <w:rFonts w:ascii="Times New Roman" w:hAnsi="Times New Roman" w:cs="Times New Roman"/>
          <w:sz w:val="28"/>
          <w:szCs w:val="24"/>
        </w:rPr>
      </w:pPr>
    </w:p>
    <w:p w:rsidR="00DF5359" w:rsidRPr="00761141" w:rsidRDefault="00DF5359" w:rsidP="00197BD2">
      <w:pPr>
        <w:rPr>
          <w:rFonts w:ascii="Times New Roman" w:hAnsi="Times New Roman" w:cs="Times New Roman"/>
          <w:sz w:val="28"/>
          <w:szCs w:val="24"/>
        </w:rPr>
      </w:pPr>
    </w:p>
    <w:p w:rsidR="001A62AB" w:rsidRDefault="00B140E8" w:rsidP="001A6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F0761A" w:rsidRPr="002E0F88">
        <w:rPr>
          <w:rFonts w:ascii="Times New Roman" w:hAnsi="Times New Roman" w:cs="Times New Roman"/>
          <w:b/>
          <w:sz w:val="28"/>
          <w:szCs w:val="28"/>
        </w:rPr>
        <w:t>. Перечень основного оборудования</w:t>
      </w:r>
    </w:p>
    <w:p w:rsidR="00B140E8" w:rsidRPr="002E0F88" w:rsidRDefault="00B140E8" w:rsidP="001A6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</w:p>
    <w:tbl>
      <w:tblPr>
        <w:tblStyle w:val="a8"/>
        <w:tblW w:w="0" w:type="auto"/>
        <w:tblLayout w:type="fixed"/>
        <w:tblLook w:val="01E0"/>
      </w:tblPr>
      <w:tblGrid>
        <w:gridCol w:w="828"/>
        <w:gridCol w:w="7218"/>
        <w:gridCol w:w="1276"/>
      </w:tblGrid>
      <w:tr w:rsidR="00F0761A" w:rsidRPr="00F0761A" w:rsidTr="0031739D">
        <w:tc>
          <w:tcPr>
            <w:tcW w:w="828" w:type="dxa"/>
          </w:tcPr>
          <w:p w:rsidR="00F0761A" w:rsidRPr="00F0761A" w:rsidRDefault="00F0761A" w:rsidP="0050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18" w:type="dxa"/>
          </w:tcPr>
          <w:p w:rsidR="00F0761A" w:rsidRPr="00F0761A" w:rsidRDefault="00F0761A" w:rsidP="0050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1276" w:type="dxa"/>
          </w:tcPr>
          <w:p w:rsidR="00F0761A" w:rsidRPr="00F0761A" w:rsidRDefault="00F0761A" w:rsidP="0050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F0761A" w:rsidRPr="00F0761A" w:rsidTr="0031739D">
        <w:tc>
          <w:tcPr>
            <w:tcW w:w="9322" w:type="dxa"/>
            <w:gridSpan w:val="3"/>
          </w:tcPr>
          <w:p w:rsidR="00F0761A" w:rsidRPr="00F0761A" w:rsidRDefault="00F0761A" w:rsidP="0050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</w:tr>
      <w:tr w:rsidR="00F0761A" w:rsidRPr="00F0761A" w:rsidTr="0031739D">
        <w:tc>
          <w:tcPr>
            <w:tcW w:w="82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Фортепьяно</w:t>
            </w:r>
          </w:p>
        </w:tc>
        <w:tc>
          <w:tcPr>
            <w:tcW w:w="1276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761A" w:rsidRPr="00F0761A" w:rsidTr="0031739D">
        <w:tc>
          <w:tcPr>
            <w:tcW w:w="82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276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761A" w:rsidRPr="00F0761A" w:rsidTr="0031739D">
        <w:tc>
          <w:tcPr>
            <w:tcW w:w="9322" w:type="dxa"/>
            <w:gridSpan w:val="3"/>
          </w:tcPr>
          <w:p w:rsidR="00F0761A" w:rsidRPr="00F0761A" w:rsidRDefault="00F0761A" w:rsidP="0050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Предметы мебели</w:t>
            </w:r>
          </w:p>
        </w:tc>
      </w:tr>
      <w:tr w:rsidR="00F0761A" w:rsidRPr="00F0761A" w:rsidTr="0031739D">
        <w:tc>
          <w:tcPr>
            <w:tcW w:w="82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Шкаф для методической литературы</w:t>
            </w:r>
          </w:p>
        </w:tc>
        <w:tc>
          <w:tcPr>
            <w:tcW w:w="1276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761A" w:rsidRPr="00F0761A" w:rsidTr="0031739D">
        <w:tc>
          <w:tcPr>
            <w:tcW w:w="828" w:type="dxa"/>
          </w:tcPr>
          <w:p w:rsidR="00F0761A" w:rsidRPr="00F0761A" w:rsidRDefault="001A62AB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</w:tc>
        <w:tc>
          <w:tcPr>
            <w:tcW w:w="1276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761A" w:rsidRPr="00F0761A" w:rsidTr="0031739D">
        <w:tc>
          <w:tcPr>
            <w:tcW w:w="828" w:type="dxa"/>
          </w:tcPr>
          <w:p w:rsidR="00F0761A" w:rsidRPr="00F0761A" w:rsidRDefault="001A62AB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18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 xml:space="preserve">Стол рабочий </w:t>
            </w:r>
          </w:p>
        </w:tc>
        <w:tc>
          <w:tcPr>
            <w:tcW w:w="1276" w:type="dxa"/>
          </w:tcPr>
          <w:p w:rsidR="00F0761A" w:rsidRPr="00F0761A" w:rsidRDefault="00F0761A" w:rsidP="0050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02E7B" w:rsidRPr="007503FE" w:rsidRDefault="00502E7B" w:rsidP="00B140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140E8"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</w:p>
    <w:tbl>
      <w:tblPr>
        <w:tblStyle w:val="a8"/>
        <w:tblW w:w="0" w:type="auto"/>
        <w:tblInd w:w="-601" w:type="dxa"/>
        <w:tblLook w:val="04A0"/>
      </w:tblPr>
      <w:tblGrid>
        <w:gridCol w:w="3192"/>
        <w:gridCol w:w="3035"/>
        <w:gridCol w:w="2723"/>
        <w:gridCol w:w="1222"/>
      </w:tblGrid>
      <w:tr w:rsidR="00502E7B" w:rsidRPr="00502E7B" w:rsidTr="0031739D">
        <w:trPr>
          <w:trHeight w:val="300"/>
        </w:trPr>
        <w:tc>
          <w:tcPr>
            <w:tcW w:w="3192" w:type="dxa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оборудования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Размеры, масса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на группу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 w:val="restart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ходьбы, бега, равновесия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Балансиры разного типа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7503FE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Бревно гимнастическое напольное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240 см Ширина верхней поверхности 10 см Высота 15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Доска гладкая с зацепами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250 см Ширина 20см Высота 3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24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Доска с ребристой поверхностью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150 см Ширина 20 см Высота 3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Дорожка-балансир (лестница веревочная напольная)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23 см Ширина 33 см Диаметр реек 5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Дорожка-змейка (канат)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200 см Диаметр 6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Коврик массажный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75 х 70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Куб деревянный малый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Ребро 20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7503FE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Модуль мягкий (комплект из 6-8 сегментов)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7503FE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Скамейка гимнастическая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200-300 см Ширина 24 см Высота 25, 30, 40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 w:val="restart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прыжков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Батут детский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100-120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7503FE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Гимнастический набор: 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обручи, рейки, палки, подставки, зажимы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Диск плоский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23 см Высота 3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Дорожка-мат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180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 гимнастический складной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200 см Ширина 100 см Высота 7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 с разметками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190 см Ширина 138 см Высота 10 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Скакалка короткая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120-150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 w:val="restart"/>
            <w:hideMark/>
          </w:tcPr>
          <w:p w:rsidR="00502E7B" w:rsidRPr="001A62A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A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катания, бросания, ловли </w:t>
            </w:r>
            <w:r w:rsidRPr="001A62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Кегли (набор)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Кольцеброс (набор)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с грузом малый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150-200 г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Мишень навесная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60 см Ширина 60 см Толщина 1,5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средний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10-12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31739D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1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для мини-баскетбола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18-20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для детских спортивных игр (сумка)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 w:val="restart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ползания и лазанья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Дуга большая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Высота 50 см, Ширина 50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9712A8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Дуга малая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Высота 30-40 см, Ширина 50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Канат гладкий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270-300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Лестница деревянная с зацепами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240 см, Ширина 40 см, Диаметр перекладин 3 см, Расст. между перекл. 22-25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9712A8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Лестница веревочная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270-300 см Ширина 40 см Диаметр перекладин 3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9712A8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Стенка гимнастическая деревянная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Высота 270 см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Ширина пролета 75, 80, 90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31739D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6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 w:val="restart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50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общеразвивающих упражнений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Тренажеры простейшего типа: детские эспандеры, диск "Здоровье", гантели, гири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10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Кольцо плоское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18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Лента короткая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50-60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малый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6-8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малый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54-60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Палка гимнастическая короткая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75-80 см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02E7B"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502E7B" w:rsidRPr="00502E7B" w:rsidTr="0031739D">
        <w:trPr>
          <w:trHeight w:val="300"/>
        </w:trPr>
        <w:tc>
          <w:tcPr>
            <w:tcW w:w="3192" w:type="dxa"/>
            <w:vMerge/>
            <w:hideMark/>
          </w:tcPr>
          <w:p w:rsidR="00502E7B" w:rsidRPr="00502E7B" w:rsidRDefault="00502E7B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Ролик гимнастический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hideMark/>
          </w:tcPr>
          <w:p w:rsidR="00502E7B" w:rsidRPr="00502E7B" w:rsidRDefault="00502E7B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  <w:r w:rsidRPr="0050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9712A8" w:rsidRPr="00502E7B" w:rsidTr="0031739D">
        <w:trPr>
          <w:trHeight w:val="300"/>
        </w:trPr>
        <w:tc>
          <w:tcPr>
            <w:tcW w:w="3192" w:type="dxa"/>
          </w:tcPr>
          <w:p w:rsidR="009712A8" w:rsidRPr="00502E7B" w:rsidRDefault="009712A8" w:rsidP="00502E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712A8" w:rsidRPr="00502E7B" w:rsidRDefault="009712A8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</w:t>
            </w:r>
          </w:p>
        </w:tc>
        <w:tc>
          <w:tcPr>
            <w:tcW w:w="0" w:type="auto"/>
          </w:tcPr>
          <w:p w:rsidR="009712A8" w:rsidRPr="00502E7B" w:rsidRDefault="009712A8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9712A8" w:rsidRPr="00502E7B" w:rsidRDefault="0031739D" w:rsidP="00502E7B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502E7B" w:rsidRDefault="00502E7B" w:rsidP="00502E7B">
      <w:pPr>
        <w:rPr>
          <w:rFonts w:ascii="Times New Roman" w:hAnsi="Times New Roman" w:cs="Times New Roman"/>
          <w:sz w:val="24"/>
          <w:szCs w:val="24"/>
        </w:rPr>
      </w:pPr>
    </w:p>
    <w:p w:rsidR="00B140E8" w:rsidRPr="00B140E8" w:rsidRDefault="00B140E8" w:rsidP="00B140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0E8">
        <w:rPr>
          <w:rFonts w:ascii="Times New Roman" w:hAnsi="Times New Roman" w:cs="Times New Roman"/>
          <w:b/>
          <w:sz w:val="24"/>
          <w:szCs w:val="24"/>
        </w:rPr>
        <w:t>5.3</w:t>
      </w:r>
    </w:p>
    <w:p w:rsidR="00B140E8" w:rsidRPr="00502E7B" w:rsidRDefault="00B140E8" w:rsidP="00502E7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01" w:type="dxa"/>
        <w:tblLook w:val="04A0"/>
      </w:tblPr>
      <w:tblGrid>
        <w:gridCol w:w="1173"/>
        <w:gridCol w:w="4275"/>
        <w:gridCol w:w="4759"/>
      </w:tblGrid>
      <w:tr w:rsidR="00B140E8" w:rsidRPr="00B140E8" w:rsidTr="00B140E8">
        <w:trPr>
          <w:trHeight w:val="662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81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детский степпер FT020 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тренажер для проведения тренировок в игровой форме.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Выполнен из безопасных для детей материалов (ПВХ, нейлон, рама: сталь). Модель рассчитана только на детей 4-8 лет. 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Максимальный вес ребенка 50 кг.</w:t>
            </w: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69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детский гребной многофункциональный FT06A0 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тренажер для проведения тренировок в игровой форме.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Выполнен из безопасных для детей материалов (ПВХ, нейлон, рама: сталь).</w:t>
            </w: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69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детский наездник FTO700 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аэробный тренажер для проведения тренировок в игровой форме. Укрепляет сердечно - сосудистую систему, позволяет активно развивать мышцы спины (от шеи до поясницы), ног, плечевого пояса и пресса. Выполнен из безопасных для детей материалов..</w:t>
            </w: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69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детский вело FT030 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аэробный тренажер для проведения тренировок в игровой форме. Укрепляет сердечно- сосудистую систему, позволяет активно развивать мышцы спины (от шеи до поясницы), ног, плечевого пояса и пресса. Выполнен из безопасных для детей материалов.</w:t>
            </w: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69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детский беговая дорожка FT010 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тренажер для проведения тренировок в игровой форме.</w:t>
            </w: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Укрепляет мышцы пресса, позволяет активно развивать мышцы спины (от шеи до поясницы), ног, плечевого пояса. Выполнен из безопасных для детей материалов.</w:t>
            </w: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69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тренажер "Бегущий по волнам"</w:t>
            </w: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Сделан из безопасных материалов (ПВХ, нейлон, рама: сталь).Модель рассчитана только на детей 4-8 лет.Максимальный вес ребенка 50 кг.Размеры: 68х40х84 см.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0E8" w:rsidRPr="00B140E8" w:rsidTr="00B14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05"/>
        </w:trPr>
        <w:tc>
          <w:tcPr>
            <w:tcW w:w="1173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5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тренажер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«Твистер с ручкой»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9" w:type="dxa"/>
          </w:tcPr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Разноцветная раскраска привлечет внимание детей и сделает спортивные занятия веселыми и увлекательными.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сделан из безопасных для детей материалов (ПВХ, нейлон, рама: сталь).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рассчитана на детей 4-8 лет.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прочную устойчивую конструкцию.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с успехом может применяться как дома, так и в любых детских учреждениях, комнатах отдыха.</w:t>
            </w:r>
          </w:p>
          <w:p w:rsidR="00B140E8" w:rsidRPr="00B140E8" w:rsidRDefault="00B140E8" w:rsidP="00B140E8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0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46х39.5х88 см.</w:t>
            </w:r>
          </w:p>
        </w:tc>
      </w:tr>
    </w:tbl>
    <w:p w:rsidR="00F0761A" w:rsidRDefault="00F0761A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761141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141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D:\Desktop\Кислякова Е.А\Новая папка (2)\IMG-20200122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ислякова Е.А\Новая папка (2)\IMG-20200122-WA00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2" descr="D:\Desktop\Кислякова Е.А\Новая папка (2)\IMG-20200122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ислякова Е.А\Новая папка (2)\IMG-20200122-WA00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D:\Desktop\Кислякова Е.А\Новая папка (2)\IMG-20200122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Кислякова Е.А\Новая папка (2)\IMG-20200122-WA00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59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459" w:rsidRPr="00B140E8" w:rsidRDefault="005D7459" w:rsidP="00B140E8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5866" cy="5539316"/>
            <wp:effectExtent l="19050" t="0" r="8334" b="0"/>
            <wp:docPr id="4" name="Рисунок 4" descr="D:\Desktop\Кислякова Е.А\Новая папка (2)\IMG-20200122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ислякова Е.А\Новая папка (2)\IMG-20200122-WA00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46" cy="55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459" w:rsidRPr="00B140E8" w:rsidSect="000C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E3AD4"/>
    <w:multiLevelType w:val="hybridMultilevel"/>
    <w:tmpl w:val="83ACFB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9284A"/>
    <w:multiLevelType w:val="hybridMultilevel"/>
    <w:tmpl w:val="91026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C4EF6"/>
    <w:multiLevelType w:val="hybridMultilevel"/>
    <w:tmpl w:val="07CEE26E"/>
    <w:lvl w:ilvl="0" w:tplc="D79623FC">
      <w:start w:val="3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21FE3B98"/>
    <w:multiLevelType w:val="hybridMultilevel"/>
    <w:tmpl w:val="EC30A97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812558"/>
    <w:multiLevelType w:val="hybridMultilevel"/>
    <w:tmpl w:val="AD8C6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01471"/>
    <w:multiLevelType w:val="hybridMultilevel"/>
    <w:tmpl w:val="AAF2943E"/>
    <w:lvl w:ilvl="0" w:tplc="84F060E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36AC0"/>
    <w:multiLevelType w:val="hybridMultilevel"/>
    <w:tmpl w:val="4F747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64293"/>
    <w:multiLevelType w:val="hybridMultilevel"/>
    <w:tmpl w:val="62FAA7A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4F014A"/>
    <w:multiLevelType w:val="hybridMultilevel"/>
    <w:tmpl w:val="27844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C2BF7"/>
    <w:multiLevelType w:val="hybridMultilevel"/>
    <w:tmpl w:val="CB18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9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6F9"/>
    <w:rsid w:val="00057528"/>
    <w:rsid w:val="00092CCC"/>
    <w:rsid w:val="000C3803"/>
    <w:rsid w:val="00123270"/>
    <w:rsid w:val="00194013"/>
    <w:rsid w:val="00197BD2"/>
    <w:rsid w:val="001A62AB"/>
    <w:rsid w:val="00221F59"/>
    <w:rsid w:val="00270F46"/>
    <w:rsid w:val="00294DD7"/>
    <w:rsid w:val="002E0F88"/>
    <w:rsid w:val="002E1826"/>
    <w:rsid w:val="0031739D"/>
    <w:rsid w:val="00344272"/>
    <w:rsid w:val="003C58B2"/>
    <w:rsid w:val="00421EC5"/>
    <w:rsid w:val="0044242E"/>
    <w:rsid w:val="00463FC1"/>
    <w:rsid w:val="004672AF"/>
    <w:rsid w:val="004E14B7"/>
    <w:rsid w:val="00502E7B"/>
    <w:rsid w:val="00570843"/>
    <w:rsid w:val="005828C1"/>
    <w:rsid w:val="005854B2"/>
    <w:rsid w:val="005D7459"/>
    <w:rsid w:val="00601A42"/>
    <w:rsid w:val="00661EF5"/>
    <w:rsid w:val="00671612"/>
    <w:rsid w:val="007503FE"/>
    <w:rsid w:val="00761141"/>
    <w:rsid w:val="00762095"/>
    <w:rsid w:val="007C7A60"/>
    <w:rsid w:val="008057B6"/>
    <w:rsid w:val="00903AD8"/>
    <w:rsid w:val="00920E20"/>
    <w:rsid w:val="009712A8"/>
    <w:rsid w:val="009736F9"/>
    <w:rsid w:val="00980A4F"/>
    <w:rsid w:val="00AF0A86"/>
    <w:rsid w:val="00B03CC1"/>
    <w:rsid w:val="00B140E8"/>
    <w:rsid w:val="00BC0383"/>
    <w:rsid w:val="00BF68D4"/>
    <w:rsid w:val="00BF6ED9"/>
    <w:rsid w:val="00C435D7"/>
    <w:rsid w:val="00CD0707"/>
    <w:rsid w:val="00CF50A4"/>
    <w:rsid w:val="00D375FA"/>
    <w:rsid w:val="00D62774"/>
    <w:rsid w:val="00D734CC"/>
    <w:rsid w:val="00DD13F6"/>
    <w:rsid w:val="00DE2F89"/>
    <w:rsid w:val="00DF5359"/>
    <w:rsid w:val="00F0761A"/>
    <w:rsid w:val="00F44294"/>
    <w:rsid w:val="00FA2F74"/>
    <w:rsid w:val="00FA6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03"/>
  </w:style>
  <w:style w:type="paragraph" w:styleId="1">
    <w:name w:val="heading 1"/>
    <w:basedOn w:val="a"/>
    <w:next w:val="a"/>
    <w:link w:val="10"/>
    <w:qFormat/>
    <w:rsid w:val="00294DD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4B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DD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Title"/>
    <w:basedOn w:val="a"/>
    <w:link w:val="a5"/>
    <w:qFormat/>
    <w:rsid w:val="00294DD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u w:val="single"/>
      <w:lang w:eastAsia="ru-RU"/>
    </w:rPr>
  </w:style>
  <w:style w:type="character" w:customStyle="1" w:styleId="a5">
    <w:name w:val="Название Знак"/>
    <w:basedOn w:val="a0"/>
    <w:link w:val="a4"/>
    <w:rsid w:val="00294DD7"/>
    <w:rPr>
      <w:rFonts w:ascii="Times New Roman" w:eastAsia="Times New Roman" w:hAnsi="Times New Roman" w:cs="Times New Roman"/>
      <w:b/>
      <w:sz w:val="28"/>
      <w:szCs w:val="24"/>
      <w:u w:val="single"/>
      <w:lang w:eastAsia="ru-RU"/>
    </w:rPr>
  </w:style>
  <w:style w:type="paragraph" w:styleId="a6">
    <w:name w:val="Body Text"/>
    <w:basedOn w:val="a"/>
    <w:link w:val="a7"/>
    <w:rsid w:val="00903AD8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903AD8"/>
    <w:rPr>
      <w:rFonts w:ascii="Times New Roman CYR" w:eastAsia="Times New Roman" w:hAnsi="Times New Roman CYR" w:cs="Times New Roman"/>
      <w:sz w:val="24"/>
      <w:szCs w:val="28"/>
      <w:lang w:eastAsia="ru-RU"/>
    </w:rPr>
  </w:style>
  <w:style w:type="table" w:styleId="a8">
    <w:name w:val="Table Grid"/>
    <w:basedOn w:val="a1"/>
    <w:uiPriority w:val="59"/>
    <w:rsid w:val="003173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1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7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94DD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4B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DD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Title"/>
    <w:basedOn w:val="a"/>
    <w:link w:val="a5"/>
    <w:qFormat/>
    <w:rsid w:val="00294DD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u w:val="single"/>
      <w:lang w:eastAsia="ru-RU"/>
    </w:rPr>
  </w:style>
  <w:style w:type="character" w:customStyle="1" w:styleId="a5">
    <w:name w:val="Название Знак"/>
    <w:basedOn w:val="a0"/>
    <w:link w:val="a4"/>
    <w:rsid w:val="00294DD7"/>
    <w:rPr>
      <w:rFonts w:ascii="Times New Roman" w:eastAsia="Times New Roman" w:hAnsi="Times New Roman" w:cs="Times New Roman"/>
      <w:b/>
      <w:sz w:val="28"/>
      <w:szCs w:val="24"/>
      <w:u w:val="single"/>
      <w:lang w:eastAsia="ru-RU"/>
    </w:rPr>
  </w:style>
  <w:style w:type="paragraph" w:styleId="a6">
    <w:name w:val="Body Text"/>
    <w:basedOn w:val="a"/>
    <w:link w:val="a7"/>
    <w:rsid w:val="00903AD8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903AD8"/>
    <w:rPr>
      <w:rFonts w:ascii="Times New Roman CYR" w:eastAsia="Times New Roman" w:hAnsi="Times New Roman CYR" w:cs="Times New Roman"/>
      <w:sz w:val="24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8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15</Pages>
  <Words>3277</Words>
  <Characters>18683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пк4</cp:lastModifiedBy>
  <cp:revision>35</cp:revision>
  <cp:lastPrinted>2016-09-29T07:22:00Z</cp:lastPrinted>
  <dcterms:created xsi:type="dcterms:W3CDTF">2013-03-25T05:01:00Z</dcterms:created>
  <dcterms:modified xsi:type="dcterms:W3CDTF">2020-01-22T06:49:00Z</dcterms:modified>
</cp:coreProperties>
</file>