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38C" w:rsidRDefault="00E5438C" w:rsidP="00E5438C">
      <w:pPr>
        <w:spacing w:after="0" w:line="240" w:lineRule="auto"/>
        <w:jc w:val="center"/>
        <w:rPr>
          <w:rFonts w:ascii="Times New Roman" w:eastAsiaTheme="minorEastAsia" w:hAnsi="Times New Roman" w:cstheme="minorBidi"/>
          <w:b/>
          <w:sz w:val="20"/>
          <w:szCs w:val="24"/>
        </w:rPr>
      </w:pPr>
      <w:bookmarkStart w:id="0" w:name="_Toc325016188"/>
    </w:p>
    <w:p w:rsidR="00E5438C" w:rsidRPr="00CC6198" w:rsidRDefault="00E5438C" w:rsidP="00E5438C">
      <w:pPr>
        <w:spacing w:after="0" w:line="240" w:lineRule="auto"/>
        <w:jc w:val="center"/>
        <w:rPr>
          <w:rFonts w:ascii="Times New Roman" w:eastAsiaTheme="minorEastAsia" w:hAnsi="Times New Roman" w:cstheme="minorBidi"/>
          <w:b/>
          <w:sz w:val="20"/>
          <w:szCs w:val="24"/>
        </w:rPr>
      </w:pPr>
      <w:r w:rsidRPr="00CC6198">
        <w:rPr>
          <w:rFonts w:ascii="Times New Roman" w:eastAsiaTheme="minorEastAsia" w:hAnsi="Times New Roman" w:cstheme="minorBidi"/>
          <w:b/>
          <w:sz w:val="20"/>
          <w:szCs w:val="24"/>
        </w:rPr>
        <w:t>Муниципальное бюджетное общеобразовательное учреждение</w:t>
      </w:r>
    </w:p>
    <w:p w:rsidR="00E5438C" w:rsidRPr="00CC6198" w:rsidRDefault="00E5438C" w:rsidP="00E5438C">
      <w:pPr>
        <w:spacing w:after="0" w:line="240" w:lineRule="auto"/>
        <w:jc w:val="center"/>
        <w:rPr>
          <w:rFonts w:ascii="Times New Roman" w:eastAsiaTheme="minorEastAsia" w:hAnsi="Times New Roman" w:cstheme="minorBidi"/>
          <w:b/>
          <w:sz w:val="20"/>
          <w:szCs w:val="24"/>
        </w:rPr>
      </w:pPr>
      <w:r w:rsidRPr="00CC6198">
        <w:rPr>
          <w:rFonts w:ascii="Times New Roman" w:eastAsiaTheme="minorEastAsia" w:hAnsi="Times New Roman" w:cstheme="minorBidi"/>
          <w:b/>
          <w:sz w:val="20"/>
          <w:szCs w:val="24"/>
        </w:rPr>
        <w:t>«СРЕДНЯЯ ОБЩЕОБРАЗОВАТЕЛЬНАЯ ШКОЛА №27</w:t>
      </w:r>
    </w:p>
    <w:p w:rsidR="00E5438C" w:rsidRPr="00CC6198" w:rsidRDefault="00E5438C" w:rsidP="00E5438C">
      <w:pPr>
        <w:spacing w:after="0" w:line="240" w:lineRule="auto"/>
        <w:jc w:val="center"/>
        <w:rPr>
          <w:rFonts w:ascii="Times New Roman" w:eastAsiaTheme="minorEastAsia" w:hAnsi="Times New Roman" w:cstheme="minorBidi"/>
          <w:b/>
          <w:sz w:val="20"/>
          <w:szCs w:val="24"/>
        </w:rPr>
      </w:pPr>
      <w:r w:rsidRPr="00CC6198">
        <w:rPr>
          <w:rFonts w:ascii="Times New Roman" w:eastAsiaTheme="minorEastAsia" w:hAnsi="Times New Roman" w:cstheme="minorBidi"/>
          <w:b/>
          <w:sz w:val="20"/>
          <w:szCs w:val="24"/>
        </w:rPr>
        <w:t>с углубленным изучением предметов эстетической направленности»</w:t>
      </w:r>
    </w:p>
    <w:p w:rsidR="00E5438C" w:rsidRPr="00CC6198" w:rsidRDefault="00E5438C" w:rsidP="00E5438C">
      <w:pPr>
        <w:spacing w:after="0" w:line="240" w:lineRule="auto"/>
        <w:jc w:val="center"/>
        <w:rPr>
          <w:rFonts w:ascii="Times New Roman" w:eastAsiaTheme="minorEastAsia" w:hAnsi="Times New Roman" w:cstheme="minorBidi"/>
          <w:b/>
          <w:sz w:val="20"/>
          <w:szCs w:val="24"/>
        </w:rPr>
      </w:pPr>
      <w:r w:rsidRPr="00CC6198">
        <w:rPr>
          <w:rFonts w:ascii="Times New Roman" w:eastAsiaTheme="minorEastAsia" w:hAnsi="Times New Roman" w:cstheme="minorBidi"/>
          <w:b/>
          <w:sz w:val="20"/>
          <w:szCs w:val="24"/>
        </w:rPr>
        <w:t>-------------------------------------------------------------------------------------------------------------------------------</w:t>
      </w:r>
    </w:p>
    <w:p w:rsidR="00E5438C" w:rsidRPr="00CC6198" w:rsidRDefault="00E5438C" w:rsidP="00E5438C">
      <w:pPr>
        <w:spacing w:after="0" w:line="240" w:lineRule="auto"/>
        <w:jc w:val="center"/>
        <w:rPr>
          <w:rFonts w:ascii="Times New Roman" w:eastAsiaTheme="minorEastAsia" w:hAnsi="Times New Roman" w:cstheme="minorBidi"/>
          <w:sz w:val="20"/>
          <w:szCs w:val="24"/>
        </w:rPr>
      </w:pPr>
      <w:r w:rsidRPr="00CC6198">
        <w:rPr>
          <w:rFonts w:ascii="Times New Roman" w:eastAsiaTheme="minorEastAsia" w:hAnsi="Times New Roman" w:cstheme="minorBidi"/>
          <w:sz w:val="20"/>
          <w:szCs w:val="24"/>
        </w:rPr>
        <w:t>170028 город Тверь, Московский район, ул. Орджоникидзе, 39; тел.№ (4822) – 43-09-53</w:t>
      </w:r>
    </w:p>
    <w:p w:rsidR="00ED497F" w:rsidRPr="000B4E4D" w:rsidRDefault="00ED497F" w:rsidP="000B4E4D">
      <w:pPr>
        <w:autoSpaceDE w:val="0"/>
        <w:autoSpaceDN w:val="0"/>
        <w:adjustRightInd w:val="0"/>
        <w:spacing w:after="0" w:line="240" w:lineRule="auto"/>
        <w:rPr>
          <w:rFonts w:ascii="Times New Roman" w:hAnsi="Times New Roman"/>
          <w:b/>
          <w:bCs/>
          <w:sz w:val="28"/>
          <w:szCs w:val="28"/>
        </w:rPr>
      </w:pPr>
    </w:p>
    <w:p w:rsidR="00EA1BDB" w:rsidRDefault="00EA1BDB" w:rsidP="000B4E4D">
      <w:pPr>
        <w:spacing w:after="0" w:line="240" w:lineRule="auto"/>
        <w:rPr>
          <w:rFonts w:ascii="Times New Roman" w:hAnsi="Times New Roman"/>
          <w:b/>
          <w:sz w:val="28"/>
          <w:szCs w:val="28"/>
        </w:rPr>
      </w:pPr>
    </w:p>
    <w:p w:rsidR="00E5438C" w:rsidRDefault="00E5438C" w:rsidP="000B4E4D">
      <w:pPr>
        <w:spacing w:after="0" w:line="240" w:lineRule="auto"/>
        <w:rPr>
          <w:rFonts w:ascii="Times New Roman" w:hAnsi="Times New Roman"/>
          <w:b/>
          <w:sz w:val="28"/>
          <w:szCs w:val="28"/>
        </w:rPr>
      </w:pPr>
    </w:p>
    <w:p w:rsidR="00E5438C" w:rsidRDefault="00E5438C" w:rsidP="000B4E4D">
      <w:pPr>
        <w:spacing w:after="0" w:line="240" w:lineRule="auto"/>
        <w:rPr>
          <w:rFonts w:ascii="Times New Roman" w:hAnsi="Times New Roman"/>
          <w:b/>
          <w:sz w:val="28"/>
          <w:szCs w:val="28"/>
        </w:rPr>
      </w:pPr>
    </w:p>
    <w:p w:rsidR="00E5438C" w:rsidRDefault="00E5438C" w:rsidP="000B4E4D">
      <w:pPr>
        <w:spacing w:after="0" w:line="240" w:lineRule="auto"/>
        <w:rPr>
          <w:rFonts w:ascii="Times New Roman" w:hAnsi="Times New Roman"/>
          <w:b/>
          <w:sz w:val="28"/>
          <w:szCs w:val="28"/>
        </w:rPr>
      </w:pPr>
    </w:p>
    <w:p w:rsidR="00E5438C" w:rsidRDefault="00E5438C" w:rsidP="000B4E4D">
      <w:pPr>
        <w:spacing w:after="0" w:line="240" w:lineRule="auto"/>
        <w:rPr>
          <w:rFonts w:ascii="Times New Roman" w:hAnsi="Times New Roman"/>
          <w:b/>
          <w:sz w:val="28"/>
          <w:szCs w:val="28"/>
        </w:rPr>
      </w:pPr>
    </w:p>
    <w:p w:rsidR="00E5438C" w:rsidRDefault="00E5438C" w:rsidP="000B4E4D">
      <w:pPr>
        <w:spacing w:after="0" w:line="240" w:lineRule="auto"/>
        <w:rPr>
          <w:rFonts w:ascii="Times New Roman" w:hAnsi="Times New Roman"/>
          <w:b/>
          <w:sz w:val="28"/>
          <w:szCs w:val="28"/>
        </w:rPr>
      </w:pPr>
    </w:p>
    <w:p w:rsidR="00E5438C" w:rsidRDefault="00E5438C" w:rsidP="000B4E4D">
      <w:pPr>
        <w:spacing w:after="0" w:line="240" w:lineRule="auto"/>
        <w:rPr>
          <w:rFonts w:ascii="Times New Roman" w:hAnsi="Times New Roman"/>
          <w:b/>
          <w:sz w:val="28"/>
          <w:szCs w:val="28"/>
        </w:rPr>
      </w:pPr>
    </w:p>
    <w:p w:rsidR="00E5438C" w:rsidRDefault="00E5438C" w:rsidP="000B4E4D">
      <w:pPr>
        <w:spacing w:after="0" w:line="240" w:lineRule="auto"/>
        <w:rPr>
          <w:rFonts w:ascii="Times New Roman" w:hAnsi="Times New Roman"/>
          <w:b/>
          <w:sz w:val="28"/>
          <w:szCs w:val="28"/>
        </w:rPr>
      </w:pPr>
    </w:p>
    <w:p w:rsidR="00E5438C" w:rsidRDefault="00E5438C" w:rsidP="000B4E4D">
      <w:pPr>
        <w:spacing w:after="0" w:line="240" w:lineRule="auto"/>
        <w:rPr>
          <w:rFonts w:ascii="Times New Roman" w:hAnsi="Times New Roman"/>
          <w:b/>
          <w:sz w:val="28"/>
          <w:szCs w:val="28"/>
        </w:rPr>
      </w:pPr>
    </w:p>
    <w:p w:rsidR="00E5438C" w:rsidRDefault="00E5438C" w:rsidP="000B4E4D">
      <w:pPr>
        <w:spacing w:after="0" w:line="240" w:lineRule="auto"/>
        <w:rPr>
          <w:rFonts w:ascii="Times New Roman" w:hAnsi="Times New Roman"/>
          <w:b/>
          <w:sz w:val="28"/>
          <w:szCs w:val="28"/>
        </w:rPr>
      </w:pPr>
    </w:p>
    <w:p w:rsidR="00E5438C" w:rsidRDefault="00E5438C" w:rsidP="000B4E4D">
      <w:pPr>
        <w:spacing w:after="0" w:line="240" w:lineRule="auto"/>
        <w:rPr>
          <w:rFonts w:ascii="Times New Roman" w:hAnsi="Times New Roman"/>
          <w:b/>
          <w:sz w:val="28"/>
          <w:szCs w:val="28"/>
        </w:rPr>
      </w:pPr>
    </w:p>
    <w:p w:rsidR="00E5438C" w:rsidRPr="00E5438C" w:rsidRDefault="00E5438C" w:rsidP="000B4E4D">
      <w:pPr>
        <w:spacing w:after="0" w:line="240" w:lineRule="auto"/>
        <w:rPr>
          <w:rFonts w:ascii="Times New Roman" w:hAnsi="Times New Roman"/>
          <w:b/>
          <w:sz w:val="28"/>
          <w:szCs w:val="28"/>
        </w:rPr>
      </w:pPr>
    </w:p>
    <w:p w:rsidR="00EA1BDB" w:rsidRPr="005E30EF" w:rsidRDefault="00EA1BDB" w:rsidP="000B4E4D">
      <w:pPr>
        <w:spacing w:after="0" w:line="240" w:lineRule="auto"/>
        <w:jc w:val="center"/>
        <w:rPr>
          <w:rFonts w:ascii="Times New Roman" w:hAnsi="Times New Roman"/>
          <w:b/>
          <w:sz w:val="52"/>
          <w:szCs w:val="28"/>
          <w:lang w:val="en-US"/>
        </w:rPr>
      </w:pPr>
    </w:p>
    <w:p w:rsidR="00EA1BDB" w:rsidRPr="005E30EF" w:rsidRDefault="00EA1BDB" w:rsidP="000B4E4D">
      <w:pPr>
        <w:spacing w:after="0" w:line="240" w:lineRule="auto"/>
        <w:jc w:val="center"/>
        <w:rPr>
          <w:rFonts w:ascii="Times New Roman" w:hAnsi="Times New Roman"/>
          <w:b/>
          <w:sz w:val="52"/>
          <w:szCs w:val="28"/>
        </w:rPr>
      </w:pPr>
      <w:r w:rsidRPr="005E30EF">
        <w:rPr>
          <w:rFonts w:ascii="Times New Roman" w:hAnsi="Times New Roman"/>
          <w:b/>
          <w:sz w:val="52"/>
          <w:szCs w:val="28"/>
        </w:rPr>
        <w:t>ПАСПОРТ</w:t>
      </w:r>
    </w:p>
    <w:p w:rsidR="00EA1BDB" w:rsidRPr="005E30EF" w:rsidRDefault="00FA12E8" w:rsidP="000B4E4D">
      <w:pPr>
        <w:spacing w:after="0" w:line="240" w:lineRule="auto"/>
        <w:jc w:val="center"/>
        <w:rPr>
          <w:rFonts w:ascii="Times New Roman" w:hAnsi="Times New Roman"/>
          <w:b/>
          <w:sz w:val="52"/>
          <w:szCs w:val="28"/>
        </w:rPr>
      </w:pPr>
      <w:r w:rsidRPr="005E30EF">
        <w:rPr>
          <w:rFonts w:ascii="Times New Roman" w:hAnsi="Times New Roman"/>
          <w:b/>
          <w:sz w:val="52"/>
          <w:szCs w:val="28"/>
        </w:rPr>
        <w:t>музыкального зала</w:t>
      </w:r>
    </w:p>
    <w:p w:rsidR="00EA1BDB" w:rsidRPr="005E30EF" w:rsidRDefault="00C2175B" w:rsidP="000B4E4D">
      <w:pPr>
        <w:spacing w:after="0" w:line="240" w:lineRule="auto"/>
        <w:jc w:val="center"/>
        <w:rPr>
          <w:rFonts w:ascii="Times New Roman" w:hAnsi="Times New Roman"/>
          <w:b/>
          <w:sz w:val="52"/>
          <w:szCs w:val="28"/>
        </w:rPr>
      </w:pPr>
      <w:r w:rsidRPr="005E30EF">
        <w:rPr>
          <w:rFonts w:ascii="Times New Roman" w:hAnsi="Times New Roman"/>
          <w:b/>
          <w:sz w:val="52"/>
          <w:szCs w:val="28"/>
        </w:rPr>
        <w:t>МБ</w:t>
      </w:r>
      <w:r w:rsidR="00EA1BDB" w:rsidRPr="005E30EF">
        <w:rPr>
          <w:rFonts w:ascii="Times New Roman" w:hAnsi="Times New Roman"/>
          <w:b/>
          <w:sz w:val="52"/>
          <w:szCs w:val="28"/>
        </w:rPr>
        <w:t xml:space="preserve">ОУ </w:t>
      </w:r>
      <w:r w:rsidRPr="005E30EF">
        <w:rPr>
          <w:rFonts w:ascii="Times New Roman" w:hAnsi="Times New Roman"/>
          <w:b/>
          <w:sz w:val="52"/>
          <w:szCs w:val="28"/>
        </w:rPr>
        <w:t>СОШ №27</w:t>
      </w:r>
      <w:r w:rsidR="00EA1BDB" w:rsidRPr="005E30EF">
        <w:rPr>
          <w:rFonts w:ascii="Times New Roman" w:hAnsi="Times New Roman"/>
          <w:b/>
          <w:sz w:val="52"/>
          <w:szCs w:val="28"/>
        </w:rPr>
        <w:t>.</w:t>
      </w:r>
    </w:p>
    <w:p w:rsidR="00EA1BDB" w:rsidRPr="000B4E4D" w:rsidRDefault="00EA1BDB" w:rsidP="000B4E4D">
      <w:pPr>
        <w:spacing w:after="0" w:line="240" w:lineRule="auto"/>
        <w:jc w:val="center"/>
        <w:rPr>
          <w:rFonts w:ascii="Times New Roman" w:hAnsi="Times New Roman"/>
          <w:b/>
          <w:sz w:val="36"/>
          <w:szCs w:val="28"/>
        </w:rPr>
      </w:pPr>
    </w:p>
    <w:p w:rsidR="00EA1BDB" w:rsidRPr="000B4E4D" w:rsidRDefault="00EA1BDB" w:rsidP="000B4E4D">
      <w:pPr>
        <w:spacing w:after="0" w:line="240" w:lineRule="auto"/>
        <w:jc w:val="center"/>
        <w:rPr>
          <w:rFonts w:ascii="Times New Roman" w:hAnsi="Times New Roman"/>
          <w:b/>
          <w:sz w:val="36"/>
          <w:szCs w:val="28"/>
        </w:rPr>
      </w:pPr>
    </w:p>
    <w:p w:rsidR="00EA1BDB" w:rsidRPr="000B4E4D" w:rsidRDefault="00EA1BDB" w:rsidP="000B4E4D">
      <w:pPr>
        <w:pStyle w:val="a6"/>
        <w:shd w:val="clear" w:color="auto" w:fill="FFFFFF"/>
        <w:spacing w:before="0" w:beforeAutospacing="0" w:after="0" w:afterAutospacing="0"/>
        <w:jc w:val="right"/>
        <w:rPr>
          <w:rFonts w:eastAsia="Calibri"/>
          <w:b/>
          <w:sz w:val="28"/>
          <w:szCs w:val="28"/>
          <w:lang w:val="ru-RU" w:eastAsia="en-US"/>
        </w:rPr>
      </w:pPr>
    </w:p>
    <w:p w:rsidR="00EA1BDB" w:rsidRPr="000B4E4D" w:rsidRDefault="00EA1BDB" w:rsidP="005E30EF">
      <w:pPr>
        <w:pStyle w:val="a6"/>
        <w:shd w:val="clear" w:color="auto" w:fill="FFFFFF"/>
        <w:spacing w:before="0" w:beforeAutospacing="0" w:after="0" w:afterAutospacing="0"/>
        <w:rPr>
          <w:rFonts w:eastAsia="Calibri"/>
          <w:b/>
          <w:sz w:val="28"/>
          <w:szCs w:val="28"/>
          <w:lang w:val="ru-RU" w:eastAsia="en-US"/>
        </w:rPr>
      </w:pPr>
    </w:p>
    <w:p w:rsidR="00EA1BDB" w:rsidRPr="000B4E4D" w:rsidRDefault="00EA1BDB" w:rsidP="000B4E4D">
      <w:pPr>
        <w:pStyle w:val="a6"/>
        <w:shd w:val="clear" w:color="auto" w:fill="FFFFFF"/>
        <w:spacing w:before="0" w:beforeAutospacing="0" w:after="0" w:afterAutospacing="0"/>
        <w:jc w:val="right"/>
        <w:rPr>
          <w:rFonts w:eastAsia="Calibri"/>
          <w:b/>
          <w:sz w:val="28"/>
          <w:szCs w:val="28"/>
          <w:lang w:val="ru-RU" w:eastAsia="en-US"/>
        </w:rPr>
      </w:pPr>
    </w:p>
    <w:p w:rsidR="00EA1BDB" w:rsidRPr="000B4E4D" w:rsidRDefault="00EA1BDB" w:rsidP="000B4E4D">
      <w:pPr>
        <w:pStyle w:val="a6"/>
        <w:shd w:val="clear" w:color="auto" w:fill="FFFFFF"/>
        <w:spacing w:before="0" w:beforeAutospacing="0" w:after="0" w:afterAutospacing="0"/>
        <w:jc w:val="right"/>
        <w:rPr>
          <w:b/>
          <w:sz w:val="28"/>
          <w:szCs w:val="28"/>
          <w:lang w:val="ru-RU"/>
        </w:rPr>
      </w:pPr>
      <w:r w:rsidRPr="000B4E4D">
        <w:rPr>
          <w:sz w:val="28"/>
          <w:szCs w:val="28"/>
          <w:lang w:val="ru-RU"/>
        </w:rPr>
        <w:t xml:space="preserve">                     </w:t>
      </w:r>
      <w:r w:rsidR="00C2175B" w:rsidRPr="000B4E4D">
        <w:rPr>
          <w:sz w:val="28"/>
          <w:szCs w:val="28"/>
          <w:lang w:val="ru-RU"/>
        </w:rPr>
        <w:t xml:space="preserve">                          </w:t>
      </w:r>
      <w:r w:rsidR="00FA12E8" w:rsidRPr="000B4E4D">
        <w:rPr>
          <w:b/>
          <w:sz w:val="28"/>
          <w:szCs w:val="28"/>
          <w:lang w:val="ru-RU"/>
        </w:rPr>
        <w:t>Музыкальные руководители</w:t>
      </w:r>
      <w:r w:rsidRPr="000B4E4D">
        <w:rPr>
          <w:b/>
          <w:sz w:val="28"/>
          <w:szCs w:val="28"/>
          <w:lang w:val="ru-RU"/>
        </w:rPr>
        <w:t>:</w:t>
      </w:r>
    </w:p>
    <w:p w:rsidR="00C2175B" w:rsidRPr="000B4E4D" w:rsidRDefault="00FA12E8" w:rsidP="000B4E4D">
      <w:pPr>
        <w:pStyle w:val="a6"/>
        <w:shd w:val="clear" w:color="auto" w:fill="FFFFFF"/>
        <w:spacing w:before="0" w:beforeAutospacing="0" w:after="0" w:afterAutospacing="0"/>
        <w:jc w:val="right"/>
        <w:rPr>
          <w:b/>
          <w:sz w:val="28"/>
          <w:szCs w:val="28"/>
          <w:lang w:val="ru-RU"/>
        </w:rPr>
      </w:pPr>
      <w:r w:rsidRPr="000B4E4D">
        <w:rPr>
          <w:b/>
          <w:sz w:val="28"/>
          <w:szCs w:val="28"/>
          <w:lang w:val="ru-RU"/>
        </w:rPr>
        <w:t>Шальнева О. В</w:t>
      </w:r>
      <w:r w:rsidR="00C2175B" w:rsidRPr="000B4E4D">
        <w:rPr>
          <w:b/>
          <w:sz w:val="28"/>
          <w:szCs w:val="28"/>
          <w:lang w:val="ru-RU"/>
        </w:rPr>
        <w:t>.</w:t>
      </w:r>
    </w:p>
    <w:p w:rsidR="00C2175B" w:rsidRPr="000B4E4D" w:rsidRDefault="00FA12E8" w:rsidP="000B4E4D">
      <w:pPr>
        <w:pStyle w:val="a6"/>
        <w:shd w:val="clear" w:color="auto" w:fill="FFFFFF"/>
        <w:spacing w:before="0" w:beforeAutospacing="0" w:after="0" w:afterAutospacing="0"/>
        <w:jc w:val="right"/>
        <w:rPr>
          <w:b/>
          <w:sz w:val="28"/>
          <w:szCs w:val="28"/>
          <w:lang w:val="ru-RU"/>
        </w:rPr>
      </w:pPr>
      <w:r w:rsidRPr="000B4E4D">
        <w:rPr>
          <w:b/>
          <w:sz w:val="28"/>
          <w:szCs w:val="28"/>
          <w:lang w:val="ru-RU"/>
        </w:rPr>
        <w:t>Мошкова Д. С</w:t>
      </w:r>
      <w:r w:rsidR="00C2175B" w:rsidRPr="000B4E4D">
        <w:rPr>
          <w:b/>
          <w:sz w:val="28"/>
          <w:szCs w:val="28"/>
          <w:lang w:val="ru-RU"/>
        </w:rPr>
        <w:t>.</w:t>
      </w:r>
    </w:p>
    <w:p w:rsidR="00EA1BDB" w:rsidRPr="000B4E4D" w:rsidRDefault="00EA1BDB" w:rsidP="000B4E4D">
      <w:pPr>
        <w:pStyle w:val="a6"/>
        <w:shd w:val="clear" w:color="auto" w:fill="FFFFFF"/>
        <w:spacing w:before="0" w:beforeAutospacing="0" w:after="0" w:afterAutospacing="0"/>
        <w:jc w:val="right"/>
        <w:rPr>
          <w:sz w:val="28"/>
          <w:szCs w:val="28"/>
          <w:lang w:val="ru-RU"/>
        </w:rPr>
      </w:pPr>
      <w:r w:rsidRPr="000B4E4D">
        <w:rPr>
          <w:color w:val="5B5B5B"/>
          <w:sz w:val="28"/>
          <w:szCs w:val="28"/>
          <w:lang w:val="ru-RU"/>
        </w:rPr>
        <w:t xml:space="preserve"> </w:t>
      </w:r>
    </w:p>
    <w:p w:rsidR="00EA1BDB" w:rsidRPr="000B4E4D" w:rsidRDefault="00EA1BDB" w:rsidP="000B4E4D">
      <w:pPr>
        <w:spacing w:after="0" w:line="240" w:lineRule="auto"/>
        <w:jc w:val="right"/>
        <w:rPr>
          <w:rFonts w:ascii="Times New Roman" w:hAnsi="Times New Roman"/>
          <w:b/>
          <w:sz w:val="28"/>
          <w:szCs w:val="28"/>
        </w:rPr>
      </w:pPr>
    </w:p>
    <w:p w:rsidR="00EA1BDB" w:rsidRPr="000B4E4D" w:rsidRDefault="00EA1BDB" w:rsidP="000B4E4D">
      <w:pPr>
        <w:spacing w:after="0" w:line="240" w:lineRule="auto"/>
        <w:jc w:val="center"/>
        <w:rPr>
          <w:rFonts w:ascii="Times New Roman" w:hAnsi="Times New Roman"/>
          <w:b/>
          <w:sz w:val="28"/>
          <w:szCs w:val="28"/>
        </w:rPr>
      </w:pPr>
    </w:p>
    <w:p w:rsidR="00EA1BDB" w:rsidRPr="000B4E4D" w:rsidRDefault="00EA1BDB" w:rsidP="000B4E4D">
      <w:pPr>
        <w:spacing w:after="0" w:line="240" w:lineRule="auto"/>
        <w:jc w:val="center"/>
        <w:rPr>
          <w:rFonts w:ascii="Times New Roman" w:hAnsi="Times New Roman"/>
          <w:b/>
          <w:sz w:val="28"/>
          <w:szCs w:val="28"/>
        </w:rPr>
      </w:pPr>
    </w:p>
    <w:p w:rsidR="00EA1BDB" w:rsidRPr="000B4E4D" w:rsidRDefault="00EA1BDB" w:rsidP="000B4E4D">
      <w:pPr>
        <w:spacing w:after="0" w:line="240" w:lineRule="auto"/>
        <w:jc w:val="center"/>
        <w:rPr>
          <w:rFonts w:ascii="Times New Roman" w:hAnsi="Times New Roman"/>
          <w:b/>
          <w:sz w:val="28"/>
          <w:szCs w:val="28"/>
        </w:rPr>
      </w:pPr>
    </w:p>
    <w:p w:rsidR="00EA1BDB" w:rsidRPr="000B4E4D" w:rsidRDefault="00EA1BDB" w:rsidP="000B4E4D">
      <w:pPr>
        <w:spacing w:after="0" w:line="240" w:lineRule="auto"/>
        <w:jc w:val="center"/>
        <w:rPr>
          <w:rFonts w:ascii="Times New Roman" w:hAnsi="Times New Roman"/>
          <w:b/>
          <w:sz w:val="28"/>
          <w:szCs w:val="28"/>
        </w:rPr>
      </w:pPr>
    </w:p>
    <w:p w:rsidR="00C2175B" w:rsidRPr="000B4E4D" w:rsidRDefault="00C2175B" w:rsidP="000B4E4D">
      <w:pPr>
        <w:spacing w:after="0" w:line="240" w:lineRule="auto"/>
        <w:jc w:val="center"/>
        <w:rPr>
          <w:rFonts w:ascii="Times New Roman" w:hAnsi="Times New Roman"/>
          <w:b/>
          <w:sz w:val="28"/>
          <w:szCs w:val="28"/>
        </w:rPr>
      </w:pPr>
    </w:p>
    <w:p w:rsidR="000B4E4D" w:rsidRDefault="000B4E4D" w:rsidP="000B4E4D">
      <w:pPr>
        <w:spacing w:after="0" w:line="240" w:lineRule="auto"/>
        <w:jc w:val="center"/>
        <w:rPr>
          <w:rFonts w:ascii="Times New Roman" w:hAnsi="Times New Roman"/>
          <w:b/>
          <w:sz w:val="28"/>
          <w:szCs w:val="28"/>
        </w:rPr>
      </w:pPr>
    </w:p>
    <w:p w:rsidR="000B4E4D" w:rsidRPr="000B4E4D" w:rsidRDefault="000B4E4D" w:rsidP="000B4E4D">
      <w:pPr>
        <w:spacing w:after="0" w:line="240" w:lineRule="auto"/>
        <w:jc w:val="center"/>
        <w:rPr>
          <w:rFonts w:ascii="Times New Roman" w:hAnsi="Times New Roman"/>
          <w:b/>
          <w:sz w:val="28"/>
          <w:szCs w:val="28"/>
        </w:rPr>
      </w:pPr>
    </w:p>
    <w:p w:rsidR="00D66497" w:rsidRPr="000B4E4D" w:rsidRDefault="00D66497" w:rsidP="000B4E4D">
      <w:pPr>
        <w:spacing w:after="0" w:line="240" w:lineRule="auto"/>
        <w:jc w:val="center"/>
        <w:rPr>
          <w:rFonts w:ascii="Times New Roman" w:hAnsi="Times New Roman"/>
          <w:b/>
          <w:sz w:val="28"/>
          <w:szCs w:val="28"/>
        </w:rPr>
      </w:pPr>
    </w:p>
    <w:p w:rsidR="00EA1BDB" w:rsidRPr="000B4E4D" w:rsidRDefault="00EA1BDB" w:rsidP="000B4E4D">
      <w:pPr>
        <w:spacing w:after="0" w:line="240" w:lineRule="auto"/>
        <w:jc w:val="center"/>
        <w:rPr>
          <w:rFonts w:ascii="Times New Roman" w:hAnsi="Times New Roman"/>
          <w:b/>
          <w:sz w:val="28"/>
          <w:szCs w:val="28"/>
        </w:rPr>
      </w:pPr>
      <w:r w:rsidRPr="000B4E4D">
        <w:rPr>
          <w:rFonts w:ascii="Times New Roman" w:hAnsi="Times New Roman"/>
          <w:b/>
          <w:sz w:val="28"/>
          <w:szCs w:val="28"/>
        </w:rPr>
        <w:t>г.</w:t>
      </w:r>
      <w:r w:rsidR="00C2175B" w:rsidRPr="000B4E4D">
        <w:rPr>
          <w:rFonts w:ascii="Times New Roman" w:hAnsi="Times New Roman"/>
          <w:b/>
          <w:sz w:val="28"/>
          <w:szCs w:val="28"/>
        </w:rPr>
        <w:t>Тверь</w:t>
      </w:r>
    </w:p>
    <w:p w:rsidR="00EA1BDB" w:rsidRPr="000B4E4D" w:rsidRDefault="00EA1BDB" w:rsidP="000B4E4D">
      <w:pPr>
        <w:spacing w:after="0" w:line="240" w:lineRule="auto"/>
        <w:jc w:val="center"/>
        <w:rPr>
          <w:rFonts w:ascii="Times New Roman" w:hAnsi="Times New Roman"/>
          <w:b/>
          <w:sz w:val="28"/>
          <w:szCs w:val="28"/>
        </w:rPr>
      </w:pPr>
    </w:p>
    <w:p w:rsidR="00EA1BDB" w:rsidRPr="000B4E4D" w:rsidRDefault="00EA1BDB" w:rsidP="000B4E4D">
      <w:pPr>
        <w:spacing w:after="0" w:line="240" w:lineRule="auto"/>
        <w:rPr>
          <w:rFonts w:ascii="Times New Roman" w:hAnsi="Times New Roman"/>
          <w:b/>
          <w:sz w:val="28"/>
          <w:szCs w:val="28"/>
        </w:rPr>
      </w:pPr>
    </w:p>
    <w:p w:rsidR="00ED497F" w:rsidRPr="00026A50" w:rsidRDefault="00026A50" w:rsidP="000B4E4D">
      <w:pPr>
        <w:spacing w:after="0" w:line="240" w:lineRule="auto"/>
        <w:jc w:val="center"/>
        <w:rPr>
          <w:rFonts w:ascii="Times New Roman" w:hAnsi="Times New Roman"/>
          <w:b/>
          <w:sz w:val="32"/>
          <w:szCs w:val="28"/>
        </w:rPr>
      </w:pPr>
      <w:r w:rsidRPr="00026A50">
        <w:rPr>
          <w:rFonts w:ascii="Times New Roman" w:hAnsi="Times New Roman"/>
          <w:b/>
          <w:sz w:val="32"/>
          <w:szCs w:val="28"/>
        </w:rPr>
        <w:t>Пояснительная записка</w:t>
      </w:r>
    </w:p>
    <w:p w:rsidR="00F50D3A" w:rsidRPr="000B4E4D" w:rsidRDefault="000B4E4D" w:rsidP="00E5438C">
      <w:pPr>
        <w:spacing w:after="0" w:line="240" w:lineRule="auto"/>
        <w:jc w:val="both"/>
        <w:rPr>
          <w:rFonts w:ascii="Times New Roman" w:hAnsi="Times New Roman"/>
          <w:sz w:val="28"/>
          <w:szCs w:val="28"/>
        </w:rPr>
      </w:pPr>
      <w:r w:rsidRPr="000B4E4D">
        <w:rPr>
          <w:rFonts w:ascii="Times New Roman" w:hAnsi="Times New Roman"/>
          <w:sz w:val="28"/>
          <w:szCs w:val="28"/>
        </w:rPr>
        <w:t xml:space="preserve">     </w:t>
      </w:r>
      <w:r w:rsidR="00F50D3A" w:rsidRPr="000B4E4D">
        <w:rPr>
          <w:rFonts w:ascii="Times New Roman" w:hAnsi="Times New Roman"/>
          <w:sz w:val="28"/>
          <w:szCs w:val="28"/>
        </w:rPr>
        <w:t xml:space="preserve">Музыкальный зал в детском саду – это визитная карточка детского сада. </w:t>
      </w:r>
      <w:r w:rsidR="006D2E03" w:rsidRPr="000B4E4D">
        <w:rPr>
          <w:rFonts w:ascii="Times New Roman" w:hAnsi="Times New Roman"/>
          <w:color w:val="000000"/>
          <w:sz w:val="28"/>
          <w:szCs w:val="28"/>
        </w:rPr>
        <w:t>Предназначен для проведения музыкальных занятий</w:t>
      </w:r>
      <w:r w:rsidR="00CB5176" w:rsidRPr="000B4E4D">
        <w:rPr>
          <w:rFonts w:ascii="Times New Roman" w:hAnsi="Times New Roman"/>
          <w:color w:val="000000"/>
          <w:sz w:val="28"/>
          <w:szCs w:val="28"/>
        </w:rPr>
        <w:t xml:space="preserve">, </w:t>
      </w:r>
      <w:r w:rsidR="00D42BD4" w:rsidRPr="000B4E4D">
        <w:rPr>
          <w:rFonts w:ascii="Times New Roman" w:hAnsi="Times New Roman"/>
          <w:color w:val="000000"/>
          <w:sz w:val="28"/>
          <w:szCs w:val="28"/>
        </w:rPr>
        <w:t>утренней гимнастики</w:t>
      </w:r>
      <w:r w:rsidR="006D2E03" w:rsidRPr="000B4E4D">
        <w:rPr>
          <w:rFonts w:ascii="Times New Roman" w:hAnsi="Times New Roman"/>
          <w:color w:val="000000"/>
          <w:sz w:val="28"/>
          <w:szCs w:val="28"/>
        </w:rPr>
        <w:t>, праздничных утренников, вечеров развлечений, совместных мероприятий с родителями и воспитателями, для проведения занятий по дополнительному образованию, а также для консультирования, диагностической и индивидуальной работы с детьми.</w:t>
      </w:r>
      <w:r w:rsidR="00F50D3A" w:rsidRPr="000B4E4D">
        <w:rPr>
          <w:rFonts w:ascii="Times New Roman" w:hAnsi="Times New Roman"/>
          <w:sz w:val="28"/>
          <w:szCs w:val="28"/>
        </w:rPr>
        <w:t xml:space="preserve"> Поэтому здесь, как и в любом помещении детского сада, крайне актуальны требования СанПи</w:t>
      </w:r>
      <w:r w:rsidR="006D2E03" w:rsidRPr="000B4E4D">
        <w:rPr>
          <w:rFonts w:ascii="Times New Roman" w:hAnsi="Times New Roman"/>
          <w:sz w:val="28"/>
          <w:szCs w:val="28"/>
        </w:rPr>
        <w:t xml:space="preserve">На </w:t>
      </w:r>
      <w:r w:rsidR="00F50D3A" w:rsidRPr="000B4E4D">
        <w:rPr>
          <w:rFonts w:ascii="Times New Roman" w:hAnsi="Times New Roman"/>
          <w:sz w:val="28"/>
          <w:szCs w:val="28"/>
        </w:rPr>
        <w:t xml:space="preserve"> и соблюдение правил противопожарной безопасности. </w:t>
      </w:r>
    </w:p>
    <w:p w:rsidR="00D42BD4" w:rsidRPr="000B4E4D" w:rsidRDefault="000B4E4D" w:rsidP="00E5438C">
      <w:pPr>
        <w:spacing w:after="0" w:line="240" w:lineRule="auto"/>
        <w:jc w:val="both"/>
        <w:rPr>
          <w:rFonts w:ascii="Times New Roman" w:hAnsi="Times New Roman"/>
          <w:sz w:val="28"/>
          <w:szCs w:val="28"/>
        </w:rPr>
      </w:pPr>
      <w:r w:rsidRPr="000B4E4D">
        <w:rPr>
          <w:rFonts w:ascii="Times New Roman" w:hAnsi="Times New Roman"/>
          <w:sz w:val="28"/>
          <w:szCs w:val="28"/>
        </w:rPr>
        <w:t xml:space="preserve">     </w:t>
      </w:r>
      <w:r w:rsidR="00F50D3A" w:rsidRPr="000B4E4D">
        <w:rPr>
          <w:rFonts w:ascii="Times New Roman" w:hAnsi="Times New Roman"/>
          <w:sz w:val="28"/>
          <w:szCs w:val="28"/>
        </w:rPr>
        <w:t>Пространство музыкального зала можно условно разделить на две  зоны: спокойную и активную.</w:t>
      </w:r>
    </w:p>
    <w:p w:rsidR="00F50D3A" w:rsidRPr="000B4E4D" w:rsidRDefault="00F50D3A" w:rsidP="00E5438C">
      <w:pPr>
        <w:spacing w:after="0" w:line="240" w:lineRule="auto"/>
        <w:jc w:val="both"/>
        <w:rPr>
          <w:rFonts w:ascii="Times New Roman" w:hAnsi="Times New Roman"/>
          <w:sz w:val="28"/>
          <w:szCs w:val="28"/>
        </w:rPr>
      </w:pPr>
      <w:r w:rsidRPr="000B4E4D">
        <w:rPr>
          <w:rFonts w:ascii="Times New Roman" w:hAnsi="Times New Roman"/>
          <w:b/>
          <w:sz w:val="28"/>
          <w:szCs w:val="28"/>
        </w:rPr>
        <w:t>Активная зона</w:t>
      </w:r>
      <w:r w:rsidR="00D42BD4" w:rsidRPr="000B4E4D">
        <w:rPr>
          <w:rFonts w:ascii="Times New Roman" w:hAnsi="Times New Roman"/>
          <w:sz w:val="28"/>
          <w:szCs w:val="28"/>
        </w:rPr>
        <w:t xml:space="preserve">  - </w:t>
      </w:r>
      <w:r w:rsidRPr="000B4E4D">
        <w:rPr>
          <w:rFonts w:ascii="Times New Roman" w:hAnsi="Times New Roman"/>
          <w:sz w:val="28"/>
          <w:szCs w:val="28"/>
        </w:rPr>
        <w:t xml:space="preserve"> достаточно большое свободное простра</w:t>
      </w:r>
      <w:r w:rsidR="006D2E03" w:rsidRPr="000B4E4D">
        <w:rPr>
          <w:rFonts w:ascii="Times New Roman" w:hAnsi="Times New Roman"/>
          <w:sz w:val="28"/>
          <w:szCs w:val="28"/>
        </w:rPr>
        <w:t xml:space="preserve">нство для музыкально-ритмических  движений, физкультурных упражнений, игр. </w:t>
      </w:r>
      <w:r w:rsidRPr="000B4E4D">
        <w:rPr>
          <w:rFonts w:ascii="Times New Roman" w:hAnsi="Times New Roman"/>
          <w:sz w:val="28"/>
          <w:szCs w:val="28"/>
        </w:rPr>
        <w:t xml:space="preserve"> Поскольку некоторая часть активной деятельности может происходить сидя или лежа на полу, то наличие ковра на полу позволяет детям чувствовать себя не стесненно. Фортепиано расположено таким образом, чтобы музыкальный руководитель, исполняя музыкальное произведение, мог видеть абсолютно всех детей. Также в этой зоне смонтированы технические средства обучения вне доступа детей. </w:t>
      </w:r>
    </w:p>
    <w:p w:rsidR="00B755FE" w:rsidRPr="000B4E4D" w:rsidRDefault="00F50D3A" w:rsidP="00E5438C">
      <w:pPr>
        <w:spacing w:after="0" w:line="240" w:lineRule="auto"/>
        <w:jc w:val="both"/>
        <w:rPr>
          <w:rFonts w:ascii="Times New Roman" w:hAnsi="Times New Roman"/>
          <w:sz w:val="28"/>
          <w:szCs w:val="28"/>
        </w:rPr>
      </w:pPr>
      <w:r w:rsidRPr="000B4E4D">
        <w:rPr>
          <w:rFonts w:ascii="Times New Roman" w:hAnsi="Times New Roman"/>
          <w:b/>
          <w:sz w:val="28"/>
          <w:szCs w:val="28"/>
        </w:rPr>
        <w:t>Спокойная зона.</w:t>
      </w:r>
      <w:r w:rsidRPr="000B4E4D">
        <w:rPr>
          <w:rFonts w:ascii="Times New Roman" w:hAnsi="Times New Roman"/>
          <w:sz w:val="28"/>
          <w:szCs w:val="28"/>
        </w:rPr>
        <w:t xml:space="preserve"> Спокойную зону в музыкальном зале вполне можно считать самой важной, самой значимой для музыкального воспитания. Здесь осуществляются такие важнейшие виды музыкальной деятельности как восприятие музыки и пение. Восприятие музыки можно считать основополагающим видом деятельности в музыкальном воспитании дошкольника. Оборудование спокойной зоны состоит из музыкального инструмента и  пространства, где дети могут сидеть на стульях или стоять, </w:t>
      </w:r>
      <w:r w:rsidR="00D42BD4" w:rsidRPr="000B4E4D">
        <w:rPr>
          <w:rFonts w:ascii="Times New Roman" w:hAnsi="Times New Roman"/>
          <w:sz w:val="28"/>
          <w:szCs w:val="28"/>
        </w:rPr>
        <w:t>флипчера</w:t>
      </w:r>
      <w:r w:rsidRPr="000B4E4D">
        <w:rPr>
          <w:rFonts w:ascii="Times New Roman" w:hAnsi="Times New Roman"/>
          <w:sz w:val="28"/>
          <w:szCs w:val="28"/>
        </w:rPr>
        <w:t>, на который можно поставить наглядный материал</w:t>
      </w:r>
      <w:r w:rsidR="00B755FE" w:rsidRPr="000B4E4D">
        <w:rPr>
          <w:rFonts w:ascii="Times New Roman" w:hAnsi="Times New Roman"/>
          <w:sz w:val="28"/>
          <w:szCs w:val="28"/>
        </w:rPr>
        <w:t>.</w:t>
      </w:r>
    </w:p>
    <w:p w:rsidR="00F50D3A" w:rsidRPr="000B4E4D" w:rsidRDefault="006D2E03" w:rsidP="00E5438C">
      <w:pPr>
        <w:spacing w:after="0" w:line="240" w:lineRule="auto"/>
        <w:jc w:val="both"/>
        <w:rPr>
          <w:rFonts w:ascii="Times New Roman" w:hAnsi="Times New Roman"/>
          <w:sz w:val="28"/>
          <w:szCs w:val="28"/>
        </w:rPr>
      </w:pPr>
      <w:r w:rsidRPr="000B4E4D">
        <w:rPr>
          <w:rFonts w:ascii="Times New Roman" w:hAnsi="Times New Roman"/>
          <w:sz w:val="28"/>
          <w:szCs w:val="28"/>
        </w:rPr>
        <w:t xml:space="preserve"> Наличие мультимедийного  оборудования</w:t>
      </w:r>
      <w:r w:rsidR="00F50D3A" w:rsidRPr="000B4E4D">
        <w:rPr>
          <w:rFonts w:ascii="Times New Roman" w:hAnsi="Times New Roman"/>
          <w:sz w:val="28"/>
          <w:szCs w:val="28"/>
        </w:rPr>
        <w:t xml:space="preserve"> дает практически неограниченные возможности в плане интеграции образовательных областей, значительно обогащает музыкальную деятельность ребенка и облегчает труд музыкального руководителя в соблюдении принципа комплексно-тематического планирования,</w:t>
      </w:r>
      <w:r w:rsidRPr="000B4E4D">
        <w:rPr>
          <w:rFonts w:ascii="Times New Roman" w:hAnsi="Times New Roman"/>
          <w:sz w:val="28"/>
          <w:szCs w:val="28"/>
        </w:rPr>
        <w:t xml:space="preserve"> </w:t>
      </w:r>
      <w:r w:rsidR="00F50D3A" w:rsidRPr="000B4E4D">
        <w:rPr>
          <w:rFonts w:ascii="Times New Roman" w:hAnsi="Times New Roman"/>
          <w:sz w:val="28"/>
          <w:szCs w:val="28"/>
        </w:rPr>
        <w:t xml:space="preserve">дает возможность разнообразить музыкально-дидактический материал, помогает ребенку значительно расширить общий кругозор, сформировать целостную картину мира. </w:t>
      </w:r>
    </w:p>
    <w:p w:rsidR="000B4E4D" w:rsidRDefault="000B4E4D" w:rsidP="00E5438C">
      <w:pPr>
        <w:shd w:val="clear" w:color="auto" w:fill="FFFFFF"/>
        <w:spacing w:after="0" w:line="240" w:lineRule="auto"/>
        <w:jc w:val="both"/>
        <w:rPr>
          <w:rFonts w:ascii="Times New Roman" w:hAnsi="Times New Roman"/>
          <w:b/>
          <w:bCs/>
          <w:color w:val="000000"/>
          <w:sz w:val="28"/>
          <w:szCs w:val="28"/>
          <w:u w:val="single"/>
        </w:rPr>
      </w:pPr>
    </w:p>
    <w:p w:rsidR="000B4E4D" w:rsidRDefault="000B4E4D" w:rsidP="00E5438C">
      <w:pPr>
        <w:shd w:val="clear" w:color="auto" w:fill="FFFFFF"/>
        <w:spacing w:after="0" w:line="240" w:lineRule="auto"/>
        <w:jc w:val="both"/>
        <w:rPr>
          <w:rFonts w:ascii="Times New Roman" w:hAnsi="Times New Roman"/>
          <w:b/>
          <w:bCs/>
          <w:color w:val="000000"/>
          <w:sz w:val="28"/>
          <w:szCs w:val="28"/>
          <w:u w:val="single"/>
        </w:rPr>
      </w:pPr>
    </w:p>
    <w:p w:rsidR="000B4E4D" w:rsidRDefault="000B4E4D" w:rsidP="00E5438C">
      <w:pPr>
        <w:shd w:val="clear" w:color="auto" w:fill="FFFFFF"/>
        <w:spacing w:after="0" w:line="240" w:lineRule="auto"/>
        <w:jc w:val="both"/>
        <w:rPr>
          <w:rFonts w:ascii="Times New Roman" w:hAnsi="Times New Roman"/>
          <w:b/>
          <w:bCs/>
          <w:color w:val="000000"/>
          <w:sz w:val="28"/>
          <w:szCs w:val="28"/>
          <w:u w:val="single"/>
        </w:rPr>
      </w:pPr>
    </w:p>
    <w:p w:rsidR="007A5806" w:rsidRPr="00026A50" w:rsidRDefault="007A5806" w:rsidP="00E5438C">
      <w:pPr>
        <w:spacing w:after="0" w:line="240" w:lineRule="auto"/>
        <w:ind w:firstLine="360"/>
        <w:jc w:val="both"/>
        <w:rPr>
          <w:rFonts w:ascii="Times New Roman" w:hAnsi="Times New Roman"/>
          <w:b/>
          <w:color w:val="111111"/>
          <w:sz w:val="32"/>
          <w:szCs w:val="28"/>
        </w:rPr>
      </w:pPr>
      <w:r w:rsidRPr="00026A50">
        <w:rPr>
          <w:rFonts w:ascii="Times New Roman" w:hAnsi="Times New Roman"/>
          <w:b/>
          <w:color w:val="111111"/>
          <w:sz w:val="32"/>
          <w:szCs w:val="28"/>
          <w:u w:val="single"/>
          <w:bdr w:val="none" w:sz="0" w:space="0" w:color="auto" w:frame="1"/>
        </w:rPr>
        <w:t>Персонал ДОУ, ежедневно работающий музыкальном зале</w:t>
      </w:r>
    </w:p>
    <w:p w:rsidR="007A5806" w:rsidRDefault="007A5806" w:rsidP="00E5438C">
      <w:pPr>
        <w:spacing w:after="0" w:line="240" w:lineRule="auto"/>
        <w:jc w:val="both"/>
        <w:rPr>
          <w:rFonts w:ascii="Times New Roman" w:hAnsi="Times New Roman"/>
          <w:b/>
          <w:color w:val="111111"/>
          <w:sz w:val="28"/>
          <w:szCs w:val="28"/>
        </w:rPr>
      </w:pPr>
    </w:p>
    <w:p w:rsidR="007A5806" w:rsidRPr="000B4E4D" w:rsidRDefault="007A5806" w:rsidP="00E5438C">
      <w:pPr>
        <w:spacing w:after="0" w:line="240" w:lineRule="auto"/>
        <w:jc w:val="both"/>
        <w:rPr>
          <w:rFonts w:ascii="Times New Roman" w:hAnsi="Times New Roman"/>
          <w:color w:val="111111"/>
          <w:sz w:val="28"/>
          <w:szCs w:val="28"/>
        </w:rPr>
      </w:pPr>
      <w:r w:rsidRPr="000B4E4D">
        <w:rPr>
          <w:rFonts w:ascii="Times New Roman" w:hAnsi="Times New Roman"/>
          <w:b/>
          <w:color w:val="111111"/>
          <w:sz w:val="28"/>
          <w:szCs w:val="28"/>
        </w:rPr>
        <w:t xml:space="preserve">Шальнева Ольга Владимировна, </w:t>
      </w:r>
      <w:r w:rsidRPr="000B4E4D">
        <w:rPr>
          <w:rFonts w:ascii="Times New Roman" w:hAnsi="Times New Roman"/>
          <w:color w:val="111111"/>
          <w:sz w:val="28"/>
          <w:szCs w:val="28"/>
        </w:rPr>
        <w:t>музыкальный руководитель, высшее музыкально-педагогическое образовани</w:t>
      </w:r>
      <w:r w:rsidR="0018461D">
        <w:rPr>
          <w:rFonts w:ascii="Times New Roman" w:hAnsi="Times New Roman"/>
          <w:color w:val="111111"/>
          <w:sz w:val="28"/>
          <w:szCs w:val="28"/>
        </w:rPr>
        <w:t>е:</w:t>
      </w:r>
      <w:r w:rsidRPr="000B4E4D">
        <w:rPr>
          <w:rFonts w:ascii="Times New Roman" w:hAnsi="Times New Roman"/>
          <w:b/>
          <w:i/>
          <w:color w:val="111111"/>
          <w:sz w:val="28"/>
          <w:szCs w:val="28"/>
        </w:rPr>
        <w:t xml:space="preserve"> </w:t>
      </w:r>
      <w:r w:rsidRPr="000B4E4D">
        <w:rPr>
          <w:rFonts w:ascii="Times New Roman" w:hAnsi="Times New Roman"/>
          <w:sz w:val="28"/>
          <w:szCs w:val="28"/>
        </w:rPr>
        <w:t>Владимирский государственный педагогический институт им. Лебедева-Полянского</w:t>
      </w:r>
      <w:r w:rsidR="0018461D">
        <w:rPr>
          <w:rFonts w:ascii="Times New Roman" w:hAnsi="Times New Roman"/>
          <w:sz w:val="28"/>
          <w:szCs w:val="28"/>
        </w:rPr>
        <w:t>.</w:t>
      </w:r>
      <w:r w:rsidRPr="000B4E4D">
        <w:rPr>
          <w:rFonts w:ascii="Times New Roman" w:hAnsi="Times New Roman"/>
          <w:i/>
          <w:color w:val="111111"/>
          <w:sz w:val="28"/>
          <w:szCs w:val="28"/>
        </w:rPr>
        <w:t xml:space="preserve"> </w:t>
      </w:r>
      <w:r w:rsidR="0018461D" w:rsidRPr="0018461D">
        <w:rPr>
          <w:rFonts w:ascii="Times New Roman" w:hAnsi="Times New Roman"/>
          <w:color w:val="111111"/>
          <w:sz w:val="28"/>
          <w:szCs w:val="28"/>
        </w:rPr>
        <w:t>П</w:t>
      </w:r>
      <w:r w:rsidRPr="000B4E4D">
        <w:rPr>
          <w:rFonts w:ascii="Times New Roman" w:hAnsi="Times New Roman"/>
          <w:color w:val="111111"/>
          <w:sz w:val="28"/>
          <w:szCs w:val="28"/>
        </w:rPr>
        <w:t>едагогический стаж 31год.</w:t>
      </w:r>
    </w:p>
    <w:p w:rsidR="007A5806" w:rsidRPr="000B4E4D" w:rsidRDefault="007A5806" w:rsidP="007A5806">
      <w:pPr>
        <w:spacing w:after="0" w:line="240" w:lineRule="auto"/>
        <w:ind w:firstLine="360"/>
        <w:jc w:val="both"/>
        <w:rPr>
          <w:rFonts w:ascii="Times New Roman" w:hAnsi="Times New Roman"/>
          <w:color w:val="111111"/>
          <w:sz w:val="28"/>
          <w:szCs w:val="28"/>
        </w:rPr>
      </w:pPr>
    </w:p>
    <w:p w:rsidR="007A5806" w:rsidRPr="000B4E4D" w:rsidRDefault="007A5806" w:rsidP="007A5806">
      <w:pPr>
        <w:spacing w:after="0" w:line="240" w:lineRule="auto"/>
        <w:rPr>
          <w:rFonts w:ascii="Times New Roman" w:hAnsi="Times New Roman"/>
          <w:color w:val="111111"/>
          <w:sz w:val="28"/>
          <w:szCs w:val="28"/>
        </w:rPr>
      </w:pPr>
      <w:r w:rsidRPr="000B4E4D">
        <w:rPr>
          <w:rFonts w:ascii="Times New Roman" w:hAnsi="Times New Roman"/>
          <w:b/>
          <w:color w:val="111111"/>
          <w:sz w:val="28"/>
          <w:szCs w:val="28"/>
        </w:rPr>
        <w:lastRenderedPageBreak/>
        <w:t xml:space="preserve">Мошкова Дарья Сергеевна, </w:t>
      </w:r>
      <w:r w:rsidRPr="000B4E4D">
        <w:rPr>
          <w:rFonts w:ascii="Times New Roman" w:hAnsi="Times New Roman"/>
          <w:color w:val="111111"/>
          <w:sz w:val="28"/>
          <w:szCs w:val="28"/>
        </w:rPr>
        <w:t>музыкальный руководитель, среднее образование, педагогический стаж 6 лет.</w:t>
      </w:r>
    </w:p>
    <w:p w:rsidR="00F37FA0" w:rsidRPr="00026A50" w:rsidRDefault="00F37FA0" w:rsidP="000B4E4D">
      <w:pPr>
        <w:shd w:val="clear" w:color="auto" w:fill="FFFFFF"/>
        <w:spacing w:after="0" w:line="240" w:lineRule="auto"/>
        <w:rPr>
          <w:rFonts w:ascii="Times New Roman" w:hAnsi="Times New Roman"/>
          <w:color w:val="000000"/>
          <w:sz w:val="32"/>
          <w:szCs w:val="28"/>
        </w:rPr>
      </w:pPr>
      <w:r w:rsidRPr="00026A50">
        <w:rPr>
          <w:rFonts w:ascii="Times New Roman" w:hAnsi="Times New Roman"/>
          <w:b/>
          <w:bCs/>
          <w:color w:val="000000"/>
          <w:sz w:val="32"/>
          <w:szCs w:val="28"/>
          <w:u w:val="single"/>
        </w:rPr>
        <w:t>Основные цели и задачи деятельности музыкального зала</w:t>
      </w:r>
    </w:p>
    <w:p w:rsidR="00F37FA0" w:rsidRPr="000B4E4D" w:rsidRDefault="000B4E4D" w:rsidP="00E5438C">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F37FA0" w:rsidRPr="000B4E4D">
        <w:rPr>
          <w:rFonts w:ascii="Times New Roman" w:hAnsi="Times New Roman"/>
          <w:color w:val="000000"/>
          <w:sz w:val="28"/>
          <w:szCs w:val="28"/>
        </w:rPr>
        <w:t>Музыкальный зал является центром детского сада по осуществлению</w:t>
      </w:r>
    </w:p>
    <w:p w:rsidR="00F37FA0" w:rsidRPr="000B4E4D" w:rsidRDefault="00F37FA0" w:rsidP="00E5438C">
      <w:pPr>
        <w:shd w:val="clear" w:color="auto" w:fill="FFFFFF"/>
        <w:spacing w:after="0" w:line="240" w:lineRule="auto"/>
        <w:jc w:val="both"/>
        <w:rPr>
          <w:rFonts w:ascii="Times New Roman" w:hAnsi="Times New Roman"/>
          <w:color w:val="000000"/>
          <w:sz w:val="28"/>
          <w:szCs w:val="28"/>
        </w:rPr>
      </w:pPr>
      <w:r w:rsidRPr="000B4E4D">
        <w:rPr>
          <w:rFonts w:ascii="Times New Roman" w:hAnsi="Times New Roman"/>
          <w:color w:val="000000"/>
          <w:sz w:val="28"/>
          <w:szCs w:val="28"/>
        </w:rPr>
        <w:t>музыкально-эстетического развития детей.</w:t>
      </w:r>
    </w:p>
    <w:p w:rsidR="00F37FA0" w:rsidRPr="000B4E4D" w:rsidRDefault="00F37FA0" w:rsidP="00E5438C">
      <w:pPr>
        <w:shd w:val="clear" w:color="auto" w:fill="FFFFFF"/>
        <w:spacing w:after="0" w:line="240" w:lineRule="auto"/>
        <w:jc w:val="both"/>
        <w:rPr>
          <w:rFonts w:ascii="Times New Roman" w:hAnsi="Times New Roman"/>
          <w:color w:val="000000"/>
          <w:sz w:val="28"/>
          <w:szCs w:val="28"/>
        </w:rPr>
      </w:pPr>
      <w:r w:rsidRPr="000B4E4D">
        <w:rPr>
          <w:rFonts w:ascii="Times New Roman" w:hAnsi="Times New Roman"/>
          <w:color w:val="000000"/>
          <w:sz w:val="28"/>
          <w:szCs w:val="28"/>
        </w:rPr>
        <w:t>Задачи музыкального воспитания в детском саду подчинены общей цели всестороннего и гармонического воспитания личности ребёнка и строятся с учётом своеобразия музыкального искусства и возрастных особенностей дошкольников:</w:t>
      </w:r>
    </w:p>
    <w:p w:rsidR="00F37FA0" w:rsidRPr="000B4E4D" w:rsidRDefault="00F37FA0" w:rsidP="00E5438C">
      <w:pPr>
        <w:numPr>
          <w:ilvl w:val="0"/>
          <w:numId w:val="2"/>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воспитание интереса к музыке, развитие музыкальной восприимчивости, музыкального слуха, которые помогают ребёнку острее почувствовать и осмыслить содержание услышанных произведений;</w:t>
      </w:r>
    </w:p>
    <w:p w:rsidR="00F37FA0" w:rsidRPr="000B4E4D" w:rsidRDefault="00F37FA0" w:rsidP="00E5438C">
      <w:pPr>
        <w:numPr>
          <w:ilvl w:val="0"/>
          <w:numId w:val="2"/>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обогащение музыкальных впечатлений детей;</w:t>
      </w:r>
    </w:p>
    <w:p w:rsidR="00F37FA0" w:rsidRPr="000B4E4D" w:rsidRDefault="00F37FA0" w:rsidP="00E5438C">
      <w:pPr>
        <w:numPr>
          <w:ilvl w:val="0"/>
          <w:numId w:val="2"/>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знакомство детей с музыкальными понятиями;</w:t>
      </w:r>
    </w:p>
    <w:p w:rsidR="00F37FA0" w:rsidRPr="000B4E4D" w:rsidRDefault="00F37FA0" w:rsidP="00E5438C">
      <w:pPr>
        <w:numPr>
          <w:ilvl w:val="0"/>
          <w:numId w:val="2"/>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обучение простейшим практическим навыкам во всех видах музыкальной деятельности, искренности, естественности и выразительности исполнения музыкальных произведений;</w:t>
      </w:r>
    </w:p>
    <w:p w:rsidR="00F37FA0" w:rsidRPr="000B4E4D" w:rsidRDefault="00F37FA0" w:rsidP="00E5438C">
      <w:pPr>
        <w:numPr>
          <w:ilvl w:val="0"/>
          <w:numId w:val="2"/>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развитие эмоциональной отзывчивости, музыкальных способностей, формирование певческого голоса;</w:t>
      </w:r>
    </w:p>
    <w:p w:rsidR="00F37FA0" w:rsidRPr="000B4E4D" w:rsidRDefault="00F37FA0" w:rsidP="00E5438C">
      <w:pPr>
        <w:numPr>
          <w:ilvl w:val="0"/>
          <w:numId w:val="2"/>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обучение элементарным певческим и двигательным навыкам;</w:t>
      </w:r>
    </w:p>
    <w:p w:rsidR="00F37FA0" w:rsidRPr="000B4E4D" w:rsidRDefault="00F37FA0" w:rsidP="00E5438C">
      <w:pPr>
        <w:numPr>
          <w:ilvl w:val="0"/>
          <w:numId w:val="2"/>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 xml:space="preserve">развитие творческой активности во всех доступных детям видах музыкальной деятельности; </w:t>
      </w:r>
    </w:p>
    <w:p w:rsidR="00F37FA0" w:rsidRPr="000B4E4D" w:rsidRDefault="00F37FA0" w:rsidP="00E5438C">
      <w:pPr>
        <w:numPr>
          <w:ilvl w:val="0"/>
          <w:numId w:val="2"/>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формирование самостоятельности, инициативы и стремления применять выученный репертуар в повседневной жизни, музицировать, петь и танцевать.</w:t>
      </w:r>
    </w:p>
    <w:p w:rsidR="00F37FA0" w:rsidRPr="000B4E4D" w:rsidRDefault="00F37FA0" w:rsidP="00E5438C">
      <w:pPr>
        <w:spacing w:after="0" w:line="240" w:lineRule="auto"/>
        <w:jc w:val="both"/>
        <w:rPr>
          <w:rFonts w:ascii="Times New Roman" w:hAnsi="Times New Roman"/>
          <w:sz w:val="28"/>
          <w:szCs w:val="28"/>
        </w:rPr>
      </w:pPr>
    </w:p>
    <w:bookmarkEnd w:id="0"/>
    <w:p w:rsidR="00ED497F" w:rsidRPr="000B4E4D" w:rsidRDefault="00C2088D" w:rsidP="00E5438C">
      <w:pPr>
        <w:spacing w:after="0" w:line="240" w:lineRule="auto"/>
        <w:jc w:val="both"/>
        <w:rPr>
          <w:rFonts w:ascii="Times New Roman" w:hAnsi="Times New Roman"/>
          <w:sz w:val="28"/>
          <w:szCs w:val="28"/>
        </w:rPr>
      </w:pPr>
      <w:r w:rsidRPr="000B4E4D">
        <w:rPr>
          <w:rFonts w:ascii="Times New Roman" w:hAnsi="Times New Roman"/>
          <w:b/>
          <w:sz w:val="28"/>
          <w:szCs w:val="28"/>
        </w:rPr>
        <w:t>Р</w:t>
      </w:r>
      <w:r w:rsidR="00ED497F" w:rsidRPr="000B4E4D">
        <w:rPr>
          <w:rFonts w:ascii="Times New Roman" w:hAnsi="Times New Roman"/>
          <w:b/>
          <w:sz w:val="28"/>
          <w:szCs w:val="28"/>
        </w:rPr>
        <w:t xml:space="preserve">абота </w:t>
      </w:r>
      <w:r w:rsidR="00F523E2" w:rsidRPr="000B4E4D">
        <w:rPr>
          <w:rFonts w:ascii="Times New Roman" w:hAnsi="Times New Roman"/>
          <w:b/>
          <w:sz w:val="28"/>
          <w:szCs w:val="28"/>
        </w:rPr>
        <w:t>музыкального руководителя</w:t>
      </w:r>
      <w:r w:rsidR="00F523E2" w:rsidRPr="000B4E4D">
        <w:rPr>
          <w:rFonts w:ascii="Times New Roman" w:hAnsi="Times New Roman"/>
          <w:sz w:val="28"/>
          <w:szCs w:val="28"/>
        </w:rPr>
        <w:t xml:space="preserve"> </w:t>
      </w:r>
      <w:r w:rsidR="00ED497F" w:rsidRPr="000B4E4D">
        <w:rPr>
          <w:rFonts w:ascii="Times New Roman" w:hAnsi="Times New Roman"/>
          <w:sz w:val="28"/>
          <w:szCs w:val="28"/>
        </w:rPr>
        <w:t xml:space="preserve"> предполагает разработку и </w:t>
      </w:r>
      <w:r w:rsidR="00D66497" w:rsidRPr="000B4E4D">
        <w:rPr>
          <w:rFonts w:ascii="Times New Roman" w:hAnsi="Times New Roman"/>
          <w:sz w:val="28"/>
          <w:szCs w:val="28"/>
        </w:rPr>
        <w:t>осуществление задач</w:t>
      </w:r>
      <w:r w:rsidR="00ED1DF3" w:rsidRPr="000B4E4D">
        <w:rPr>
          <w:rFonts w:ascii="Times New Roman" w:hAnsi="Times New Roman"/>
          <w:sz w:val="28"/>
          <w:szCs w:val="28"/>
        </w:rPr>
        <w:t xml:space="preserve"> для работы с группами разного возраста</w:t>
      </w:r>
      <w:r w:rsidR="00ED497F" w:rsidRPr="000B4E4D">
        <w:rPr>
          <w:rFonts w:ascii="Times New Roman" w:hAnsi="Times New Roman"/>
          <w:sz w:val="28"/>
          <w:szCs w:val="28"/>
        </w:rPr>
        <w:t>, календарного плана, предусматривающих:</w:t>
      </w:r>
    </w:p>
    <w:p w:rsidR="00ED497F" w:rsidRPr="000B4E4D" w:rsidRDefault="00ED497F" w:rsidP="00E5438C">
      <w:pPr>
        <w:spacing w:after="0" w:line="240" w:lineRule="auto"/>
        <w:jc w:val="both"/>
        <w:rPr>
          <w:rFonts w:ascii="Times New Roman" w:hAnsi="Times New Roman"/>
          <w:sz w:val="28"/>
          <w:szCs w:val="28"/>
        </w:rPr>
      </w:pPr>
      <w:r w:rsidRPr="000B4E4D">
        <w:rPr>
          <w:rFonts w:ascii="Times New Roman" w:hAnsi="Times New Roman"/>
          <w:sz w:val="28"/>
          <w:szCs w:val="28"/>
        </w:rPr>
        <w:t xml:space="preserve">1. Организацию развивающей предметной среды в </w:t>
      </w:r>
      <w:r w:rsidR="00F523E2" w:rsidRPr="000B4E4D">
        <w:rPr>
          <w:rFonts w:ascii="Times New Roman" w:hAnsi="Times New Roman"/>
          <w:sz w:val="28"/>
          <w:szCs w:val="28"/>
        </w:rPr>
        <w:t>зале</w:t>
      </w:r>
      <w:r w:rsidRPr="000B4E4D">
        <w:rPr>
          <w:rFonts w:ascii="Times New Roman" w:hAnsi="Times New Roman"/>
          <w:sz w:val="28"/>
          <w:szCs w:val="28"/>
        </w:rPr>
        <w:t xml:space="preserve">, соответствующей содержанию программы, интересам и потребностям детей: </w:t>
      </w:r>
    </w:p>
    <w:p w:rsidR="00ED497F" w:rsidRPr="000B4E4D" w:rsidRDefault="00ED497F" w:rsidP="00E5438C">
      <w:pPr>
        <w:spacing w:after="0" w:line="240" w:lineRule="auto"/>
        <w:jc w:val="both"/>
        <w:rPr>
          <w:rFonts w:ascii="Times New Roman" w:hAnsi="Times New Roman"/>
          <w:sz w:val="28"/>
          <w:szCs w:val="28"/>
        </w:rPr>
      </w:pPr>
      <w:r w:rsidRPr="000B4E4D">
        <w:rPr>
          <w:rFonts w:ascii="Times New Roman" w:hAnsi="Times New Roman"/>
          <w:sz w:val="28"/>
          <w:szCs w:val="28"/>
        </w:rPr>
        <w:t>- Обеспечение подбора игрушек, игр, пособий для работы с детьми по программе с учетом современных требований;</w:t>
      </w:r>
    </w:p>
    <w:p w:rsidR="00ED497F" w:rsidRPr="000B4E4D" w:rsidRDefault="00ED497F" w:rsidP="00E5438C">
      <w:pPr>
        <w:spacing w:after="0" w:line="240" w:lineRule="auto"/>
        <w:jc w:val="both"/>
        <w:rPr>
          <w:rFonts w:ascii="Times New Roman" w:hAnsi="Times New Roman"/>
          <w:sz w:val="28"/>
          <w:szCs w:val="28"/>
        </w:rPr>
      </w:pPr>
      <w:r w:rsidRPr="000B4E4D">
        <w:rPr>
          <w:rFonts w:ascii="Times New Roman" w:hAnsi="Times New Roman"/>
          <w:sz w:val="28"/>
          <w:szCs w:val="28"/>
        </w:rPr>
        <w:t xml:space="preserve">- </w:t>
      </w:r>
      <w:r w:rsidR="000B4E4D">
        <w:rPr>
          <w:rFonts w:ascii="Times New Roman" w:hAnsi="Times New Roman"/>
          <w:sz w:val="28"/>
          <w:szCs w:val="28"/>
        </w:rPr>
        <w:t>П</w:t>
      </w:r>
      <w:r w:rsidR="00C2088D" w:rsidRPr="000B4E4D">
        <w:rPr>
          <w:rFonts w:ascii="Times New Roman" w:hAnsi="Times New Roman"/>
          <w:sz w:val="28"/>
          <w:szCs w:val="28"/>
        </w:rPr>
        <w:t>риобщение</w:t>
      </w:r>
      <w:r w:rsidRPr="000B4E4D">
        <w:rPr>
          <w:rFonts w:ascii="Times New Roman" w:hAnsi="Times New Roman"/>
          <w:sz w:val="28"/>
          <w:szCs w:val="28"/>
        </w:rPr>
        <w:t xml:space="preserve"> родителей </w:t>
      </w:r>
      <w:r w:rsidR="00C2088D" w:rsidRPr="000B4E4D">
        <w:rPr>
          <w:rFonts w:ascii="Times New Roman" w:hAnsi="Times New Roman"/>
          <w:sz w:val="28"/>
          <w:szCs w:val="28"/>
        </w:rPr>
        <w:t>к</w:t>
      </w:r>
      <w:r w:rsidRPr="000B4E4D">
        <w:rPr>
          <w:rFonts w:ascii="Times New Roman" w:hAnsi="Times New Roman"/>
          <w:sz w:val="28"/>
          <w:szCs w:val="28"/>
        </w:rPr>
        <w:t xml:space="preserve"> </w:t>
      </w:r>
      <w:r w:rsidR="00C2088D" w:rsidRPr="000B4E4D">
        <w:rPr>
          <w:rFonts w:ascii="Times New Roman" w:hAnsi="Times New Roman"/>
          <w:sz w:val="28"/>
          <w:szCs w:val="28"/>
        </w:rPr>
        <w:t>воспитательно-образовательному процессу</w:t>
      </w:r>
      <w:r w:rsidRPr="000B4E4D">
        <w:rPr>
          <w:rFonts w:ascii="Times New Roman" w:hAnsi="Times New Roman"/>
          <w:sz w:val="28"/>
          <w:szCs w:val="28"/>
        </w:rPr>
        <w:t>.</w:t>
      </w:r>
    </w:p>
    <w:p w:rsidR="00ED497F" w:rsidRPr="000B4E4D" w:rsidRDefault="00ED497F" w:rsidP="00E5438C">
      <w:pPr>
        <w:spacing w:after="0" w:line="240" w:lineRule="auto"/>
        <w:jc w:val="both"/>
        <w:rPr>
          <w:rFonts w:ascii="Times New Roman" w:hAnsi="Times New Roman"/>
          <w:sz w:val="28"/>
          <w:szCs w:val="28"/>
        </w:rPr>
      </w:pPr>
      <w:r w:rsidRPr="000B4E4D">
        <w:rPr>
          <w:rFonts w:ascii="Times New Roman" w:hAnsi="Times New Roman"/>
          <w:sz w:val="28"/>
          <w:szCs w:val="28"/>
        </w:rPr>
        <w:t xml:space="preserve">2. Соотнесение содержания воспитательно-образовательного процесса с </w:t>
      </w:r>
      <w:r w:rsidR="00C2088D" w:rsidRPr="000B4E4D">
        <w:rPr>
          <w:rFonts w:ascii="Times New Roman" w:hAnsi="Times New Roman"/>
          <w:sz w:val="28"/>
          <w:szCs w:val="28"/>
        </w:rPr>
        <w:t xml:space="preserve">ФГОС и </w:t>
      </w:r>
      <w:r w:rsidRPr="000B4E4D">
        <w:rPr>
          <w:rFonts w:ascii="Times New Roman" w:hAnsi="Times New Roman"/>
          <w:sz w:val="28"/>
          <w:szCs w:val="28"/>
        </w:rPr>
        <w:t>выбранной программой</w:t>
      </w:r>
      <w:r w:rsidR="00C2088D" w:rsidRPr="000B4E4D">
        <w:rPr>
          <w:rFonts w:ascii="Times New Roman" w:hAnsi="Times New Roman"/>
          <w:sz w:val="28"/>
          <w:szCs w:val="28"/>
        </w:rPr>
        <w:t>.</w:t>
      </w:r>
    </w:p>
    <w:p w:rsidR="00ED497F" w:rsidRPr="000B4E4D" w:rsidRDefault="00ED497F" w:rsidP="00E5438C">
      <w:pPr>
        <w:spacing w:after="0" w:line="240" w:lineRule="auto"/>
        <w:jc w:val="both"/>
        <w:rPr>
          <w:rFonts w:ascii="Times New Roman" w:hAnsi="Times New Roman"/>
          <w:sz w:val="28"/>
          <w:szCs w:val="28"/>
        </w:rPr>
      </w:pPr>
      <w:r w:rsidRPr="000B4E4D">
        <w:rPr>
          <w:rFonts w:ascii="Times New Roman" w:hAnsi="Times New Roman"/>
          <w:sz w:val="28"/>
          <w:szCs w:val="28"/>
        </w:rPr>
        <w:t>3. Обновление содержания методического обеспечения в соответствии с современными требованиями.</w:t>
      </w:r>
    </w:p>
    <w:p w:rsidR="00ED497F" w:rsidRPr="000B4E4D" w:rsidRDefault="00ED497F" w:rsidP="00E5438C">
      <w:pPr>
        <w:spacing w:after="0" w:line="240" w:lineRule="auto"/>
        <w:jc w:val="both"/>
        <w:rPr>
          <w:rFonts w:ascii="Times New Roman" w:hAnsi="Times New Roman"/>
          <w:sz w:val="28"/>
          <w:szCs w:val="28"/>
        </w:rPr>
      </w:pPr>
      <w:r w:rsidRPr="000B4E4D">
        <w:rPr>
          <w:rFonts w:ascii="Times New Roman" w:hAnsi="Times New Roman"/>
          <w:sz w:val="28"/>
          <w:szCs w:val="28"/>
        </w:rPr>
        <w:t>4.  Отслеживание баланса двигательной и интеллектуальной, организованной и самостоятельной деятельности воспитанников.</w:t>
      </w:r>
    </w:p>
    <w:p w:rsidR="00D66497" w:rsidRPr="000B4E4D" w:rsidRDefault="00ED497F" w:rsidP="00E5438C">
      <w:pPr>
        <w:spacing w:after="0" w:line="240" w:lineRule="auto"/>
        <w:jc w:val="both"/>
        <w:rPr>
          <w:rFonts w:ascii="Times New Roman" w:hAnsi="Times New Roman"/>
          <w:b/>
          <w:sz w:val="28"/>
          <w:szCs w:val="28"/>
        </w:rPr>
      </w:pPr>
      <w:r w:rsidRPr="000B4E4D">
        <w:rPr>
          <w:rFonts w:ascii="Times New Roman" w:hAnsi="Times New Roman"/>
          <w:b/>
          <w:sz w:val="28"/>
          <w:szCs w:val="28"/>
        </w:rPr>
        <w:t xml:space="preserve">    </w:t>
      </w:r>
      <w:r w:rsidRPr="000B4E4D">
        <w:rPr>
          <w:rFonts w:ascii="Times New Roman" w:hAnsi="Times New Roman"/>
          <w:b/>
          <w:sz w:val="28"/>
          <w:szCs w:val="28"/>
        </w:rPr>
        <w:tab/>
      </w:r>
    </w:p>
    <w:p w:rsidR="00ED497F" w:rsidRPr="000B4E4D" w:rsidRDefault="00ED497F" w:rsidP="00E5438C">
      <w:pPr>
        <w:spacing w:after="0" w:line="240" w:lineRule="auto"/>
        <w:jc w:val="both"/>
        <w:rPr>
          <w:rFonts w:ascii="Times New Roman" w:hAnsi="Times New Roman"/>
          <w:b/>
          <w:sz w:val="28"/>
          <w:szCs w:val="28"/>
        </w:rPr>
      </w:pPr>
      <w:r w:rsidRPr="000B4E4D">
        <w:rPr>
          <w:rFonts w:ascii="Times New Roman" w:hAnsi="Times New Roman"/>
          <w:b/>
          <w:sz w:val="28"/>
          <w:szCs w:val="28"/>
        </w:rPr>
        <w:t>Консультативная работа включает:</w:t>
      </w:r>
    </w:p>
    <w:p w:rsidR="00ED497F" w:rsidRPr="000B4E4D" w:rsidRDefault="00ED497F" w:rsidP="00E5438C">
      <w:pPr>
        <w:spacing w:after="0" w:line="240" w:lineRule="auto"/>
        <w:jc w:val="both"/>
        <w:rPr>
          <w:rFonts w:ascii="Times New Roman" w:hAnsi="Times New Roman"/>
          <w:sz w:val="28"/>
          <w:szCs w:val="28"/>
        </w:rPr>
      </w:pPr>
      <w:r w:rsidRPr="000B4E4D">
        <w:rPr>
          <w:rFonts w:ascii="Times New Roman" w:hAnsi="Times New Roman"/>
          <w:sz w:val="28"/>
          <w:szCs w:val="28"/>
        </w:rPr>
        <w:t xml:space="preserve"> - консультирование  родителей по проблемам </w:t>
      </w:r>
      <w:r w:rsidR="00F523E2" w:rsidRPr="000B4E4D">
        <w:rPr>
          <w:rFonts w:ascii="Times New Roman" w:hAnsi="Times New Roman"/>
          <w:sz w:val="28"/>
          <w:szCs w:val="28"/>
        </w:rPr>
        <w:t>музыкального развития</w:t>
      </w:r>
      <w:r w:rsidRPr="000B4E4D">
        <w:rPr>
          <w:rFonts w:ascii="Times New Roman" w:hAnsi="Times New Roman"/>
          <w:sz w:val="28"/>
          <w:szCs w:val="28"/>
        </w:rPr>
        <w:t xml:space="preserve"> детей;</w:t>
      </w:r>
    </w:p>
    <w:p w:rsidR="00ED497F" w:rsidRPr="000B4E4D" w:rsidRDefault="00ED497F" w:rsidP="00E5438C">
      <w:pPr>
        <w:spacing w:after="0" w:line="240" w:lineRule="auto"/>
        <w:jc w:val="both"/>
        <w:rPr>
          <w:rFonts w:ascii="Times New Roman" w:hAnsi="Times New Roman"/>
          <w:sz w:val="28"/>
          <w:szCs w:val="28"/>
        </w:rPr>
      </w:pPr>
      <w:r w:rsidRPr="000B4E4D">
        <w:rPr>
          <w:rFonts w:ascii="Times New Roman" w:hAnsi="Times New Roman"/>
          <w:sz w:val="28"/>
          <w:szCs w:val="28"/>
        </w:rPr>
        <w:t xml:space="preserve"> - консультирование  родителей  по их запросам;</w:t>
      </w:r>
    </w:p>
    <w:p w:rsidR="00ED497F" w:rsidRPr="000B4E4D" w:rsidRDefault="00ED497F" w:rsidP="00E5438C">
      <w:pPr>
        <w:spacing w:after="0" w:line="240" w:lineRule="auto"/>
        <w:jc w:val="both"/>
        <w:rPr>
          <w:rFonts w:ascii="Times New Roman" w:hAnsi="Times New Roman"/>
          <w:sz w:val="28"/>
          <w:szCs w:val="28"/>
        </w:rPr>
      </w:pPr>
      <w:r w:rsidRPr="000B4E4D">
        <w:rPr>
          <w:rFonts w:ascii="Times New Roman" w:hAnsi="Times New Roman"/>
          <w:sz w:val="28"/>
          <w:szCs w:val="28"/>
        </w:rPr>
        <w:lastRenderedPageBreak/>
        <w:t xml:space="preserve"> - проведение совместных консультаций для работников учебно– воспитательного учреждения с целью повышения </w:t>
      </w:r>
      <w:r w:rsidR="00F523E2" w:rsidRPr="000B4E4D">
        <w:rPr>
          <w:rFonts w:ascii="Times New Roman" w:hAnsi="Times New Roman"/>
          <w:sz w:val="28"/>
          <w:szCs w:val="28"/>
        </w:rPr>
        <w:t>музыкальной</w:t>
      </w:r>
      <w:r w:rsidRPr="000B4E4D">
        <w:rPr>
          <w:rFonts w:ascii="Times New Roman" w:hAnsi="Times New Roman"/>
          <w:sz w:val="28"/>
          <w:szCs w:val="28"/>
        </w:rPr>
        <w:t xml:space="preserve"> культуры и обеспечения преемственности в работе с детьми.</w:t>
      </w:r>
    </w:p>
    <w:p w:rsidR="00EC4CFB" w:rsidRPr="000B4E4D" w:rsidRDefault="00EC4CFB" w:rsidP="00E5438C">
      <w:pPr>
        <w:pStyle w:val="a3"/>
        <w:spacing w:after="0" w:line="240" w:lineRule="auto"/>
        <w:ind w:left="0"/>
        <w:jc w:val="both"/>
        <w:rPr>
          <w:rFonts w:ascii="Times New Roman" w:hAnsi="Times New Roman" w:cs="Arial"/>
          <w:b/>
          <w:color w:val="111111"/>
          <w:sz w:val="28"/>
          <w:szCs w:val="28"/>
          <w:u w:val="single"/>
          <w:bdr w:val="none" w:sz="0" w:space="0" w:color="auto" w:frame="1"/>
        </w:rPr>
      </w:pPr>
      <w:bookmarkStart w:id="1" w:name="_Toc321259367"/>
      <w:bookmarkEnd w:id="1"/>
    </w:p>
    <w:p w:rsidR="00EC4CFB" w:rsidRPr="00026A50" w:rsidRDefault="00EC4CFB" w:rsidP="00E5438C">
      <w:pPr>
        <w:spacing w:after="0" w:line="240" w:lineRule="auto"/>
        <w:ind w:firstLine="360"/>
        <w:jc w:val="both"/>
        <w:rPr>
          <w:rFonts w:ascii="Times New Roman" w:hAnsi="Times New Roman"/>
          <w:b/>
          <w:color w:val="111111"/>
          <w:sz w:val="32"/>
          <w:szCs w:val="28"/>
          <w:u w:val="single"/>
          <w:bdr w:val="none" w:sz="0" w:space="0" w:color="auto" w:frame="1"/>
        </w:rPr>
      </w:pPr>
      <w:r w:rsidRPr="00026A50">
        <w:rPr>
          <w:rFonts w:ascii="Times New Roman" w:hAnsi="Times New Roman"/>
          <w:b/>
          <w:color w:val="111111"/>
          <w:sz w:val="32"/>
          <w:szCs w:val="28"/>
          <w:u w:val="single"/>
          <w:bdr w:val="none" w:sz="0" w:space="0" w:color="auto" w:frame="1"/>
        </w:rPr>
        <w:t>Нормативно-правовая и методическая база</w:t>
      </w:r>
    </w:p>
    <w:p w:rsidR="00ED497F" w:rsidRPr="000B4E4D" w:rsidRDefault="00ED497F" w:rsidP="00E5438C">
      <w:pPr>
        <w:pStyle w:val="a3"/>
        <w:numPr>
          <w:ilvl w:val="0"/>
          <w:numId w:val="1"/>
        </w:numPr>
        <w:shd w:val="clear" w:color="auto" w:fill="FFFFFF"/>
        <w:tabs>
          <w:tab w:val="left" w:pos="284"/>
        </w:tabs>
        <w:spacing w:after="0" w:line="240" w:lineRule="auto"/>
        <w:ind w:left="0"/>
        <w:jc w:val="both"/>
        <w:rPr>
          <w:rFonts w:ascii="Times New Roman" w:hAnsi="Times New Roman"/>
          <w:color w:val="111111"/>
          <w:sz w:val="28"/>
          <w:szCs w:val="28"/>
        </w:rPr>
      </w:pPr>
      <w:r w:rsidRPr="000B4E4D">
        <w:rPr>
          <w:rFonts w:ascii="Times New Roman" w:hAnsi="Times New Roman"/>
          <w:color w:val="111111"/>
          <w:sz w:val="28"/>
          <w:szCs w:val="28"/>
        </w:rPr>
        <w:t>Закон РФ «Об образовании»</w:t>
      </w:r>
    </w:p>
    <w:p w:rsidR="00ED497F" w:rsidRPr="000B4E4D" w:rsidRDefault="00ED497F" w:rsidP="00E5438C">
      <w:pPr>
        <w:pStyle w:val="a3"/>
        <w:numPr>
          <w:ilvl w:val="0"/>
          <w:numId w:val="1"/>
        </w:numPr>
        <w:shd w:val="clear" w:color="auto" w:fill="FFFFFF"/>
        <w:tabs>
          <w:tab w:val="left" w:pos="284"/>
        </w:tabs>
        <w:spacing w:after="0" w:line="240" w:lineRule="auto"/>
        <w:ind w:left="0"/>
        <w:jc w:val="both"/>
        <w:rPr>
          <w:rFonts w:ascii="Times New Roman" w:hAnsi="Times New Roman"/>
          <w:sz w:val="28"/>
          <w:szCs w:val="28"/>
        </w:rPr>
      </w:pPr>
      <w:r w:rsidRPr="000B4E4D">
        <w:rPr>
          <w:rFonts w:ascii="Times New Roman" w:hAnsi="Times New Roman"/>
          <w:bCs/>
          <w:sz w:val="28"/>
          <w:szCs w:val="28"/>
          <w:shd w:val="clear" w:color="auto" w:fill="FEFFFF"/>
        </w:rPr>
        <w:t>Новый СанПиН 2.4.1.2660-10 "Санитарно-эпидемиологические требования к устройству, содержанию и организации режима работы в дошкольных организациях" </w:t>
      </w:r>
    </w:p>
    <w:p w:rsidR="00ED497F" w:rsidRPr="000B4E4D" w:rsidRDefault="00ED497F" w:rsidP="00E5438C">
      <w:pPr>
        <w:pStyle w:val="a3"/>
        <w:numPr>
          <w:ilvl w:val="0"/>
          <w:numId w:val="1"/>
        </w:numPr>
        <w:shd w:val="clear" w:color="auto" w:fill="FFFFFF"/>
        <w:tabs>
          <w:tab w:val="left" w:pos="284"/>
        </w:tabs>
        <w:spacing w:after="0" w:line="240" w:lineRule="auto"/>
        <w:ind w:left="0"/>
        <w:jc w:val="both"/>
        <w:rPr>
          <w:rFonts w:ascii="Times New Roman" w:hAnsi="Times New Roman"/>
          <w:sz w:val="28"/>
          <w:szCs w:val="28"/>
        </w:rPr>
      </w:pPr>
      <w:r w:rsidRPr="000B4E4D">
        <w:rPr>
          <w:rFonts w:ascii="Times New Roman" w:hAnsi="Times New Roman"/>
          <w:bCs/>
          <w:sz w:val="28"/>
          <w:szCs w:val="28"/>
          <w:shd w:val="clear" w:color="auto" w:fill="FEFFFF"/>
        </w:rPr>
        <w:t>Конвенция о правах ребенка</w:t>
      </w:r>
    </w:p>
    <w:p w:rsidR="00ED497F" w:rsidRPr="000B4E4D" w:rsidRDefault="00ED497F" w:rsidP="00E5438C">
      <w:pPr>
        <w:pStyle w:val="a3"/>
        <w:numPr>
          <w:ilvl w:val="0"/>
          <w:numId w:val="1"/>
        </w:numPr>
        <w:shd w:val="clear" w:color="auto" w:fill="FFFFFF"/>
        <w:tabs>
          <w:tab w:val="left" w:pos="284"/>
        </w:tabs>
        <w:spacing w:after="0" w:line="240" w:lineRule="auto"/>
        <w:ind w:left="0"/>
        <w:jc w:val="both"/>
        <w:rPr>
          <w:rFonts w:ascii="Times New Roman" w:hAnsi="Times New Roman"/>
          <w:sz w:val="28"/>
          <w:szCs w:val="28"/>
        </w:rPr>
      </w:pPr>
      <w:r w:rsidRPr="000B4E4D">
        <w:rPr>
          <w:rFonts w:ascii="Times New Roman" w:hAnsi="Times New Roman"/>
          <w:bCs/>
          <w:sz w:val="28"/>
          <w:szCs w:val="28"/>
          <w:shd w:val="clear" w:color="auto" w:fill="FEFFFF"/>
        </w:rPr>
        <w:t>Национальная доктрина образования РФ</w:t>
      </w:r>
    </w:p>
    <w:p w:rsidR="00ED497F" w:rsidRPr="000B4E4D" w:rsidRDefault="00C2088D" w:rsidP="00E5438C">
      <w:pPr>
        <w:pStyle w:val="a3"/>
        <w:numPr>
          <w:ilvl w:val="0"/>
          <w:numId w:val="1"/>
        </w:numPr>
        <w:shd w:val="clear" w:color="auto" w:fill="FFFFFF"/>
        <w:tabs>
          <w:tab w:val="left" w:pos="284"/>
        </w:tabs>
        <w:spacing w:after="0" w:line="240" w:lineRule="auto"/>
        <w:ind w:left="0"/>
        <w:jc w:val="both"/>
        <w:rPr>
          <w:rFonts w:ascii="Times New Roman" w:hAnsi="Times New Roman"/>
          <w:sz w:val="28"/>
          <w:szCs w:val="28"/>
        </w:rPr>
      </w:pPr>
      <w:r w:rsidRPr="000B4E4D">
        <w:rPr>
          <w:rFonts w:ascii="Times New Roman" w:hAnsi="Times New Roman"/>
          <w:bCs/>
          <w:sz w:val="28"/>
          <w:szCs w:val="28"/>
          <w:shd w:val="clear" w:color="auto" w:fill="FEFFFF"/>
        </w:rPr>
        <w:t>ФГОС</w:t>
      </w:r>
    </w:p>
    <w:p w:rsidR="00D66497" w:rsidRPr="000B4E4D" w:rsidRDefault="00C2088D" w:rsidP="00E5438C">
      <w:pPr>
        <w:pStyle w:val="a3"/>
        <w:numPr>
          <w:ilvl w:val="0"/>
          <w:numId w:val="1"/>
        </w:numPr>
        <w:shd w:val="clear" w:color="auto" w:fill="FFFFFF"/>
        <w:tabs>
          <w:tab w:val="left" w:pos="284"/>
        </w:tabs>
        <w:spacing w:after="0" w:line="240" w:lineRule="auto"/>
        <w:ind w:left="0"/>
        <w:jc w:val="both"/>
        <w:rPr>
          <w:rFonts w:ascii="Times New Roman" w:hAnsi="Times New Roman"/>
          <w:sz w:val="28"/>
          <w:szCs w:val="28"/>
        </w:rPr>
      </w:pPr>
      <w:r w:rsidRPr="000B4E4D">
        <w:rPr>
          <w:rFonts w:ascii="Times New Roman" w:hAnsi="Times New Roman"/>
          <w:sz w:val="28"/>
          <w:szCs w:val="28"/>
        </w:rPr>
        <w:t xml:space="preserve"> Основная общеобразовательная программа дошкольного образования «От р</w:t>
      </w:r>
      <w:r w:rsidR="00026A50">
        <w:rPr>
          <w:rFonts w:ascii="Times New Roman" w:hAnsi="Times New Roman"/>
          <w:sz w:val="28"/>
          <w:szCs w:val="28"/>
        </w:rPr>
        <w:t>ождения до школы» (ред.</w:t>
      </w:r>
      <w:r w:rsidRPr="000B4E4D">
        <w:rPr>
          <w:rFonts w:ascii="Times New Roman" w:hAnsi="Times New Roman"/>
          <w:sz w:val="28"/>
          <w:szCs w:val="28"/>
        </w:rPr>
        <w:t xml:space="preserve"> Н. Е. Вераксы, Т. С. Комаровой, М. А. Васильевой)</w:t>
      </w:r>
    </w:p>
    <w:p w:rsidR="00EC4CFB" w:rsidRDefault="00EC4CFB" w:rsidP="000B4E4D">
      <w:pPr>
        <w:shd w:val="clear" w:color="auto" w:fill="FFFFFF"/>
        <w:spacing w:after="0" w:line="240" w:lineRule="auto"/>
        <w:jc w:val="center"/>
        <w:rPr>
          <w:rFonts w:ascii="Times New Roman" w:hAnsi="Times New Roman"/>
          <w:b/>
          <w:bCs/>
          <w:color w:val="000000"/>
          <w:sz w:val="28"/>
          <w:szCs w:val="28"/>
          <w:u w:val="single"/>
        </w:rPr>
      </w:pPr>
    </w:p>
    <w:p w:rsidR="00EC4CFB" w:rsidRPr="00026A50" w:rsidRDefault="00E7519D" w:rsidP="00E5438C">
      <w:pPr>
        <w:shd w:val="clear" w:color="auto" w:fill="FFFFFF"/>
        <w:spacing w:after="0" w:line="240" w:lineRule="auto"/>
        <w:jc w:val="both"/>
        <w:rPr>
          <w:rFonts w:ascii="Times New Roman" w:hAnsi="Times New Roman"/>
          <w:b/>
          <w:bCs/>
          <w:color w:val="000000"/>
          <w:sz w:val="32"/>
          <w:szCs w:val="28"/>
          <w:u w:val="single"/>
        </w:rPr>
      </w:pPr>
      <w:r w:rsidRPr="00026A50">
        <w:rPr>
          <w:rFonts w:ascii="Times New Roman" w:hAnsi="Times New Roman"/>
          <w:b/>
          <w:bCs/>
          <w:color w:val="000000"/>
          <w:sz w:val="32"/>
          <w:szCs w:val="28"/>
          <w:u w:val="single"/>
        </w:rPr>
        <w:t xml:space="preserve">Санитарно – эпидемиологическое и гигиеническое состояние </w:t>
      </w:r>
    </w:p>
    <w:p w:rsidR="00E7519D" w:rsidRPr="000B4E4D" w:rsidRDefault="00E7519D" w:rsidP="00E5438C">
      <w:pPr>
        <w:shd w:val="clear" w:color="auto" w:fill="FFFFFF"/>
        <w:spacing w:after="0" w:line="240" w:lineRule="auto"/>
        <w:jc w:val="both"/>
        <w:rPr>
          <w:rFonts w:ascii="Times New Roman" w:hAnsi="Times New Roman"/>
          <w:color w:val="000000"/>
          <w:sz w:val="28"/>
          <w:szCs w:val="28"/>
        </w:rPr>
      </w:pPr>
      <w:r w:rsidRPr="00026A50">
        <w:rPr>
          <w:rFonts w:ascii="Times New Roman" w:hAnsi="Times New Roman"/>
          <w:b/>
          <w:bCs/>
          <w:color w:val="000000"/>
          <w:sz w:val="32"/>
          <w:szCs w:val="28"/>
          <w:u w:val="single"/>
        </w:rPr>
        <w:t>музыкального зала</w:t>
      </w:r>
      <w:r w:rsidRPr="000B4E4D">
        <w:rPr>
          <w:rFonts w:ascii="Times New Roman" w:hAnsi="Times New Roman"/>
          <w:b/>
          <w:bCs/>
          <w:color w:val="000000"/>
          <w:sz w:val="28"/>
          <w:szCs w:val="28"/>
          <w:u w:val="single"/>
        </w:rPr>
        <w:t>.</w:t>
      </w:r>
    </w:p>
    <w:p w:rsidR="00E7519D" w:rsidRPr="000B4E4D" w:rsidRDefault="00E7519D" w:rsidP="00E5438C">
      <w:pPr>
        <w:numPr>
          <w:ilvl w:val="0"/>
          <w:numId w:val="3"/>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 xml:space="preserve">Общая площадь зала – </w:t>
      </w:r>
      <w:r w:rsidR="007B4908" w:rsidRPr="000B4E4D">
        <w:rPr>
          <w:rFonts w:ascii="Times New Roman" w:hAnsi="Times New Roman"/>
          <w:color w:val="000000"/>
          <w:sz w:val="28"/>
          <w:szCs w:val="28"/>
        </w:rPr>
        <w:t>76,2</w:t>
      </w:r>
      <w:r w:rsidRPr="000B4E4D">
        <w:rPr>
          <w:rFonts w:ascii="Times New Roman" w:hAnsi="Times New Roman"/>
          <w:color w:val="000000"/>
          <w:sz w:val="28"/>
          <w:szCs w:val="28"/>
        </w:rPr>
        <w:t xml:space="preserve"> </w:t>
      </w:r>
      <w:r w:rsidR="007B4908" w:rsidRPr="000B4E4D">
        <w:rPr>
          <w:rFonts w:ascii="Times New Roman" w:hAnsi="Times New Roman"/>
          <w:color w:val="000000"/>
          <w:sz w:val="28"/>
          <w:szCs w:val="28"/>
        </w:rPr>
        <w:t>квадратных метров (Длина – 13.25</w:t>
      </w:r>
      <w:r w:rsidR="00EC4CFB">
        <w:rPr>
          <w:rFonts w:ascii="Times New Roman" w:hAnsi="Times New Roman"/>
          <w:color w:val="000000"/>
          <w:sz w:val="28"/>
          <w:szCs w:val="28"/>
        </w:rPr>
        <w:t xml:space="preserve"> м, шир</w:t>
      </w:r>
      <w:r w:rsidRPr="000B4E4D">
        <w:rPr>
          <w:rFonts w:ascii="Times New Roman" w:hAnsi="Times New Roman"/>
          <w:color w:val="000000"/>
          <w:sz w:val="28"/>
          <w:szCs w:val="28"/>
        </w:rPr>
        <w:t>– 5.</w:t>
      </w:r>
      <w:r w:rsidR="007B4908" w:rsidRPr="000B4E4D">
        <w:rPr>
          <w:rFonts w:ascii="Times New Roman" w:hAnsi="Times New Roman"/>
          <w:color w:val="000000"/>
          <w:sz w:val="28"/>
          <w:szCs w:val="28"/>
        </w:rPr>
        <w:t>80</w:t>
      </w:r>
      <w:r w:rsidRPr="000B4E4D">
        <w:rPr>
          <w:rFonts w:ascii="Times New Roman" w:hAnsi="Times New Roman"/>
          <w:color w:val="000000"/>
          <w:sz w:val="28"/>
          <w:szCs w:val="28"/>
        </w:rPr>
        <w:t xml:space="preserve"> м).</w:t>
      </w:r>
    </w:p>
    <w:p w:rsidR="00E7519D" w:rsidRPr="000B4E4D" w:rsidRDefault="007B4908" w:rsidP="00E5438C">
      <w:pPr>
        <w:numPr>
          <w:ilvl w:val="0"/>
          <w:numId w:val="3"/>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2 двери (1</w:t>
      </w:r>
      <w:r w:rsidR="00E7519D" w:rsidRPr="000B4E4D">
        <w:rPr>
          <w:rFonts w:ascii="Times New Roman" w:hAnsi="Times New Roman"/>
          <w:color w:val="000000"/>
          <w:sz w:val="28"/>
          <w:szCs w:val="28"/>
        </w:rPr>
        <w:t xml:space="preserve"> в коридор и 1 </w:t>
      </w:r>
      <w:r w:rsidRPr="000B4E4D">
        <w:rPr>
          <w:rFonts w:ascii="Times New Roman" w:hAnsi="Times New Roman"/>
          <w:color w:val="000000"/>
          <w:sz w:val="28"/>
          <w:szCs w:val="28"/>
        </w:rPr>
        <w:t>на лестницу</w:t>
      </w:r>
      <w:r w:rsidR="00E7519D" w:rsidRPr="000B4E4D">
        <w:rPr>
          <w:rFonts w:ascii="Times New Roman" w:hAnsi="Times New Roman"/>
          <w:color w:val="000000"/>
          <w:sz w:val="28"/>
          <w:szCs w:val="28"/>
        </w:rPr>
        <w:t>).</w:t>
      </w:r>
    </w:p>
    <w:p w:rsidR="00E7519D" w:rsidRPr="000B4E4D" w:rsidRDefault="00E7519D" w:rsidP="00E5438C">
      <w:pPr>
        <w:numPr>
          <w:ilvl w:val="0"/>
          <w:numId w:val="3"/>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 xml:space="preserve">Естественное освещение: </w:t>
      </w:r>
      <w:r w:rsidR="0018461D">
        <w:rPr>
          <w:rFonts w:ascii="Times New Roman" w:hAnsi="Times New Roman"/>
          <w:color w:val="000000"/>
          <w:sz w:val="28"/>
          <w:szCs w:val="28"/>
        </w:rPr>
        <w:t>4</w:t>
      </w:r>
      <w:r w:rsidRPr="000B4E4D">
        <w:rPr>
          <w:rFonts w:ascii="Times New Roman" w:hAnsi="Times New Roman"/>
          <w:color w:val="000000"/>
          <w:sz w:val="28"/>
          <w:szCs w:val="28"/>
        </w:rPr>
        <w:t xml:space="preserve"> окн</w:t>
      </w:r>
      <w:r w:rsidR="0018461D">
        <w:rPr>
          <w:rFonts w:ascii="Times New Roman" w:hAnsi="Times New Roman"/>
          <w:color w:val="000000"/>
          <w:sz w:val="28"/>
          <w:szCs w:val="28"/>
        </w:rPr>
        <w:t>а</w:t>
      </w:r>
      <w:r w:rsidRPr="000B4E4D">
        <w:rPr>
          <w:rFonts w:ascii="Times New Roman" w:hAnsi="Times New Roman"/>
          <w:color w:val="000000"/>
          <w:sz w:val="28"/>
          <w:szCs w:val="28"/>
        </w:rPr>
        <w:t xml:space="preserve"> (вых</w:t>
      </w:r>
      <w:r w:rsidR="007B4908" w:rsidRPr="000B4E4D">
        <w:rPr>
          <w:rFonts w:ascii="Times New Roman" w:hAnsi="Times New Roman"/>
          <w:color w:val="000000"/>
          <w:sz w:val="28"/>
          <w:szCs w:val="28"/>
        </w:rPr>
        <w:t xml:space="preserve">одят на север), на окнах белые </w:t>
      </w:r>
      <w:r w:rsidRPr="000B4E4D">
        <w:rPr>
          <w:rFonts w:ascii="Times New Roman" w:hAnsi="Times New Roman"/>
          <w:color w:val="000000"/>
          <w:sz w:val="28"/>
          <w:szCs w:val="28"/>
        </w:rPr>
        <w:t xml:space="preserve"> капроновые шторы. </w:t>
      </w:r>
      <w:r w:rsidRPr="000B4E4D">
        <w:rPr>
          <w:rFonts w:ascii="Times New Roman" w:hAnsi="Times New Roman"/>
          <w:i/>
          <w:iCs/>
          <w:color w:val="000000"/>
          <w:sz w:val="28"/>
          <w:szCs w:val="28"/>
        </w:rPr>
        <w:t>Чистка оконных стекол производится не реже 2 раз в год.</w:t>
      </w:r>
    </w:p>
    <w:p w:rsidR="00E7519D" w:rsidRPr="000B4E4D" w:rsidRDefault="00E7519D" w:rsidP="00E5438C">
      <w:pPr>
        <w:numPr>
          <w:ilvl w:val="0"/>
          <w:numId w:val="3"/>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 xml:space="preserve">Искусственное освещение: 10 </w:t>
      </w:r>
      <w:r w:rsidR="0018461D">
        <w:rPr>
          <w:rFonts w:ascii="Times New Roman" w:hAnsi="Times New Roman"/>
          <w:color w:val="000000"/>
          <w:sz w:val="28"/>
          <w:szCs w:val="28"/>
        </w:rPr>
        <w:t xml:space="preserve">люминесцентных  </w:t>
      </w:r>
      <w:r w:rsidRPr="000B4E4D">
        <w:rPr>
          <w:rFonts w:ascii="Times New Roman" w:hAnsi="Times New Roman"/>
          <w:color w:val="000000"/>
          <w:sz w:val="28"/>
          <w:szCs w:val="28"/>
        </w:rPr>
        <w:t>ламп. 2 электрические розетки расположены на высоте 2 метра, (</w:t>
      </w:r>
      <w:r w:rsidRPr="000B4E4D">
        <w:rPr>
          <w:rFonts w:ascii="Times New Roman" w:hAnsi="Times New Roman"/>
          <w:i/>
          <w:iCs/>
          <w:color w:val="000000"/>
          <w:sz w:val="28"/>
          <w:szCs w:val="28"/>
        </w:rPr>
        <w:t>закрыты ограничителями).</w:t>
      </w:r>
      <w:r w:rsidRPr="000B4E4D">
        <w:rPr>
          <w:rFonts w:ascii="Times New Roman" w:hAnsi="Times New Roman"/>
          <w:color w:val="000000"/>
          <w:sz w:val="28"/>
          <w:szCs w:val="28"/>
        </w:rPr>
        <w:t xml:space="preserve"> </w:t>
      </w:r>
    </w:p>
    <w:p w:rsidR="00E7519D" w:rsidRPr="000B4E4D" w:rsidRDefault="00E7519D" w:rsidP="00E5438C">
      <w:pPr>
        <w:numPr>
          <w:ilvl w:val="0"/>
          <w:numId w:val="3"/>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Потолок окрашен побелкой.</w:t>
      </w:r>
    </w:p>
    <w:p w:rsidR="00E7519D" w:rsidRPr="000B4E4D" w:rsidRDefault="00E7519D" w:rsidP="00E5438C">
      <w:pPr>
        <w:numPr>
          <w:ilvl w:val="0"/>
          <w:numId w:val="3"/>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Стены окрашены в светло персиковый цвет.</w:t>
      </w:r>
    </w:p>
    <w:p w:rsidR="002609E4" w:rsidRPr="000B4E4D" w:rsidRDefault="009F0A8C" w:rsidP="00E5438C">
      <w:pPr>
        <w:numPr>
          <w:ilvl w:val="0"/>
          <w:numId w:val="3"/>
        </w:numPr>
        <w:shd w:val="clear" w:color="auto" w:fill="FFFFFF"/>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Паркетный пол</w:t>
      </w:r>
      <w:r w:rsidR="002609E4" w:rsidRPr="000B4E4D">
        <w:rPr>
          <w:rFonts w:ascii="Times New Roman" w:hAnsi="Times New Roman"/>
          <w:color w:val="000000"/>
          <w:sz w:val="28"/>
          <w:szCs w:val="28"/>
        </w:rPr>
        <w:t xml:space="preserve">  покрыт лаком. По центру зала ковер (3*6 м)</w:t>
      </w:r>
    </w:p>
    <w:p w:rsidR="00EC4CFB" w:rsidRPr="00EC4CFB" w:rsidRDefault="00E7519D" w:rsidP="00E5438C">
      <w:pPr>
        <w:numPr>
          <w:ilvl w:val="0"/>
          <w:numId w:val="3"/>
        </w:numPr>
        <w:shd w:val="clear" w:color="auto" w:fill="FFFFFF"/>
        <w:spacing w:after="0" w:line="240" w:lineRule="auto"/>
        <w:ind w:left="0"/>
        <w:jc w:val="both"/>
        <w:rPr>
          <w:rFonts w:ascii="Times New Roman" w:hAnsi="Times New Roman"/>
          <w:color w:val="000000"/>
          <w:sz w:val="28"/>
          <w:szCs w:val="28"/>
        </w:rPr>
      </w:pPr>
      <w:r w:rsidRPr="00EC4CFB">
        <w:rPr>
          <w:rFonts w:ascii="Times New Roman" w:hAnsi="Times New Roman"/>
          <w:color w:val="000000"/>
          <w:sz w:val="28"/>
          <w:szCs w:val="28"/>
        </w:rPr>
        <w:t xml:space="preserve">Под окнами находятся отопительные батареи, которые защищены съёмными решётками. </w:t>
      </w:r>
      <w:r w:rsidRPr="00EC4CFB">
        <w:rPr>
          <w:rFonts w:ascii="Times New Roman" w:hAnsi="Times New Roman"/>
          <w:i/>
          <w:iCs/>
          <w:color w:val="000000"/>
          <w:sz w:val="28"/>
          <w:szCs w:val="28"/>
        </w:rPr>
        <w:t xml:space="preserve">В зале поддерживается температура +20градусов. </w:t>
      </w:r>
      <w:r w:rsidRPr="00EC4CFB">
        <w:rPr>
          <w:rFonts w:ascii="Times New Roman" w:hAnsi="Times New Roman"/>
          <w:color w:val="000000"/>
          <w:sz w:val="28"/>
          <w:szCs w:val="28"/>
        </w:rPr>
        <w:t xml:space="preserve">Проветривание   сквозное:   по </w:t>
      </w:r>
      <w:r w:rsidR="00EC4CFB" w:rsidRPr="00EC4CFB">
        <w:rPr>
          <w:rFonts w:ascii="Times New Roman" w:hAnsi="Times New Roman"/>
          <w:color w:val="000000"/>
          <w:sz w:val="28"/>
          <w:szCs w:val="28"/>
        </w:rPr>
        <w:t>5</w:t>
      </w:r>
      <w:r w:rsidRPr="00EC4CFB">
        <w:rPr>
          <w:rFonts w:ascii="Times New Roman" w:hAnsi="Times New Roman"/>
          <w:color w:val="000000"/>
          <w:sz w:val="28"/>
          <w:szCs w:val="28"/>
        </w:rPr>
        <w:t xml:space="preserve"> минут  </w:t>
      </w:r>
      <w:r w:rsidR="00EC4CFB" w:rsidRPr="00EC4CFB">
        <w:rPr>
          <w:rFonts w:ascii="Times New Roman" w:hAnsi="Times New Roman"/>
          <w:color w:val="000000"/>
          <w:sz w:val="28"/>
          <w:szCs w:val="28"/>
        </w:rPr>
        <w:t>после каждого занятия.</w:t>
      </w:r>
    </w:p>
    <w:p w:rsidR="00ED1DF3" w:rsidRPr="00AA2AA2" w:rsidRDefault="00EC4CFB" w:rsidP="00E5438C">
      <w:pPr>
        <w:numPr>
          <w:ilvl w:val="0"/>
          <w:numId w:val="3"/>
        </w:numPr>
        <w:shd w:val="clear" w:color="auto" w:fill="FFFFFF"/>
        <w:spacing w:after="0" w:line="240" w:lineRule="auto"/>
        <w:ind w:left="0"/>
        <w:jc w:val="both"/>
        <w:rPr>
          <w:rFonts w:ascii="Times New Roman" w:hAnsi="Times New Roman"/>
          <w:color w:val="000000"/>
          <w:sz w:val="28"/>
          <w:szCs w:val="28"/>
        </w:rPr>
      </w:pPr>
      <w:r w:rsidRPr="00AA2AA2">
        <w:rPr>
          <w:rFonts w:ascii="Times New Roman" w:hAnsi="Times New Roman"/>
          <w:color w:val="000000"/>
          <w:sz w:val="28"/>
          <w:szCs w:val="28"/>
        </w:rPr>
        <w:t xml:space="preserve">  </w:t>
      </w:r>
      <w:r w:rsidR="00E7519D" w:rsidRPr="00AA2AA2">
        <w:rPr>
          <w:rFonts w:ascii="Times New Roman" w:hAnsi="Times New Roman"/>
          <w:color w:val="000000"/>
          <w:sz w:val="28"/>
          <w:szCs w:val="28"/>
        </w:rPr>
        <w:t>Перед  каждым занятием влажная уборка помещения.</w:t>
      </w:r>
      <w:r w:rsidRPr="00AA2AA2">
        <w:rPr>
          <w:rFonts w:ascii="Times New Roman" w:hAnsi="Times New Roman"/>
          <w:color w:val="000000"/>
          <w:sz w:val="28"/>
          <w:szCs w:val="28"/>
        </w:rPr>
        <w:t xml:space="preserve">  </w:t>
      </w:r>
      <w:r w:rsidR="00E7519D" w:rsidRPr="00AA2AA2">
        <w:rPr>
          <w:rFonts w:ascii="Times New Roman" w:hAnsi="Times New Roman"/>
          <w:color w:val="000000"/>
          <w:sz w:val="28"/>
          <w:szCs w:val="28"/>
        </w:rPr>
        <w:t>Мебель для детей: 3</w:t>
      </w:r>
      <w:r w:rsidR="002609E4" w:rsidRPr="00AA2AA2">
        <w:rPr>
          <w:rFonts w:ascii="Times New Roman" w:hAnsi="Times New Roman"/>
          <w:color w:val="000000"/>
          <w:sz w:val="28"/>
          <w:szCs w:val="28"/>
        </w:rPr>
        <w:t>0 стульев - №2 (хохлома)</w:t>
      </w:r>
      <w:r w:rsidRPr="00AA2AA2">
        <w:rPr>
          <w:rFonts w:ascii="Times New Roman" w:hAnsi="Times New Roman"/>
          <w:color w:val="000000"/>
          <w:sz w:val="28"/>
          <w:szCs w:val="28"/>
        </w:rPr>
        <w:t xml:space="preserve">,    </w:t>
      </w:r>
      <w:r w:rsidR="002609E4" w:rsidRPr="00AA2AA2">
        <w:rPr>
          <w:rFonts w:ascii="Times New Roman" w:hAnsi="Times New Roman"/>
          <w:color w:val="000000"/>
          <w:sz w:val="28"/>
          <w:szCs w:val="28"/>
        </w:rPr>
        <w:t xml:space="preserve">2 хохломских </w:t>
      </w:r>
      <w:r w:rsidR="00E7519D" w:rsidRPr="00AA2AA2">
        <w:rPr>
          <w:rFonts w:ascii="Times New Roman" w:hAnsi="Times New Roman"/>
          <w:color w:val="000000"/>
          <w:sz w:val="28"/>
          <w:szCs w:val="28"/>
        </w:rPr>
        <w:t>стола.</w:t>
      </w:r>
    </w:p>
    <w:p w:rsidR="00ED1DF3" w:rsidRPr="000B4E4D" w:rsidRDefault="00EC4CFB" w:rsidP="00E5438C">
      <w:pPr>
        <w:pStyle w:val="a3"/>
        <w:numPr>
          <w:ilvl w:val="0"/>
          <w:numId w:val="4"/>
        </w:numPr>
        <w:shd w:val="clear" w:color="auto" w:fill="FFFFFF"/>
        <w:spacing w:after="0" w:line="240" w:lineRule="auto"/>
        <w:ind w:left="0"/>
        <w:jc w:val="both"/>
        <w:rPr>
          <w:rFonts w:ascii="Times New Roman" w:hAnsi="Times New Roman"/>
          <w:color w:val="000000"/>
          <w:sz w:val="28"/>
          <w:szCs w:val="28"/>
        </w:rPr>
      </w:pPr>
      <w:r w:rsidRPr="00AA2AA2">
        <w:rPr>
          <w:rFonts w:ascii="Times New Roman" w:hAnsi="Times New Roman"/>
          <w:color w:val="000000"/>
          <w:sz w:val="28"/>
          <w:szCs w:val="28"/>
        </w:rPr>
        <w:t xml:space="preserve"> </w:t>
      </w:r>
      <w:r>
        <w:rPr>
          <w:rFonts w:ascii="Times New Roman" w:hAnsi="Times New Roman"/>
          <w:color w:val="000000"/>
          <w:sz w:val="28"/>
          <w:szCs w:val="28"/>
        </w:rPr>
        <w:t xml:space="preserve">  </w:t>
      </w:r>
      <w:r w:rsidR="00ED1DF3" w:rsidRPr="000B4E4D">
        <w:rPr>
          <w:rFonts w:ascii="Times New Roman" w:hAnsi="Times New Roman"/>
          <w:color w:val="000000"/>
          <w:sz w:val="28"/>
          <w:szCs w:val="28"/>
        </w:rPr>
        <w:t xml:space="preserve">Фортепиано </w:t>
      </w:r>
      <w:r w:rsidR="00ED1DF3" w:rsidRPr="000B4E4D">
        <w:rPr>
          <w:rFonts w:ascii="Times New Roman" w:hAnsi="Times New Roman" w:hint="eastAsia"/>
          <w:color w:val="000000"/>
          <w:sz w:val="28"/>
          <w:szCs w:val="28"/>
        </w:rPr>
        <w:t>«</w:t>
      </w:r>
      <w:r w:rsidR="009F0A8C">
        <w:rPr>
          <w:rFonts w:ascii="Times New Roman" w:hAnsi="Times New Roman"/>
          <w:color w:val="000000"/>
          <w:sz w:val="28"/>
          <w:szCs w:val="28"/>
        </w:rPr>
        <w:t>Рондо</w:t>
      </w:r>
      <w:r w:rsidR="00ED1DF3" w:rsidRPr="000B4E4D">
        <w:rPr>
          <w:rFonts w:ascii="Times New Roman" w:hAnsi="Times New Roman" w:hint="eastAsia"/>
          <w:color w:val="000000"/>
          <w:sz w:val="28"/>
          <w:szCs w:val="28"/>
        </w:rPr>
        <w:t>»</w:t>
      </w:r>
      <w:r w:rsidR="00CD1229" w:rsidRPr="000B4E4D">
        <w:rPr>
          <w:rFonts w:ascii="Times New Roman" w:hAnsi="Times New Roman"/>
          <w:color w:val="000000"/>
          <w:sz w:val="28"/>
          <w:szCs w:val="28"/>
        </w:rPr>
        <w:t>, стул</w:t>
      </w:r>
    </w:p>
    <w:p w:rsidR="00ED1DF3" w:rsidRPr="000B4E4D" w:rsidRDefault="00EC4CFB" w:rsidP="00E5438C">
      <w:pPr>
        <w:pStyle w:val="a3"/>
        <w:numPr>
          <w:ilvl w:val="0"/>
          <w:numId w:val="4"/>
        </w:numPr>
        <w:shd w:val="clear" w:color="auto" w:fill="FFFFFF"/>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 xml:space="preserve">   </w:t>
      </w:r>
      <w:r w:rsidR="00ED1DF3" w:rsidRPr="000B4E4D">
        <w:rPr>
          <w:rFonts w:ascii="Times New Roman" w:hAnsi="Times New Roman"/>
          <w:color w:val="000000"/>
          <w:sz w:val="28"/>
          <w:szCs w:val="28"/>
        </w:rPr>
        <w:t>Шкаф-стенка</w:t>
      </w:r>
    </w:p>
    <w:p w:rsidR="00ED1DF3" w:rsidRPr="000B4E4D" w:rsidRDefault="00EC4CFB" w:rsidP="00E5438C">
      <w:pPr>
        <w:pStyle w:val="a3"/>
        <w:numPr>
          <w:ilvl w:val="0"/>
          <w:numId w:val="4"/>
        </w:numPr>
        <w:shd w:val="clear" w:color="auto" w:fill="FFFFFF"/>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 xml:space="preserve">   </w:t>
      </w:r>
      <w:r w:rsidR="00ED1DF3" w:rsidRPr="000B4E4D">
        <w:rPr>
          <w:rFonts w:ascii="Times New Roman" w:hAnsi="Times New Roman"/>
          <w:color w:val="000000"/>
          <w:sz w:val="28"/>
          <w:szCs w:val="28"/>
        </w:rPr>
        <w:t>10 стульев для взрослых</w:t>
      </w:r>
    </w:p>
    <w:p w:rsidR="00CD1229" w:rsidRDefault="00EC4CFB" w:rsidP="00E5438C">
      <w:pPr>
        <w:numPr>
          <w:ilvl w:val="0"/>
          <w:numId w:val="4"/>
        </w:numPr>
        <w:shd w:val="clear" w:color="auto" w:fill="FFFFFF"/>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 xml:space="preserve">   </w:t>
      </w:r>
      <w:r w:rsidR="002609E4" w:rsidRPr="000B4E4D">
        <w:rPr>
          <w:rFonts w:ascii="Times New Roman" w:hAnsi="Times New Roman"/>
          <w:color w:val="000000"/>
          <w:sz w:val="28"/>
          <w:szCs w:val="28"/>
        </w:rPr>
        <w:t xml:space="preserve">Экран </w:t>
      </w:r>
      <w:r w:rsidR="009F0A8C">
        <w:rPr>
          <w:rFonts w:ascii="Times New Roman" w:hAnsi="Times New Roman"/>
          <w:color w:val="000000"/>
          <w:sz w:val="28"/>
          <w:szCs w:val="28"/>
        </w:rPr>
        <w:t xml:space="preserve"> расположен </w:t>
      </w:r>
      <w:r w:rsidR="00E7519D" w:rsidRPr="000B4E4D">
        <w:rPr>
          <w:rFonts w:ascii="Times New Roman" w:hAnsi="Times New Roman"/>
          <w:color w:val="000000"/>
          <w:sz w:val="28"/>
          <w:szCs w:val="28"/>
        </w:rPr>
        <w:t xml:space="preserve"> на высоте 1 метр.</w:t>
      </w:r>
    </w:p>
    <w:p w:rsidR="00026A50" w:rsidRDefault="00026A50" w:rsidP="00E5438C">
      <w:pPr>
        <w:numPr>
          <w:ilvl w:val="0"/>
          <w:numId w:val="4"/>
        </w:numPr>
        <w:shd w:val="clear" w:color="auto" w:fill="FFFFFF"/>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 xml:space="preserve">   Проектор</w:t>
      </w:r>
    </w:p>
    <w:p w:rsidR="00026A50" w:rsidRDefault="00026A50" w:rsidP="00E5438C">
      <w:pPr>
        <w:numPr>
          <w:ilvl w:val="0"/>
          <w:numId w:val="4"/>
        </w:numPr>
        <w:shd w:val="clear" w:color="auto" w:fill="FFFFFF"/>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 xml:space="preserve">   Музыкальный центр  LG</w:t>
      </w:r>
    </w:p>
    <w:p w:rsidR="00026A50" w:rsidRPr="000B4E4D" w:rsidRDefault="00026A50" w:rsidP="00E5438C">
      <w:pPr>
        <w:numPr>
          <w:ilvl w:val="0"/>
          <w:numId w:val="4"/>
        </w:numPr>
        <w:shd w:val="clear" w:color="auto" w:fill="FFFFFF"/>
        <w:spacing w:after="0" w:line="240" w:lineRule="auto"/>
        <w:ind w:left="0"/>
        <w:jc w:val="both"/>
        <w:rPr>
          <w:rFonts w:ascii="Times New Roman" w:hAnsi="Times New Roman"/>
          <w:color w:val="000000"/>
          <w:sz w:val="28"/>
          <w:szCs w:val="28"/>
        </w:rPr>
      </w:pPr>
      <w:r>
        <w:rPr>
          <w:rFonts w:ascii="Times New Roman" w:hAnsi="Times New Roman"/>
          <w:color w:val="000000"/>
          <w:sz w:val="28"/>
          <w:szCs w:val="28"/>
          <w:lang w:val="en-US"/>
        </w:rPr>
        <w:t xml:space="preserve">   Ноутбук</w:t>
      </w:r>
    </w:p>
    <w:p w:rsidR="00E7519D" w:rsidRPr="000B4E4D" w:rsidRDefault="00026A50" w:rsidP="00E5438C">
      <w:pPr>
        <w:numPr>
          <w:ilvl w:val="0"/>
          <w:numId w:val="4"/>
        </w:numPr>
        <w:shd w:val="clear" w:color="auto" w:fill="FFFFFF"/>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 xml:space="preserve">  </w:t>
      </w:r>
      <w:r w:rsidR="00E7519D" w:rsidRPr="00026A50">
        <w:rPr>
          <w:rFonts w:ascii="Times New Roman" w:hAnsi="Times New Roman"/>
          <w:b/>
          <w:color w:val="000000"/>
          <w:sz w:val="28"/>
          <w:szCs w:val="28"/>
        </w:rPr>
        <w:t>Длительность занятий</w:t>
      </w:r>
      <w:r w:rsidR="00E7519D" w:rsidRPr="000B4E4D">
        <w:rPr>
          <w:rFonts w:ascii="Times New Roman" w:hAnsi="Times New Roman"/>
          <w:color w:val="000000"/>
          <w:sz w:val="28"/>
          <w:szCs w:val="28"/>
        </w:rPr>
        <w:t xml:space="preserve"> составляет:</w:t>
      </w:r>
    </w:p>
    <w:p w:rsidR="00E7519D" w:rsidRPr="000B4E4D" w:rsidRDefault="00E7519D" w:rsidP="00E5438C">
      <w:pPr>
        <w:numPr>
          <w:ilvl w:val="0"/>
          <w:numId w:val="5"/>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1 младшая группа - 10 минут</w:t>
      </w:r>
    </w:p>
    <w:p w:rsidR="00E7519D" w:rsidRPr="000B4E4D" w:rsidRDefault="00E7519D" w:rsidP="00E5438C">
      <w:pPr>
        <w:numPr>
          <w:ilvl w:val="0"/>
          <w:numId w:val="5"/>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2 младшая   группа - 15 минут;</w:t>
      </w:r>
    </w:p>
    <w:p w:rsidR="00E7519D" w:rsidRPr="000B4E4D" w:rsidRDefault="00E7519D" w:rsidP="00E5438C">
      <w:pPr>
        <w:numPr>
          <w:ilvl w:val="0"/>
          <w:numId w:val="5"/>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Средняя  группа  - 20 минут;</w:t>
      </w:r>
    </w:p>
    <w:p w:rsidR="00E7519D" w:rsidRPr="000B4E4D" w:rsidRDefault="00E7519D" w:rsidP="00E5438C">
      <w:pPr>
        <w:numPr>
          <w:ilvl w:val="0"/>
          <w:numId w:val="5"/>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Старшая группа  - 25 минут;</w:t>
      </w:r>
    </w:p>
    <w:p w:rsidR="00E7519D" w:rsidRPr="000B4E4D" w:rsidRDefault="00E7519D" w:rsidP="00E5438C">
      <w:pPr>
        <w:numPr>
          <w:ilvl w:val="0"/>
          <w:numId w:val="5"/>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Подготовительная к школе группа -  30 минут.</w:t>
      </w:r>
    </w:p>
    <w:p w:rsidR="00E7519D" w:rsidRPr="000B4E4D" w:rsidRDefault="00E7519D" w:rsidP="00E5438C">
      <w:pPr>
        <w:shd w:val="clear" w:color="auto" w:fill="FFFFFF"/>
        <w:spacing w:after="0" w:line="240" w:lineRule="auto"/>
        <w:jc w:val="both"/>
        <w:rPr>
          <w:rFonts w:ascii="Times New Roman" w:hAnsi="Times New Roman"/>
          <w:color w:val="000000"/>
          <w:sz w:val="28"/>
          <w:szCs w:val="28"/>
        </w:rPr>
      </w:pPr>
      <w:r w:rsidRPr="000B4E4D">
        <w:rPr>
          <w:rFonts w:ascii="Times New Roman" w:hAnsi="Times New Roman"/>
          <w:b/>
          <w:bCs/>
          <w:color w:val="000000"/>
          <w:sz w:val="28"/>
          <w:szCs w:val="28"/>
          <w:u w:val="single"/>
        </w:rPr>
        <w:lastRenderedPageBreak/>
        <w:t>Противопожарная безопасность</w:t>
      </w:r>
    </w:p>
    <w:p w:rsidR="00E7519D" w:rsidRPr="000B4E4D" w:rsidRDefault="00E7519D" w:rsidP="00E5438C">
      <w:pPr>
        <w:numPr>
          <w:ilvl w:val="0"/>
          <w:numId w:val="6"/>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В зале имеется 1 огнетушитель.</w:t>
      </w:r>
    </w:p>
    <w:p w:rsidR="00E7519D" w:rsidRPr="000B4E4D" w:rsidRDefault="00E7519D" w:rsidP="00E5438C">
      <w:pPr>
        <w:numPr>
          <w:ilvl w:val="0"/>
          <w:numId w:val="6"/>
        </w:numPr>
        <w:shd w:val="clear" w:color="auto" w:fill="FFFFFF"/>
        <w:spacing w:after="0" w:line="240" w:lineRule="auto"/>
        <w:ind w:left="0"/>
        <w:jc w:val="both"/>
        <w:rPr>
          <w:rFonts w:ascii="Times New Roman" w:hAnsi="Times New Roman"/>
          <w:color w:val="000000"/>
          <w:sz w:val="28"/>
          <w:szCs w:val="28"/>
        </w:rPr>
      </w:pPr>
      <w:r w:rsidRPr="000B4E4D">
        <w:rPr>
          <w:rFonts w:ascii="Times New Roman" w:hAnsi="Times New Roman"/>
          <w:color w:val="000000"/>
          <w:sz w:val="28"/>
          <w:szCs w:val="28"/>
        </w:rPr>
        <w:t>На потолке установлены датчики противопожарной безопасности.</w:t>
      </w:r>
    </w:p>
    <w:p w:rsidR="00E7519D" w:rsidRPr="000B4E4D" w:rsidRDefault="00E7519D" w:rsidP="00E5438C">
      <w:pPr>
        <w:numPr>
          <w:ilvl w:val="0"/>
          <w:numId w:val="6"/>
        </w:numPr>
        <w:shd w:val="clear" w:color="auto" w:fill="FFFFFF"/>
        <w:spacing w:after="0" w:line="240" w:lineRule="auto"/>
        <w:ind w:left="0" w:firstLine="360"/>
        <w:jc w:val="both"/>
        <w:rPr>
          <w:rFonts w:ascii="Times New Roman" w:hAnsi="Times New Roman"/>
          <w:color w:val="111111"/>
          <w:sz w:val="28"/>
          <w:szCs w:val="28"/>
          <w:u w:val="single"/>
          <w:bdr w:val="none" w:sz="0" w:space="0" w:color="auto" w:frame="1"/>
        </w:rPr>
      </w:pPr>
      <w:r w:rsidRPr="000B4E4D">
        <w:rPr>
          <w:rFonts w:ascii="Times New Roman" w:hAnsi="Times New Roman"/>
          <w:color w:val="000000"/>
          <w:sz w:val="28"/>
          <w:szCs w:val="28"/>
        </w:rPr>
        <w:t xml:space="preserve">Электропроводка поддерживается в исправном состоянии. </w:t>
      </w:r>
    </w:p>
    <w:p w:rsidR="00BF21FD" w:rsidRDefault="007A5806" w:rsidP="00BF21FD">
      <w:pPr>
        <w:pStyle w:val="a3"/>
        <w:numPr>
          <w:ilvl w:val="0"/>
          <w:numId w:val="6"/>
        </w:numPr>
        <w:shd w:val="clear" w:color="auto" w:fill="FFFFFF"/>
        <w:spacing w:after="0" w:line="240" w:lineRule="auto"/>
        <w:jc w:val="center"/>
        <w:rPr>
          <w:rFonts w:ascii="Times New Roman" w:hAnsi="Times New Roman"/>
          <w:b/>
          <w:sz w:val="32"/>
          <w:szCs w:val="28"/>
        </w:rPr>
      </w:pPr>
      <w:r w:rsidRPr="00BF21FD">
        <w:rPr>
          <w:rFonts w:ascii="Times New Roman" w:hAnsi="Times New Roman"/>
          <w:b/>
          <w:bCs/>
          <w:color w:val="000000"/>
          <w:sz w:val="32"/>
          <w:szCs w:val="28"/>
          <w:u w:val="single"/>
        </w:rPr>
        <w:t>Занятость зала</w:t>
      </w:r>
      <w:r w:rsidR="00660DFE">
        <w:rPr>
          <w:rFonts w:ascii="Times New Roman" w:hAnsi="Times New Roman"/>
          <w:b/>
          <w:bCs/>
          <w:color w:val="000000"/>
          <w:sz w:val="32"/>
          <w:szCs w:val="28"/>
          <w:u w:val="single"/>
        </w:rPr>
        <w:t xml:space="preserve">  </w:t>
      </w:r>
      <w:r w:rsidR="00E5438C">
        <w:rPr>
          <w:rFonts w:ascii="Times New Roman" w:hAnsi="Times New Roman"/>
          <w:b/>
          <w:sz w:val="32"/>
          <w:szCs w:val="28"/>
        </w:rPr>
        <w:t>2019</w:t>
      </w:r>
      <w:r w:rsidR="00BF21FD" w:rsidRPr="00BF21FD">
        <w:rPr>
          <w:rFonts w:ascii="Times New Roman" w:hAnsi="Times New Roman"/>
          <w:b/>
          <w:sz w:val="32"/>
          <w:szCs w:val="28"/>
        </w:rPr>
        <w:t>-20</w:t>
      </w:r>
      <w:r w:rsidR="00E5438C">
        <w:rPr>
          <w:rFonts w:ascii="Times New Roman" w:hAnsi="Times New Roman"/>
          <w:b/>
          <w:sz w:val="32"/>
          <w:szCs w:val="28"/>
        </w:rPr>
        <w:t xml:space="preserve">20 </w:t>
      </w:r>
      <w:r w:rsidR="00BF21FD" w:rsidRPr="00BF21FD">
        <w:rPr>
          <w:rFonts w:ascii="Times New Roman" w:hAnsi="Times New Roman"/>
          <w:b/>
          <w:sz w:val="32"/>
          <w:szCs w:val="28"/>
        </w:rPr>
        <w:t>учебный год</w:t>
      </w:r>
    </w:p>
    <w:p w:rsidR="00660DFE" w:rsidRDefault="00660DFE" w:rsidP="00BF21FD">
      <w:pPr>
        <w:pStyle w:val="a3"/>
        <w:numPr>
          <w:ilvl w:val="0"/>
          <w:numId w:val="6"/>
        </w:numPr>
        <w:shd w:val="clear" w:color="auto" w:fill="FFFFFF"/>
        <w:spacing w:after="0" w:line="240" w:lineRule="auto"/>
        <w:jc w:val="center"/>
        <w:rPr>
          <w:rFonts w:ascii="Times New Roman" w:hAnsi="Times New Roman"/>
          <w:b/>
          <w:sz w:val="3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660DFE" w:rsidTr="0034113A">
        <w:trPr>
          <w:jc w:val="center"/>
        </w:trPr>
        <w:tc>
          <w:tcPr>
            <w:tcW w:w="1914" w:type="dxa"/>
            <w:tcBorders>
              <w:top w:val="single" w:sz="4" w:space="0" w:color="auto"/>
              <w:left w:val="single" w:sz="4" w:space="0" w:color="auto"/>
              <w:bottom w:val="single" w:sz="4" w:space="0" w:color="auto"/>
              <w:right w:val="single" w:sz="4" w:space="0" w:color="auto"/>
            </w:tcBorders>
            <w:hideMark/>
          </w:tcPr>
          <w:p w:rsidR="00660DFE" w:rsidRDefault="00660DFE" w:rsidP="0034113A">
            <w:pPr>
              <w:spacing w:after="0" w:line="240" w:lineRule="auto"/>
              <w:rPr>
                <w:rFonts w:ascii="Times New Roman" w:hAnsi="Times New Roman"/>
                <w:b/>
                <w:sz w:val="24"/>
                <w:szCs w:val="24"/>
              </w:rPr>
            </w:pPr>
            <w:r>
              <w:rPr>
                <w:rFonts w:ascii="Times New Roman" w:hAnsi="Times New Roman"/>
                <w:b/>
                <w:sz w:val="24"/>
                <w:szCs w:val="24"/>
              </w:rPr>
              <w:t>дни недели</w:t>
            </w:r>
          </w:p>
        </w:tc>
        <w:tc>
          <w:tcPr>
            <w:tcW w:w="1914" w:type="dxa"/>
            <w:tcBorders>
              <w:top w:val="single" w:sz="4" w:space="0" w:color="auto"/>
              <w:left w:val="single" w:sz="4" w:space="0" w:color="auto"/>
              <w:bottom w:val="single" w:sz="4" w:space="0" w:color="auto"/>
              <w:right w:val="single" w:sz="4" w:space="0" w:color="auto"/>
            </w:tcBorders>
            <w:hideMark/>
          </w:tcPr>
          <w:p w:rsidR="00660DFE" w:rsidRDefault="00660DFE" w:rsidP="0034113A">
            <w:pPr>
              <w:spacing w:after="0" w:line="240" w:lineRule="auto"/>
              <w:rPr>
                <w:rFonts w:ascii="Times New Roman" w:hAnsi="Times New Roman"/>
                <w:b/>
                <w:sz w:val="24"/>
                <w:szCs w:val="24"/>
              </w:rPr>
            </w:pPr>
            <w:r>
              <w:rPr>
                <w:rFonts w:ascii="Times New Roman" w:hAnsi="Times New Roman"/>
                <w:b/>
                <w:sz w:val="24"/>
                <w:szCs w:val="24"/>
              </w:rPr>
              <w:t>время</w:t>
            </w:r>
          </w:p>
        </w:tc>
        <w:tc>
          <w:tcPr>
            <w:tcW w:w="1914" w:type="dxa"/>
            <w:tcBorders>
              <w:top w:val="single" w:sz="4" w:space="0" w:color="auto"/>
              <w:left w:val="single" w:sz="4" w:space="0" w:color="auto"/>
              <w:bottom w:val="single" w:sz="4" w:space="0" w:color="auto"/>
              <w:right w:val="single" w:sz="4" w:space="0" w:color="auto"/>
            </w:tcBorders>
            <w:hideMark/>
          </w:tcPr>
          <w:p w:rsidR="00660DFE" w:rsidRDefault="00660DFE" w:rsidP="0034113A">
            <w:pPr>
              <w:spacing w:after="0" w:line="240" w:lineRule="auto"/>
              <w:rPr>
                <w:rFonts w:ascii="Times New Roman" w:hAnsi="Times New Roman"/>
                <w:b/>
                <w:sz w:val="24"/>
                <w:szCs w:val="24"/>
              </w:rPr>
            </w:pPr>
            <w:r>
              <w:rPr>
                <w:rFonts w:ascii="Times New Roman" w:hAnsi="Times New Roman"/>
                <w:b/>
                <w:sz w:val="24"/>
                <w:szCs w:val="24"/>
              </w:rPr>
              <w:t>группа</w:t>
            </w:r>
          </w:p>
        </w:tc>
        <w:tc>
          <w:tcPr>
            <w:tcW w:w="1914" w:type="dxa"/>
            <w:tcBorders>
              <w:top w:val="single" w:sz="4" w:space="0" w:color="auto"/>
              <w:left w:val="single" w:sz="4" w:space="0" w:color="auto"/>
              <w:bottom w:val="single" w:sz="4" w:space="0" w:color="auto"/>
              <w:right w:val="single" w:sz="4" w:space="0" w:color="auto"/>
            </w:tcBorders>
            <w:hideMark/>
          </w:tcPr>
          <w:p w:rsidR="00660DFE" w:rsidRDefault="00660DFE" w:rsidP="0034113A">
            <w:pPr>
              <w:spacing w:after="0" w:line="240" w:lineRule="auto"/>
              <w:rPr>
                <w:rFonts w:ascii="Times New Roman" w:hAnsi="Times New Roman"/>
                <w:b/>
                <w:sz w:val="24"/>
                <w:szCs w:val="24"/>
              </w:rPr>
            </w:pPr>
            <w:r>
              <w:rPr>
                <w:rFonts w:ascii="Times New Roman" w:hAnsi="Times New Roman"/>
                <w:b/>
                <w:sz w:val="24"/>
                <w:szCs w:val="24"/>
              </w:rPr>
              <w:t>форма проведения</w:t>
            </w:r>
          </w:p>
        </w:tc>
        <w:tc>
          <w:tcPr>
            <w:tcW w:w="1915" w:type="dxa"/>
            <w:tcBorders>
              <w:top w:val="single" w:sz="4" w:space="0" w:color="auto"/>
              <w:left w:val="single" w:sz="4" w:space="0" w:color="auto"/>
              <w:bottom w:val="single" w:sz="4" w:space="0" w:color="auto"/>
              <w:right w:val="single" w:sz="4" w:space="0" w:color="auto"/>
            </w:tcBorders>
            <w:hideMark/>
          </w:tcPr>
          <w:p w:rsidR="00660DFE" w:rsidRDefault="00660DFE" w:rsidP="0034113A">
            <w:pPr>
              <w:spacing w:after="0" w:line="240" w:lineRule="auto"/>
              <w:jc w:val="center"/>
              <w:rPr>
                <w:rFonts w:ascii="Times New Roman" w:hAnsi="Times New Roman"/>
                <w:b/>
                <w:sz w:val="24"/>
                <w:szCs w:val="24"/>
              </w:rPr>
            </w:pPr>
            <w:r>
              <w:rPr>
                <w:rFonts w:ascii="Times New Roman" w:hAnsi="Times New Roman"/>
                <w:b/>
                <w:sz w:val="24"/>
                <w:szCs w:val="24"/>
              </w:rPr>
              <w:t>ответственный</w:t>
            </w:r>
          </w:p>
        </w:tc>
      </w:tr>
      <w:tr w:rsidR="00660DFE" w:rsidTr="0034113A">
        <w:trPr>
          <w:jc w:val="center"/>
        </w:trPr>
        <w:tc>
          <w:tcPr>
            <w:tcW w:w="1914" w:type="dxa"/>
            <w:tcBorders>
              <w:top w:val="single" w:sz="4" w:space="0" w:color="auto"/>
              <w:left w:val="single" w:sz="4" w:space="0" w:color="auto"/>
              <w:bottom w:val="single" w:sz="4" w:space="0" w:color="auto"/>
              <w:right w:val="single" w:sz="4" w:space="0" w:color="auto"/>
            </w:tcBorders>
            <w:hideMark/>
          </w:tcPr>
          <w:p w:rsidR="00660DFE" w:rsidRDefault="00660DFE" w:rsidP="0034113A">
            <w:pPr>
              <w:spacing w:after="0" w:line="240" w:lineRule="auto"/>
              <w:jc w:val="center"/>
              <w:rPr>
                <w:rFonts w:ascii="Times New Roman" w:hAnsi="Times New Roman"/>
                <w:b/>
                <w:sz w:val="20"/>
                <w:szCs w:val="20"/>
              </w:rPr>
            </w:pPr>
            <w:r>
              <w:rPr>
                <w:rFonts w:ascii="Times New Roman" w:hAnsi="Times New Roman"/>
                <w:b/>
                <w:sz w:val="20"/>
                <w:szCs w:val="20"/>
              </w:rPr>
              <w:t>понедельник</w:t>
            </w:r>
          </w:p>
        </w:tc>
        <w:tc>
          <w:tcPr>
            <w:tcW w:w="1914" w:type="dxa"/>
            <w:tcBorders>
              <w:top w:val="single" w:sz="4" w:space="0" w:color="auto"/>
              <w:left w:val="single" w:sz="4" w:space="0" w:color="auto"/>
              <w:bottom w:val="single" w:sz="4" w:space="0" w:color="auto"/>
              <w:right w:val="single" w:sz="4" w:space="0" w:color="auto"/>
            </w:tcBorders>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7.50-8.00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8.00- 8.10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8.10-8.20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8.20- 8.30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8.30-8.40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8.50-9.05</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9.10-9.25</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9.30-9.45</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9.50- 10.15</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10.20-10.45</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15.20-15.50</w:t>
            </w:r>
          </w:p>
        </w:tc>
        <w:tc>
          <w:tcPr>
            <w:tcW w:w="1914" w:type="dxa"/>
            <w:tcBorders>
              <w:top w:val="single" w:sz="4" w:space="0" w:color="auto"/>
              <w:left w:val="single" w:sz="4" w:space="0" w:color="auto"/>
              <w:bottom w:val="single" w:sz="4" w:space="0" w:color="auto"/>
              <w:right w:val="single" w:sz="4" w:space="0" w:color="auto"/>
            </w:tcBorders>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№7-  ср.гр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№8 - ст.гр.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 6-2 мл..гр.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№9 -  ст. 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№5 -  подг.гр.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№2- -2 мл..гр.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№3- -2 мл..гр.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№6- -2 мл..гр.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№8 - ст.гр.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№9 - ст.гр.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№14 –подг.гр</w:t>
            </w:r>
          </w:p>
        </w:tc>
        <w:tc>
          <w:tcPr>
            <w:tcW w:w="1914" w:type="dxa"/>
            <w:tcBorders>
              <w:top w:val="single" w:sz="4" w:space="0" w:color="auto"/>
              <w:left w:val="single" w:sz="4" w:space="0" w:color="auto"/>
              <w:bottom w:val="single" w:sz="4" w:space="0" w:color="auto"/>
              <w:right w:val="single" w:sz="4" w:space="0" w:color="auto"/>
            </w:tcBorders>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 занятие</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 занятие</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 занятие</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 занятие</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 xml:space="preserve">муз. занятие </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 xml:space="preserve">муз. занятие </w:t>
            </w:r>
          </w:p>
        </w:tc>
        <w:tc>
          <w:tcPr>
            <w:tcW w:w="1915" w:type="dxa"/>
            <w:tcBorders>
              <w:top w:val="single" w:sz="4" w:space="0" w:color="auto"/>
              <w:left w:val="single" w:sz="4" w:space="0" w:color="auto"/>
              <w:bottom w:val="single" w:sz="4" w:space="0" w:color="auto"/>
              <w:right w:val="single" w:sz="4" w:space="0" w:color="auto"/>
            </w:tcBorders>
            <w:hideMark/>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Мошкова Д.С.</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Мошкова Д.С.</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Мошкова Д.С.</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Мошкова Д.С.</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Мошкова Д.С.</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Шальнева О.В.</w:t>
            </w:r>
          </w:p>
        </w:tc>
      </w:tr>
      <w:tr w:rsidR="00660DFE" w:rsidTr="0034113A">
        <w:trPr>
          <w:trHeight w:val="2288"/>
          <w:jc w:val="center"/>
        </w:trPr>
        <w:tc>
          <w:tcPr>
            <w:tcW w:w="1914" w:type="dxa"/>
            <w:tcBorders>
              <w:top w:val="single" w:sz="4" w:space="0" w:color="auto"/>
              <w:left w:val="single" w:sz="4" w:space="0" w:color="auto"/>
              <w:bottom w:val="single" w:sz="4" w:space="0" w:color="auto"/>
              <w:right w:val="single" w:sz="4" w:space="0" w:color="auto"/>
            </w:tcBorders>
            <w:hideMark/>
          </w:tcPr>
          <w:p w:rsidR="00660DFE" w:rsidRDefault="00660DFE" w:rsidP="0034113A">
            <w:pPr>
              <w:spacing w:after="0" w:line="240" w:lineRule="auto"/>
              <w:jc w:val="center"/>
              <w:rPr>
                <w:rFonts w:ascii="Times New Roman" w:hAnsi="Times New Roman"/>
                <w:b/>
                <w:sz w:val="20"/>
                <w:szCs w:val="20"/>
              </w:rPr>
            </w:pPr>
            <w:r>
              <w:rPr>
                <w:rFonts w:ascii="Times New Roman" w:hAnsi="Times New Roman"/>
                <w:b/>
                <w:sz w:val="20"/>
                <w:szCs w:val="20"/>
              </w:rPr>
              <w:t>вторник</w:t>
            </w:r>
          </w:p>
        </w:tc>
        <w:tc>
          <w:tcPr>
            <w:tcW w:w="1914" w:type="dxa"/>
            <w:tcBorders>
              <w:top w:val="single" w:sz="4" w:space="0" w:color="auto"/>
              <w:left w:val="single" w:sz="4" w:space="0" w:color="auto"/>
              <w:bottom w:val="single" w:sz="4" w:space="0" w:color="auto"/>
              <w:right w:val="single" w:sz="4" w:space="0" w:color="auto"/>
            </w:tcBorders>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7.50-8.00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8.00- 8.10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8.10-8.20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8.20- 8.30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8.30-8.40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8.50-9.10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9.15 -9.35</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9.40-10.00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10.05-10.35</w:t>
            </w:r>
          </w:p>
        </w:tc>
        <w:tc>
          <w:tcPr>
            <w:tcW w:w="1914" w:type="dxa"/>
            <w:tcBorders>
              <w:top w:val="single" w:sz="4" w:space="0" w:color="auto"/>
              <w:left w:val="single" w:sz="4" w:space="0" w:color="auto"/>
              <w:bottom w:val="single" w:sz="4" w:space="0" w:color="auto"/>
              <w:right w:val="single" w:sz="4" w:space="0" w:color="auto"/>
            </w:tcBorders>
            <w:hideMark/>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№7-  ср.гр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№8 - ст.гр.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 6-2 мл..гр.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№9 -  ст. 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№5 -  подг.гр.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№7-  ср.гр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№11-  ср.гр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№12-  ср.гр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№5- подг.гр</w:t>
            </w:r>
          </w:p>
        </w:tc>
        <w:tc>
          <w:tcPr>
            <w:tcW w:w="1914" w:type="dxa"/>
            <w:tcBorders>
              <w:top w:val="single" w:sz="4" w:space="0" w:color="auto"/>
              <w:left w:val="single" w:sz="4" w:space="0" w:color="auto"/>
              <w:bottom w:val="single" w:sz="4" w:space="0" w:color="auto"/>
              <w:right w:val="single" w:sz="4" w:space="0" w:color="auto"/>
            </w:tcBorders>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 xml:space="preserve"> 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 занятие</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 занятие</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 занятие</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 занятие</w:t>
            </w:r>
          </w:p>
        </w:tc>
        <w:tc>
          <w:tcPr>
            <w:tcW w:w="1915" w:type="dxa"/>
            <w:tcBorders>
              <w:top w:val="single" w:sz="4" w:space="0" w:color="auto"/>
              <w:left w:val="single" w:sz="4" w:space="0" w:color="auto"/>
              <w:bottom w:val="single" w:sz="4" w:space="0" w:color="auto"/>
              <w:right w:val="single" w:sz="4" w:space="0" w:color="auto"/>
            </w:tcBorders>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 xml:space="preserve"> 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Шальнева О.В.</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Шальнева О.В.</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Шальнева О.В.</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Шальнева О.В.</w:t>
            </w:r>
          </w:p>
        </w:tc>
      </w:tr>
      <w:tr w:rsidR="00660DFE" w:rsidTr="0034113A">
        <w:trPr>
          <w:trHeight w:val="1825"/>
          <w:jc w:val="center"/>
        </w:trPr>
        <w:tc>
          <w:tcPr>
            <w:tcW w:w="1914" w:type="dxa"/>
            <w:tcBorders>
              <w:top w:val="single" w:sz="4" w:space="0" w:color="auto"/>
              <w:left w:val="single" w:sz="4" w:space="0" w:color="auto"/>
              <w:bottom w:val="single" w:sz="4" w:space="0" w:color="auto"/>
              <w:right w:val="single" w:sz="4" w:space="0" w:color="auto"/>
            </w:tcBorders>
            <w:hideMark/>
          </w:tcPr>
          <w:p w:rsidR="00660DFE" w:rsidRDefault="00660DFE" w:rsidP="0034113A">
            <w:pPr>
              <w:spacing w:after="0" w:line="240" w:lineRule="auto"/>
              <w:jc w:val="center"/>
              <w:rPr>
                <w:rFonts w:ascii="Times New Roman" w:hAnsi="Times New Roman"/>
                <w:b/>
                <w:sz w:val="20"/>
                <w:szCs w:val="20"/>
              </w:rPr>
            </w:pPr>
            <w:r>
              <w:rPr>
                <w:rFonts w:ascii="Times New Roman" w:hAnsi="Times New Roman"/>
                <w:b/>
                <w:sz w:val="20"/>
                <w:szCs w:val="20"/>
              </w:rPr>
              <w:t>среда</w:t>
            </w:r>
          </w:p>
        </w:tc>
        <w:tc>
          <w:tcPr>
            <w:tcW w:w="1914" w:type="dxa"/>
            <w:tcBorders>
              <w:top w:val="single" w:sz="4" w:space="0" w:color="auto"/>
              <w:left w:val="single" w:sz="4" w:space="0" w:color="auto"/>
              <w:bottom w:val="single" w:sz="4" w:space="0" w:color="auto"/>
              <w:right w:val="single" w:sz="4" w:space="0" w:color="auto"/>
            </w:tcBorders>
            <w:hideMark/>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7.50-8.00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8.00- 8.10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8.10-8.20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8.20- 8.30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8.30-8.40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8.50-9.05</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9.10-9.25</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9.30-9.45</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9.50- 10.15</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10.20-10.50</w:t>
            </w:r>
          </w:p>
        </w:tc>
        <w:tc>
          <w:tcPr>
            <w:tcW w:w="1914" w:type="dxa"/>
            <w:tcBorders>
              <w:top w:val="single" w:sz="4" w:space="0" w:color="auto"/>
              <w:left w:val="single" w:sz="4" w:space="0" w:color="auto"/>
              <w:bottom w:val="single" w:sz="4" w:space="0" w:color="auto"/>
              <w:right w:val="single" w:sz="4" w:space="0" w:color="auto"/>
            </w:tcBorders>
            <w:hideMark/>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№7-  ср.гр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№8 - ст.гр.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 6-2 мл..гр.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№9 -  ст. 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№5 -  подг.гр.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№2- -2 мл..гр.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№3- -2 мл..гр.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№6- -2 мл..гр.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№10 -  ст.гр.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№13- подг.гр</w:t>
            </w:r>
          </w:p>
        </w:tc>
        <w:tc>
          <w:tcPr>
            <w:tcW w:w="1914" w:type="dxa"/>
            <w:tcBorders>
              <w:top w:val="single" w:sz="4" w:space="0" w:color="auto"/>
              <w:left w:val="single" w:sz="4" w:space="0" w:color="auto"/>
              <w:bottom w:val="single" w:sz="4" w:space="0" w:color="auto"/>
              <w:right w:val="single" w:sz="4" w:space="0" w:color="auto"/>
            </w:tcBorders>
            <w:hideMark/>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муз.занятие</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муз.занятие</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муз.занятие</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муз.занятие</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муз.занятие</w:t>
            </w:r>
          </w:p>
        </w:tc>
        <w:tc>
          <w:tcPr>
            <w:tcW w:w="1915" w:type="dxa"/>
            <w:tcBorders>
              <w:top w:val="single" w:sz="4" w:space="0" w:color="auto"/>
              <w:left w:val="single" w:sz="4" w:space="0" w:color="auto"/>
              <w:bottom w:val="single" w:sz="4" w:space="0" w:color="auto"/>
              <w:right w:val="single" w:sz="4" w:space="0" w:color="auto"/>
            </w:tcBorders>
            <w:hideMark/>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Мошкова Д.С.</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Мошкова Д.С.</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Мошкова Д.С.</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Мошкова Д.С.</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Мошкова Д.С.</w:t>
            </w:r>
          </w:p>
        </w:tc>
      </w:tr>
      <w:tr w:rsidR="00660DFE" w:rsidTr="0034113A">
        <w:trPr>
          <w:trHeight w:val="1769"/>
          <w:jc w:val="center"/>
        </w:trPr>
        <w:tc>
          <w:tcPr>
            <w:tcW w:w="1914" w:type="dxa"/>
            <w:tcBorders>
              <w:top w:val="single" w:sz="4" w:space="0" w:color="auto"/>
              <w:left w:val="single" w:sz="4" w:space="0" w:color="auto"/>
              <w:bottom w:val="single" w:sz="4" w:space="0" w:color="auto"/>
              <w:right w:val="single" w:sz="4" w:space="0" w:color="auto"/>
            </w:tcBorders>
            <w:hideMark/>
          </w:tcPr>
          <w:p w:rsidR="00660DFE" w:rsidRDefault="00660DFE" w:rsidP="0034113A">
            <w:pPr>
              <w:spacing w:after="0" w:line="240" w:lineRule="auto"/>
              <w:jc w:val="center"/>
              <w:rPr>
                <w:rFonts w:ascii="Times New Roman" w:hAnsi="Times New Roman"/>
                <w:b/>
                <w:sz w:val="20"/>
                <w:szCs w:val="20"/>
              </w:rPr>
            </w:pPr>
            <w:r>
              <w:rPr>
                <w:rFonts w:ascii="Times New Roman" w:hAnsi="Times New Roman"/>
                <w:b/>
                <w:sz w:val="20"/>
                <w:szCs w:val="20"/>
              </w:rPr>
              <w:t>четверг</w:t>
            </w:r>
          </w:p>
        </w:tc>
        <w:tc>
          <w:tcPr>
            <w:tcW w:w="1914" w:type="dxa"/>
            <w:tcBorders>
              <w:top w:val="single" w:sz="4" w:space="0" w:color="auto"/>
              <w:left w:val="single" w:sz="4" w:space="0" w:color="auto"/>
              <w:bottom w:val="single" w:sz="4" w:space="0" w:color="auto"/>
              <w:right w:val="single" w:sz="4" w:space="0" w:color="auto"/>
            </w:tcBorders>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7.50-8.00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8.00- 8.10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8.10-8.20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8.20- 8.30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8.30-8.40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8.50-9.10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9.15 -9.35</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9.40-10.00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10.05-10.35</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15.20-15.45</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15.50- 16.15</w:t>
            </w:r>
          </w:p>
        </w:tc>
        <w:tc>
          <w:tcPr>
            <w:tcW w:w="1914" w:type="dxa"/>
            <w:tcBorders>
              <w:top w:val="single" w:sz="4" w:space="0" w:color="auto"/>
              <w:left w:val="single" w:sz="4" w:space="0" w:color="auto"/>
              <w:bottom w:val="single" w:sz="4" w:space="0" w:color="auto"/>
              <w:right w:val="single" w:sz="4" w:space="0" w:color="auto"/>
            </w:tcBorders>
            <w:hideMark/>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№7-  ср.гр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№8 - ст.гр.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 6-2 мл..гр.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№9 -  ст. 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№5 -  подг.гр.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№7-  ср.гр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№11-  ср.гр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№12-  ср.гр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№14- подг.гр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  ст.гр.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№9-  ст.гр.</w:t>
            </w:r>
          </w:p>
        </w:tc>
        <w:tc>
          <w:tcPr>
            <w:tcW w:w="1914" w:type="dxa"/>
            <w:tcBorders>
              <w:top w:val="single" w:sz="4" w:space="0" w:color="auto"/>
              <w:left w:val="single" w:sz="4" w:space="0" w:color="auto"/>
              <w:bottom w:val="single" w:sz="4" w:space="0" w:color="auto"/>
              <w:right w:val="single" w:sz="4" w:space="0" w:color="auto"/>
            </w:tcBorders>
            <w:hideMark/>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муз.занятие</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муз.занятие</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муз.занятие</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муз.занятие</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муз.занятие</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муз.занятие</w:t>
            </w:r>
          </w:p>
        </w:tc>
        <w:tc>
          <w:tcPr>
            <w:tcW w:w="1915" w:type="dxa"/>
            <w:tcBorders>
              <w:top w:val="single" w:sz="4" w:space="0" w:color="auto"/>
              <w:left w:val="single" w:sz="4" w:space="0" w:color="auto"/>
              <w:bottom w:val="single" w:sz="4" w:space="0" w:color="auto"/>
              <w:right w:val="single" w:sz="4" w:space="0" w:color="auto"/>
            </w:tcBorders>
            <w:hideMark/>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Шальнева О.В.</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Шальнева О.В.</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Шальнева О.В.</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Шальнева О.В.</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Мошкова Д.С.</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Мошкова Д.С.</w:t>
            </w:r>
          </w:p>
        </w:tc>
      </w:tr>
      <w:tr w:rsidR="00660DFE" w:rsidTr="0034113A">
        <w:trPr>
          <w:jc w:val="center"/>
        </w:trPr>
        <w:tc>
          <w:tcPr>
            <w:tcW w:w="1914" w:type="dxa"/>
            <w:tcBorders>
              <w:top w:val="single" w:sz="4" w:space="0" w:color="auto"/>
              <w:left w:val="single" w:sz="4" w:space="0" w:color="auto"/>
              <w:bottom w:val="single" w:sz="4" w:space="0" w:color="auto"/>
              <w:right w:val="single" w:sz="4" w:space="0" w:color="auto"/>
            </w:tcBorders>
            <w:hideMark/>
          </w:tcPr>
          <w:p w:rsidR="00660DFE" w:rsidRDefault="00660DFE" w:rsidP="0034113A">
            <w:pPr>
              <w:spacing w:after="0" w:line="240" w:lineRule="auto"/>
              <w:jc w:val="center"/>
              <w:rPr>
                <w:rFonts w:ascii="Times New Roman" w:hAnsi="Times New Roman"/>
                <w:b/>
                <w:sz w:val="20"/>
                <w:szCs w:val="20"/>
              </w:rPr>
            </w:pPr>
            <w:r>
              <w:rPr>
                <w:rFonts w:ascii="Times New Roman" w:hAnsi="Times New Roman"/>
                <w:b/>
                <w:sz w:val="20"/>
                <w:szCs w:val="20"/>
              </w:rPr>
              <w:t>пятница</w:t>
            </w:r>
          </w:p>
        </w:tc>
        <w:tc>
          <w:tcPr>
            <w:tcW w:w="1914" w:type="dxa"/>
            <w:tcBorders>
              <w:top w:val="single" w:sz="4" w:space="0" w:color="auto"/>
              <w:left w:val="single" w:sz="4" w:space="0" w:color="auto"/>
              <w:bottom w:val="single" w:sz="4" w:space="0" w:color="auto"/>
              <w:right w:val="single" w:sz="4" w:space="0" w:color="auto"/>
            </w:tcBorders>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7.50-8.00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8.00- 8.10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8.10-8.20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8.20- 8.30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8.30-8.40</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8.50-9.05</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9.10- 9.25</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15.20-15.45</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15.50- 16.25</w:t>
            </w:r>
          </w:p>
        </w:tc>
        <w:tc>
          <w:tcPr>
            <w:tcW w:w="1914" w:type="dxa"/>
            <w:tcBorders>
              <w:top w:val="single" w:sz="4" w:space="0" w:color="auto"/>
              <w:left w:val="single" w:sz="4" w:space="0" w:color="auto"/>
              <w:bottom w:val="single" w:sz="4" w:space="0" w:color="auto"/>
              <w:right w:val="single" w:sz="4" w:space="0" w:color="auto"/>
            </w:tcBorders>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№7-  ср.гр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№8 - ст.гр.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 6-2 мл..гр.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№9 -  ст. 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№5 -  подг.гр.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№1- 1 мл.гр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№4- 1 мл.гр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№10- ст.гр</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№13- подг.гр</w:t>
            </w:r>
          </w:p>
        </w:tc>
        <w:tc>
          <w:tcPr>
            <w:tcW w:w="1914" w:type="dxa"/>
            <w:tcBorders>
              <w:top w:val="single" w:sz="4" w:space="0" w:color="auto"/>
              <w:left w:val="single" w:sz="4" w:space="0" w:color="auto"/>
              <w:bottom w:val="single" w:sz="4" w:space="0" w:color="auto"/>
              <w:right w:val="single" w:sz="4" w:space="0" w:color="auto"/>
            </w:tcBorders>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утренняя гим.</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муз.занятие</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муз.занятие</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муз.занятие</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муз.занятие</w:t>
            </w:r>
          </w:p>
        </w:tc>
        <w:tc>
          <w:tcPr>
            <w:tcW w:w="1915" w:type="dxa"/>
            <w:tcBorders>
              <w:top w:val="single" w:sz="4" w:space="0" w:color="auto"/>
              <w:left w:val="single" w:sz="4" w:space="0" w:color="auto"/>
              <w:bottom w:val="single" w:sz="4" w:space="0" w:color="auto"/>
              <w:right w:val="single" w:sz="4" w:space="0" w:color="auto"/>
            </w:tcBorders>
          </w:tcPr>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 xml:space="preserve"> 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воспитатели</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Шальнева О.В.</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Шальнева О.В.</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Мошкова Д.С.</w:t>
            </w:r>
          </w:p>
          <w:p w:rsidR="00660DFE" w:rsidRDefault="00660DFE" w:rsidP="0034113A">
            <w:pPr>
              <w:spacing w:after="0" w:line="240" w:lineRule="auto"/>
              <w:rPr>
                <w:rFonts w:ascii="Times New Roman" w:hAnsi="Times New Roman"/>
                <w:b/>
                <w:sz w:val="20"/>
                <w:szCs w:val="20"/>
              </w:rPr>
            </w:pPr>
            <w:r>
              <w:rPr>
                <w:rFonts w:ascii="Times New Roman" w:hAnsi="Times New Roman"/>
                <w:b/>
                <w:sz w:val="20"/>
                <w:szCs w:val="20"/>
              </w:rPr>
              <w:t>Мошкова Д.С.</w:t>
            </w:r>
          </w:p>
        </w:tc>
      </w:tr>
    </w:tbl>
    <w:p w:rsidR="00660DFE" w:rsidRPr="00660DFE" w:rsidRDefault="00660DFE" w:rsidP="00E5438C">
      <w:pPr>
        <w:pStyle w:val="a3"/>
        <w:spacing w:after="0" w:line="240" w:lineRule="auto"/>
        <w:rPr>
          <w:rFonts w:ascii="Times New Roman" w:hAnsi="Times New Roman"/>
          <w:b/>
          <w:sz w:val="24"/>
          <w:szCs w:val="24"/>
        </w:rPr>
      </w:pPr>
    </w:p>
    <w:p w:rsidR="00660DFE" w:rsidRPr="00660DFE" w:rsidRDefault="00660DFE" w:rsidP="00660DFE">
      <w:pPr>
        <w:shd w:val="clear" w:color="auto" w:fill="FFFFFF"/>
        <w:spacing w:after="0" w:line="240" w:lineRule="auto"/>
        <w:jc w:val="center"/>
        <w:rPr>
          <w:rFonts w:ascii="Times New Roman" w:hAnsi="Times New Roman"/>
          <w:b/>
          <w:sz w:val="32"/>
          <w:szCs w:val="28"/>
        </w:rPr>
      </w:pPr>
    </w:p>
    <w:p w:rsidR="00660DFE" w:rsidRDefault="00660DFE" w:rsidP="00690B5D">
      <w:pPr>
        <w:shd w:val="clear" w:color="auto" w:fill="FFFFFF"/>
        <w:spacing w:after="0" w:line="240" w:lineRule="auto"/>
        <w:jc w:val="center"/>
        <w:rPr>
          <w:rFonts w:ascii="Times New Roman" w:hAnsi="Times New Roman"/>
          <w:b/>
          <w:bCs/>
          <w:color w:val="000000"/>
          <w:sz w:val="32"/>
          <w:szCs w:val="28"/>
          <w:u w:val="single"/>
        </w:rPr>
      </w:pPr>
    </w:p>
    <w:p w:rsidR="00CD1229" w:rsidRPr="00690B5D" w:rsidRDefault="00CD1229" w:rsidP="00690B5D">
      <w:pPr>
        <w:shd w:val="clear" w:color="auto" w:fill="FFFFFF"/>
        <w:spacing w:after="0" w:line="240" w:lineRule="auto"/>
        <w:jc w:val="center"/>
        <w:rPr>
          <w:rFonts w:ascii="Times New Roman" w:hAnsi="Times New Roman"/>
          <w:color w:val="000000"/>
          <w:sz w:val="32"/>
          <w:szCs w:val="28"/>
          <w:u w:val="single"/>
        </w:rPr>
      </w:pPr>
      <w:r w:rsidRPr="00690B5D">
        <w:rPr>
          <w:rFonts w:ascii="Times New Roman" w:hAnsi="Times New Roman"/>
          <w:b/>
          <w:bCs/>
          <w:color w:val="000000"/>
          <w:sz w:val="32"/>
          <w:szCs w:val="28"/>
          <w:u w:val="single"/>
        </w:rPr>
        <w:t>Учебно - методический комплекс музыкального зала</w:t>
      </w:r>
    </w:p>
    <w:p w:rsidR="00CD1229" w:rsidRPr="000B4E4D" w:rsidRDefault="00CD1229"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 xml:space="preserve">Теория и методика музыкального воспитания: </w:t>
      </w:r>
    </w:p>
    <w:p w:rsidR="00CD1229" w:rsidRPr="000B4E4D" w:rsidRDefault="00CD1229" w:rsidP="008C082A">
      <w:pPr>
        <w:numPr>
          <w:ilvl w:val="0"/>
          <w:numId w:val="7"/>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Программа «Гармония» К.В. Тарасовой, Т.В. Нестеренко, Т.Г.Рубан (электронный вариант). </w:t>
      </w:r>
    </w:p>
    <w:p w:rsidR="00CD1229" w:rsidRPr="000B4E4D" w:rsidRDefault="00CD1229" w:rsidP="008C082A">
      <w:pPr>
        <w:numPr>
          <w:ilvl w:val="0"/>
          <w:numId w:val="7"/>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Программа «От рождения до школы» (под редакцией Н.Е.Вераксы, Т.С.Комаровой, М.А.Васильевой).</w:t>
      </w:r>
    </w:p>
    <w:p w:rsidR="00CD1229" w:rsidRPr="000B4E4D" w:rsidRDefault="00CD1229" w:rsidP="008C082A">
      <w:pPr>
        <w:numPr>
          <w:ilvl w:val="0"/>
          <w:numId w:val="7"/>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Программа «Малыш» Петровой В.А.(электронный вариант).</w:t>
      </w:r>
    </w:p>
    <w:p w:rsidR="00CD1229" w:rsidRPr="000B4E4D" w:rsidRDefault="00CD1229" w:rsidP="008C082A">
      <w:pPr>
        <w:numPr>
          <w:ilvl w:val="0"/>
          <w:numId w:val="7"/>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Н.А.Ветлугина, И.Л.Дзержинская, Л.Н.Комиссарова «Методика музыкального воспитания в детском саду.» – 2 изд. испр. и доп.- М.: Просвещение, 1982-271с. </w:t>
      </w:r>
    </w:p>
    <w:p w:rsidR="00CD1229" w:rsidRPr="000B4E4D" w:rsidRDefault="00CD1229" w:rsidP="008C082A">
      <w:pPr>
        <w:numPr>
          <w:ilvl w:val="0"/>
          <w:numId w:val="7"/>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Радынова О.П., Катинене А.И., Палавандишвили М.Л. Музыкальное воспитание дошкольников. Учебное пособие для студентов факультетов дошкольного воспитания высших и средних педагогических учебных заведений. — М.: Издательский центр «Академия», 1998.— 240 с.  </w:t>
      </w:r>
    </w:p>
    <w:p w:rsidR="00CD1229" w:rsidRPr="000B4E4D" w:rsidRDefault="00CD1229" w:rsidP="008C082A">
      <w:pPr>
        <w:numPr>
          <w:ilvl w:val="0"/>
          <w:numId w:val="7"/>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Дзержинская И.Л. Музыкальное воспитание младших дошкольников. Пособие для воспитателей и муз.руководителя дет.сада. (Из опыта работы).-М.:Просвещение,1985.-160., нот. </w:t>
      </w:r>
    </w:p>
    <w:p w:rsidR="00CD1229" w:rsidRPr="000B4E4D" w:rsidRDefault="00CD1229" w:rsidP="008C082A">
      <w:pPr>
        <w:numPr>
          <w:ilvl w:val="0"/>
          <w:numId w:val="7"/>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Зацепина М.Б. Музыкальное воспитание в детском саду. Программа и методические рекомендации. Для работы с детьми 2-7 лет._М.: Мозаика-Синтез, 2006. — 89 с. </w:t>
      </w:r>
    </w:p>
    <w:p w:rsidR="00CD1229" w:rsidRPr="000B4E4D" w:rsidRDefault="00CD1229" w:rsidP="008C082A">
      <w:pPr>
        <w:numPr>
          <w:ilvl w:val="0"/>
          <w:numId w:val="7"/>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Зацепина М. Культурно-досуговая деятельность в детском саду. Программа и методические рекомендации. Мозаика-Синтез, 2009.- 80 с.  </w:t>
      </w:r>
    </w:p>
    <w:p w:rsidR="00CD1229" w:rsidRPr="000B4E4D" w:rsidRDefault="00CD1229" w:rsidP="008C082A">
      <w:pPr>
        <w:numPr>
          <w:ilvl w:val="0"/>
          <w:numId w:val="7"/>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Костина Э.П. Программа «Камертон». Азбука музыкального образования детей дошкольного возраста. – Н.Новгород, 2001.(электронный вариант).</w:t>
      </w:r>
    </w:p>
    <w:p w:rsidR="00CD1229" w:rsidRPr="000B4E4D" w:rsidRDefault="00CD1229" w:rsidP="008C082A">
      <w:pPr>
        <w:numPr>
          <w:ilvl w:val="0"/>
          <w:numId w:val="7"/>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Метлов Н.А. Музыка – детям. Пособие для воспитателя и музыкального руководителя детского сада. - Москва : Просвещение,   1985.  - 142, [2] с. </w:t>
      </w:r>
    </w:p>
    <w:p w:rsidR="00CD1229" w:rsidRPr="000B4E4D" w:rsidRDefault="00CD1229" w:rsidP="008C082A">
      <w:pPr>
        <w:numPr>
          <w:ilvl w:val="0"/>
          <w:numId w:val="7"/>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Теплов Б.М. Психология музыкальных способностей. М. - Л.: АПН РСФСР, 1947. — 355 с.  </w:t>
      </w:r>
    </w:p>
    <w:p w:rsidR="00CD1229" w:rsidRPr="000B4E4D" w:rsidRDefault="00CD1229"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 xml:space="preserve">  </w:t>
      </w:r>
    </w:p>
    <w:p w:rsidR="00ED1DF3" w:rsidRPr="000B4E4D" w:rsidRDefault="00ED1DF3" w:rsidP="000B4E4D">
      <w:pPr>
        <w:shd w:val="clear" w:color="auto" w:fill="FFFFFF"/>
        <w:spacing w:after="0" w:line="240" w:lineRule="auto"/>
        <w:jc w:val="both"/>
        <w:rPr>
          <w:rFonts w:ascii="Times New Roman" w:hAnsi="Times New Roman"/>
          <w:color w:val="111111"/>
          <w:sz w:val="28"/>
          <w:szCs w:val="28"/>
          <w:u w:val="single"/>
          <w:bdr w:val="none" w:sz="0" w:space="0" w:color="auto" w:frame="1"/>
        </w:rPr>
      </w:pPr>
    </w:p>
    <w:p w:rsidR="000D1037" w:rsidRPr="00690B5D" w:rsidRDefault="000D1037" w:rsidP="00690B5D">
      <w:pPr>
        <w:shd w:val="clear" w:color="auto" w:fill="FFFFFF"/>
        <w:spacing w:after="0" w:line="240" w:lineRule="auto"/>
        <w:jc w:val="center"/>
        <w:rPr>
          <w:rFonts w:ascii="Times New Roman" w:hAnsi="Times New Roman"/>
          <w:color w:val="000000"/>
          <w:sz w:val="32"/>
          <w:szCs w:val="28"/>
          <w:u w:val="single"/>
        </w:rPr>
      </w:pPr>
      <w:r w:rsidRPr="00690B5D">
        <w:rPr>
          <w:rFonts w:ascii="Times New Roman" w:hAnsi="Times New Roman"/>
          <w:b/>
          <w:bCs/>
          <w:color w:val="000000"/>
          <w:sz w:val="32"/>
          <w:szCs w:val="28"/>
          <w:u w:val="single"/>
        </w:rPr>
        <w:t>Программы и методическая литература по восприятию музыки и синтезу искусств</w:t>
      </w:r>
    </w:p>
    <w:p w:rsidR="000D1037" w:rsidRPr="000B4E4D" w:rsidRDefault="000D1037" w:rsidP="008C082A">
      <w:pPr>
        <w:numPr>
          <w:ilvl w:val="0"/>
          <w:numId w:val="8"/>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Радынова О.П. Музыкальные шедевры.-М.: "Издательство Гном и Д", 2000 г., 40 стр. </w:t>
      </w:r>
    </w:p>
    <w:p w:rsidR="000D1037" w:rsidRPr="000B4E4D" w:rsidRDefault="000D1037" w:rsidP="008C082A">
      <w:pPr>
        <w:numPr>
          <w:ilvl w:val="0"/>
          <w:numId w:val="8"/>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Учебно-методический комплект программы «Музыкальные шедевры»: </w:t>
      </w: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 xml:space="preserve">«Песня, танец, марш» 3-5 лет </w:t>
      </w: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 xml:space="preserve">«Песня, танец, марш» 6-7 лет </w:t>
      </w: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 xml:space="preserve">«Природа в музыке» 3-5 лет </w:t>
      </w: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 xml:space="preserve">«Природа в музыке» 6-7 лет </w:t>
      </w: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 xml:space="preserve">«Музыкальные инструменты» 3-5 лет </w:t>
      </w: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 xml:space="preserve">«Сказка в музыке» 6-7 лет </w:t>
      </w:r>
    </w:p>
    <w:p w:rsidR="000D1037" w:rsidRPr="000B4E4D" w:rsidRDefault="00E15BBF" w:rsidP="008C082A">
      <w:pPr>
        <w:numPr>
          <w:ilvl w:val="0"/>
          <w:numId w:val="9"/>
        </w:numPr>
        <w:shd w:val="clear" w:color="auto" w:fill="FFFFFF"/>
        <w:spacing w:after="0" w:line="240" w:lineRule="auto"/>
        <w:ind w:left="0"/>
        <w:rPr>
          <w:rFonts w:ascii="Times New Roman" w:hAnsi="Times New Roman"/>
          <w:color w:val="000000"/>
          <w:sz w:val="28"/>
          <w:szCs w:val="28"/>
        </w:rPr>
      </w:pPr>
      <w:hyperlink r:id="rId8" w:history="1">
        <w:r w:rsidR="000D1037" w:rsidRPr="000B4E4D">
          <w:rPr>
            <w:rFonts w:ascii="Times New Roman" w:hAnsi="Times New Roman"/>
            <w:color w:val="00000A"/>
            <w:sz w:val="28"/>
            <w:szCs w:val="28"/>
          </w:rPr>
          <w:t>Комарова Т. С.</w:t>
        </w:r>
      </w:hyperlink>
      <w:r w:rsidR="000D1037" w:rsidRPr="000B4E4D">
        <w:rPr>
          <w:rFonts w:ascii="Times New Roman" w:hAnsi="Times New Roman"/>
          <w:color w:val="000000"/>
          <w:sz w:val="28"/>
          <w:szCs w:val="28"/>
        </w:rPr>
        <w:t> , </w:t>
      </w:r>
      <w:hyperlink r:id="rId9" w:history="1">
        <w:r w:rsidR="000D1037" w:rsidRPr="000B4E4D">
          <w:rPr>
            <w:rFonts w:ascii="Times New Roman" w:hAnsi="Times New Roman"/>
            <w:color w:val="00000A"/>
            <w:sz w:val="28"/>
            <w:szCs w:val="28"/>
          </w:rPr>
          <w:t>Зацепина М. Б.</w:t>
        </w:r>
      </w:hyperlink>
      <w:r w:rsidR="000D1037" w:rsidRPr="000B4E4D">
        <w:rPr>
          <w:rFonts w:ascii="Times New Roman" w:hAnsi="Times New Roman"/>
          <w:color w:val="000000"/>
          <w:sz w:val="28"/>
          <w:szCs w:val="28"/>
        </w:rPr>
        <w:t xml:space="preserve"> Интеграция в системе воспитательно-образовательной работы детского сада. Пособие для педагогов дошкольных учреждений. -М: </w:t>
      </w:r>
      <w:hyperlink r:id="rId10" w:history="1">
        <w:r w:rsidR="000D1037" w:rsidRPr="000B4E4D">
          <w:rPr>
            <w:rFonts w:ascii="Times New Roman" w:hAnsi="Times New Roman"/>
            <w:color w:val="00000A"/>
            <w:sz w:val="28"/>
            <w:szCs w:val="28"/>
          </w:rPr>
          <w:t>МОЗАИКА-СИНТЕЗ</w:t>
        </w:r>
      </w:hyperlink>
      <w:r w:rsidR="000D1037" w:rsidRPr="000B4E4D">
        <w:rPr>
          <w:rFonts w:ascii="Times New Roman" w:hAnsi="Times New Roman"/>
          <w:color w:val="000000"/>
          <w:sz w:val="28"/>
          <w:szCs w:val="28"/>
        </w:rPr>
        <w:t xml:space="preserve">,2010.-144с. </w:t>
      </w: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 xml:space="preserve">  </w:t>
      </w:r>
    </w:p>
    <w:p w:rsidR="000D1037" w:rsidRPr="00690B5D" w:rsidRDefault="000D1037" w:rsidP="000B4E4D">
      <w:pPr>
        <w:shd w:val="clear" w:color="auto" w:fill="FFFFFF"/>
        <w:spacing w:after="0" w:line="240" w:lineRule="auto"/>
        <w:jc w:val="center"/>
        <w:rPr>
          <w:rFonts w:ascii="Times New Roman" w:hAnsi="Times New Roman"/>
          <w:color w:val="000000"/>
          <w:sz w:val="32"/>
          <w:szCs w:val="28"/>
          <w:u w:val="single"/>
        </w:rPr>
      </w:pPr>
      <w:r w:rsidRPr="00690B5D">
        <w:rPr>
          <w:rFonts w:ascii="Times New Roman" w:hAnsi="Times New Roman"/>
          <w:b/>
          <w:bCs/>
          <w:color w:val="000000"/>
          <w:sz w:val="32"/>
          <w:szCs w:val="28"/>
          <w:u w:val="single"/>
        </w:rPr>
        <w:t>Программы и методическая литература по обучению детей пению</w:t>
      </w:r>
    </w:p>
    <w:p w:rsidR="000D1037" w:rsidRPr="00690B5D" w:rsidRDefault="000D1037" w:rsidP="000B4E4D">
      <w:pPr>
        <w:shd w:val="clear" w:color="auto" w:fill="FFFFFF"/>
        <w:spacing w:after="0" w:line="240" w:lineRule="auto"/>
        <w:jc w:val="center"/>
        <w:rPr>
          <w:rFonts w:ascii="Times New Roman" w:hAnsi="Times New Roman"/>
          <w:color w:val="000000"/>
          <w:sz w:val="32"/>
          <w:szCs w:val="28"/>
          <w:u w:val="single"/>
        </w:rPr>
      </w:pPr>
    </w:p>
    <w:p w:rsidR="000D1037" w:rsidRPr="000B4E4D" w:rsidRDefault="000D1037" w:rsidP="008C082A">
      <w:pPr>
        <w:numPr>
          <w:ilvl w:val="0"/>
          <w:numId w:val="10"/>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Орлова Т.М., Бекина С.И. (сост.) Учите детей петь. Песни и упражнения для развития голоса у детей 3-5 лет.-М.: Просвещение,1987. – 146 с. </w:t>
      </w:r>
    </w:p>
    <w:p w:rsidR="000D1037" w:rsidRPr="000B4E4D" w:rsidRDefault="000D1037" w:rsidP="008C082A">
      <w:pPr>
        <w:numPr>
          <w:ilvl w:val="0"/>
          <w:numId w:val="10"/>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Орлова Т.М., Бекина С.И. (сост.) Учите детей петь. Песни и упражнения для развития голоса у детей 5-6 лет.-М.: Просвещение,1987. – 147 с. </w:t>
      </w:r>
    </w:p>
    <w:p w:rsidR="000D1037" w:rsidRPr="000B4E4D" w:rsidRDefault="000D1037" w:rsidP="008C082A">
      <w:pPr>
        <w:numPr>
          <w:ilvl w:val="0"/>
          <w:numId w:val="10"/>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Орлова Т.М., Бекина С.И. (сост.) Учите детей петь. Песни и упражнения для развития голоса у детей 6-7 лет.-М.: Просвещение,1987. – 147 с. </w:t>
      </w:r>
    </w:p>
    <w:p w:rsidR="000D1037" w:rsidRPr="000B4E4D" w:rsidRDefault="000D1037" w:rsidP="000B4E4D">
      <w:pPr>
        <w:shd w:val="clear" w:color="auto" w:fill="FFFFFF"/>
        <w:spacing w:after="0" w:line="240" w:lineRule="auto"/>
        <w:rPr>
          <w:rFonts w:ascii="Times New Roman" w:hAnsi="Times New Roman"/>
          <w:color w:val="000000"/>
          <w:sz w:val="28"/>
          <w:szCs w:val="28"/>
        </w:rPr>
      </w:pPr>
    </w:p>
    <w:p w:rsidR="000D1037" w:rsidRPr="00690B5D" w:rsidRDefault="000D1037" w:rsidP="000B4E4D">
      <w:pPr>
        <w:shd w:val="clear" w:color="auto" w:fill="FFFFFF"/>
        <w:spacing w:after="0" w:line="240" w:lineRule="auto"/>
        <w:jc w:val="center"/>
        <w:rPr>
          <w:rFonts w:ascii="Times New Roman" w:hAnsi="Times New Roman"/>
          <w:color w:val="000000"/>
          <w:sz w:val="32"/>
          <w:szCs w:val="28"/>
          <w:u w:val="single"/>
        </w:rPr>
      </w:pPr>
      <w:r w:rsidRPr="00690B5D">
        <w:rPr>
          <w:rFonts w:ascii="Times New Roman" w:hAnsi="Times New Roman"/>
          <w:b/>
          <w:bCs/>
          <w:color w:val="000000"/>
          <w:sz w:val="32"/>
          <w:szCs w:val="28"/>
          <w:u w:val="single"/>
        </w:rPr>
        <w:t>Программы и методическая литература по развитию музыкального слуха, музицированию</w:t>
      </w:r>
    </w:p>
    <w:p w:rsidR="000D1037" w:rsidRPr="000B4E4D" w:rsidRDefault="000D1037" w:rsidP="008C082A">
      <w:pPr>
        <w:numPr>
          <w:ilvl w:val="0"/>
          <w:numId w:val="11"/>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Кононова Н.Г. «Музыкально-дидактические игры для дошкольников: Из опыта работы музыкального руководителя». – М.: Просвещение, 1982. </w:t>
      </w:r>
    </w:p>
    <w:p w:rsidR="000D1037" w:rsidRPr="000B4E4D" w:rsidRDefault="000D1037" w:rsidP="008C082A">
      <w:pPr>
        <w:numPr>
          <w:ilvl w:val="0"/>
          <w:numId w:val="11"/>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Кононова Н.Г. Обучение дошкольников игре на детских музыкальных инструментах.-М.: Просвещение, 1990. — 159 с. </w:t>
      </w:r>
    </w:p>
    <w:p w:rsidR="000D1037" w:rsidRPr="000B4E4D" w:rsidRDefault="000D1037" w:rsidP="008C082A">
      <w:pPr>
        <w:numPr>
          <w:ilvl w:val="0"/>
          <w:numId w:val="11"/>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Никашина Г.А. В мире фантазий и звуков. Пособие для педагогов дошкольных учреждений и музыкальных руководителей. — Мозырь: Белый Ветер, 2004. — 110 [2] с.: ил. (электронный вариант)</w:t>
      </w:r>
    </w:p>
    <w:p w:rsidR="000D1037" w:rsidRPr="000B4E4D" w:rsidRDefault="000D1037" w:rsidP="008C082A">
      <w:pPr>
        <w:numPr>
          <w:ilvl w:val="0"/>
          <w:numId w:val="11"/>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Музыкально-педагогическая концепция Карла Орфа. Методическое пособие «Элементарное музицирование» (Учебно-методический центр Л.В.Виноградов).</w:t>
      </w:r>
    </w:p>
    <w:p w:rsidR="000D1037" w:rsidRPr="000B4E4D" w:rsidRDefault="000D1037" w:rsidP="008C082A">
      <w:pPr>
        <w:numPr>
          <w:ilvl w:val="0"/>
          <w:numId w:val="11"/>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Роот З.Я. Музыкально-дидактические игры для детей дошкольного возраста: Пособие для музыкальных руководителей.-М.: Издательство: Гном-Пресс, 2004. </w:t>
      </w:r>
    </w:p>
    <w:p w:rsidR="000D1037" w:rsidRPr="000B4E4D" w:rsidRDefault="000D1037" w:rsidP="008C082A">
      <w:pPr>
        <w:numPr>
          <w:ilvl w:val="0"/>
          <w:numId w:val="11"/>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Тютюнникова Т.Э. Доноткино. Часть 1. Заводные макароны. Потешное сольфеджио для малышей и детей постарше, а также для всех, кто хочет весело общаться с музыкой.-М.: Педагогическое общество России, 2005. — 64 с. — (Серия: Дошкольная мозаика). (электронный вариант). </w:t>
      </w:r>
    </w:p>
    <w:p w:rsidR="000D1037" w:rsidRPr="000B4E4D" w:rsidRDefault="000D1037" w:rsidP="008C082A">
      <w:pPr>
        <w:numPr>
          <w:ilvl w:val="0"/>
          <w:numId w:val="11"/>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Тютюнникова Т.Э. Доноткино. Часть 2. Квадратный апельсин. Потешное сольфеджио для малышей и детей постарше, а также для всех, кто хочет весело общаться с музыкой.-М.: Педагогическое общество России, 2005. — 96 с. — (Серия: Дошкольная мозаика). (электронный вариант).</w:t>
      </w:r>
    </w:p>
    <w:p w:rsidR="000D1037" w:rsidRPr="000B4E4D" w:rsidRDefault="000D1037" w:rsidP="008C082A">
      <w:pPr>
        <w:numPr>
          <w:ilvl w:val="0"/>
          <w:numId w:val="11"/>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Тютюнникова Т.Э. Веселая шарманка. Шумовой оркестр для детей. + музыкальное приложение.- Москва, 2007.- 88 с. (электронный вариант) </w:t>
      </w:r>
    </w:p>
    <w:p w:rsidR="000D1037" w:rsidRPr="000B4E4D" w:rsidRDefault="000D1037" w:rsidP="008C082A">
      <w:pPr>
        <w:numPr>
          <w:ilvl w:val="0"/>
          <w:numId w:val="11"/>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Тютюнникова Т.Э. Сундучок с бирюльками. Музыкальные игры. - М, 2009.- 68 с. (электронный вариант) </w:t>
      </w:r>
    </w:p>
    <w:p w:rsidR="000D1037" w:rsidRPr="00690B5D" w:rsidRDefault="000D1037" w:rsidP="000B4E4D">
      <w:pPr>
        <w:shd w:val="clear" w:color="auto" w:fill="FFFFFF"/>
        <w:spacing w:after="0" w:line="240" w:lineRule="auto"/>
        <w:jc w:val="center"/>
        <w:rPr>
          <w:rFonts w:ascii="Times New Roman" w:hAnsi="Times New Roman"/>
          <w:b/>
          <w:color w:val="000000"/>
          <w:sz w:val="32"/>
          <w:szCs w:val="28"/>
          <w:u w:val="single"/>
        </w:rPr>
      </w:pPr>
      <w:r w:rsidRPr="00690B5D">
        <w:rPr>
          <w:rFonts w:ascii="Times New Roman" w:hAnsi="Times New Roman"/>
          <w:b/>
          <w:bCs/>
          <w:color w:val="000000"/>
          <w:sz w:val="32"/>
          <w:szCs w:val="28"/>
          <w:u w:val="single"/>
        </w:rPr>
        <w:t>Программы и методическая литература по театрализованной деятельности</w:t>
      </w:r>
    </w:p>
    <w:p w:rsidR="000D1037" w:rsidRPr="000B4E4D" w:rsidRDefault="000D1037" w:rsidP="008C082A">
      <w:pPr>
        <w:numPr>
          <w:ilvl w:val="0"/>
          <w:numId w:val="12"/>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Программа «Театр – творчество – дети» (Авторы: Сорокина Н.Ф., Миланович Л.Г. Раздел «Играем в кукольный театр»).</w:t>
      </w:r>
    </w:p>
    <w:p w:rsidR="000D1037" w:rsidRPr="000B4E4D" w:rsidRDefault="000D1037" w:rsidP="008C082A">
      <w:pPr>
        <w:numPr>
          <w:ilvl w:val="0"/>
          <w:numId w:val="12"/>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lastRenderedPageBreak/>
        <w:t xml:space="preserve">Буренина А.И. «Театр всевозможного»: От игры до спектакля. Выпуск 1.  СПб.: Музыкальная палитра, 2002. -114 с. + аудиоприложение (пособие, диск) (электронный вариант). </w:t>
      </w:r>
    </w:p>
    <w:p w:rsidR="000D1037" w:rsidRPr="000B4E4D" w:rsidRDefault="000D1037" w:rsidP="008C082A">
      <w:pPr>
        <w:numPr>
          <w:ilvl w:val="0"/>
          <w:numId w:val="12"/>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Картушина М.Ю. Забавы для малышей. 2-е изд. М.: ТЦ Сфера, 2009. - 192с. - (ранний возраст). </w:t>
      </w:r>
    </w:p>
    <w:p w:rsidR="000D1037" w:rsidRPr="000B4E4D" w:rsidRDefault="000D1037" w:rsidP="008C082A">
      <w:pPr>
        <w:numPr>
          <w:ilvl w:val="0"/>
          <w:numId w:val="12"/>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Мерзлякова С. И. Театрализованные игры: методическое издание для работников дошкольных образовательных учреждений.–М.: Обруч, 2012.-152с. </w:t>
      </w:r>
    </w:p>
    <w:p w:rsidR="000D1037" w:rsidRPr="000B4E4D" w:rsidRDefault="000D1037" w:rsidP="008C082A">
      <w:pPr>
        <w:numPr>
          <w:ilvl w:val="0"/>
          <w:numId w:val="12"/>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А.В.Щеткин - Театральная деятельность в детском саду. Для занятий с детьми 5-6 лет. Москва: Мозаика-Синтез. 2008 .(электронный вариант) </w:t>
      </w: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 xml:space="preserve">  </w:t>
      </w:r>
    </w:p>
    <w:p w:rsidR="000D1037" w:rsidRPr="00690B5D" w:rsidRDefault="000D1037" w:rsidP="000B4E4D">
      <w:pPr>
        <w:shd w:val="clear" w:color="auto" w:fill="FFFFFF"/>
        <w:spacing w:after="0" w:line="240" w:lineRule="auto"/>
        <w:jc w:val="center"/>
        <w:rPr>
          <w:rFonts w:ascii="Times New Roman" w:hAnsi="Times New Roman"/>
          <w:color w:val="000000"/>
          <w:sz w:val="32"/>
          <w:szCs w:val="28"/>
          <w:u w:val="single"/>
        </w:rPr>
      </w:pPr>
      <w:r w:rsidRPr="00690B5D">
        <w:rPr>
          <w:rFonts w:ascii="Times New Roman" w:hAnsi="Times New Roman"/>
          <w:b/>
          <w:bCs/>
          <w:color w:val="000000"/>
          <w:sz w:val="32"/>
          <w:szCs w:val="28"/>
          <w:u w:val="single"/>
        </w:rPr>
        <w:t>Праздники и развлечения в детском саду</w:t>
      </w:r>
    </w:p>
    <w:p w:rsidR="000D1037" w:rsidRPr="000B4E4D" w:rsidRDefault="000D1037" w:rsidP="008C082A">
      <w:pPr>
        <w:numPr>
          <w:ilvl w:val="0"/>
          <w:numId w:val="13"/>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Девочкина О. Праздник в детском саду. -Тороповъ, 2007 - 64 с. (электронный вариант)</w:t>
      </w:r>
    </w:p>
    <w:p w:rsidR="000D1037" w:rsidRPr="000B4E4D" w:rsidRDefault="000D1037" w:rsidP="008C082A">
      <w:pPr>
        <w:numPr>
          <w:ilvl w:val="0"/>
          <w:numId w:val="13"/>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Жирнова Н.А. Новогодний праздник. Выпуск 3. -  Ярославль.: Академия Развития. - 2008. - Вып.3. - 32 с. (Серия: Праздники в детском саду) (электронный вариант) </w:t>
      </w:r>
    </w:p>
    <w:p w:rsidR="000D1037" w:rsidRPr="000B4E4D" w:rsidRDefault="000D1037" w:rsidP="008C082A">
      <w:pPr>
        <w:numPr>
          <w:ilvl w:val="0"/>
          <w:numId w:val="13"/>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Кашигина Е.А. Новогодний праздник. Выпуск 1. - Ярославль.: Академия Развития, 2008. Вып.1. - 32 с. (Серия: Праздники в детском саду) (электронный вариант) </w:t>
      </w:r>
    </w:p>
    <w:p w:rsidR="000D1037" w:rsidRPr="000B4E4D" w:rsidRDefault="000D1037" w:rsidP="008C082A">
      <w:pPr>
        <w:numPr>
          <w:ilvl w:val="0"/>
          <w:numId w:val="13"/>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Луконина Н., Чадова Л. Праздники в детском саду: для детей 2-4 лет. - М.:Айрис-пресс, 2007.-112 с.(Серия: Внимание, дети!). </w:t>
      </w:r>
    </w:p>
    <w:p w:rsidR="000D1037" w:rsidRPr="000B4E4D" w:rsidRDefault="000D1037" w:rsidP="008C082A">
      <w:pPr>
        <w:numPr>
          <w:ilvl w:val="0"/>
          <w:numId w:val="13"/>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Морозова Е.И. Осенние праздники в детском саду. М.:  АСТ, Сталкер,2007. - 288 с. (Серия: Озорной наш детский сад) (электронный вариант) </w:t>
      </w:r>
    </w:p>
    <w:p w:rsidR="000D1037" w:rsidRPr="000B4E4D" w:rsidRDefault="000D1037" w:rsidP="008C082A">
      <w:pPr>
        <w:numPr>
          <w:ilvl w:val="0"/>
          <w:numId w:val="13"/>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Морозова Е.И. Зимние праздники в детском саду. – М.: АСТ, Сталкер, Харвест, 2008. - 288 с. (Серия: Озорной наш детский сад). (электронный вариант) </w:t>
      </w:r>
    </w:p>
    <w:p w:rsidR="000D1037" w:rsidRPr="000B4E4D" w:rsidRDefault="000D1037" w:rsidP="008C082A">
      <w:pPr>
        <w:numPr>
          <w:ilvl w:val="0"/>
          <w:numId w:val="13"/>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Осокина И.М. Сказка с песней повстречались. Сценарии музыкальных праздников для детского сада. Ярославль:  Академия развития, 2009. </w:t>
      </w:r>
    </w:p>
    <w:p w:rsidR="000D1037" w:rsidRPr="00690B5D" w:rsidRDefault="000D1037" w:rsidP="000B4E4D">
      <w:pPr>
        <w:shd w:val="clear" w:color="auto" w:fill="FFFFFF"/>
        <w:spacing w:after="0" w:line="240" w:lineRule="auto"/>
        <w:rPr>
          <w:rFonts w:ascii="Times New Roman" w:hAnsi="Times New Roman"/>
          <w:b/>
          <w:color w:val="000000"/>
          <w:sz w:val="32"/>
          <w:szCs w:val="28"/>
          <w:u w:val="single"/>
        </w:rPr>
      </w:pPr>
      <w:r w:rsidRPr="000B4E4D">
        <w:rPr>
          <w:rFonts w:ascii="Times New Roman" w:hAnsi="Times New Roman"/>
          <w:color w:val="000000"/>
          <w:sz w:val="28"/>
          <w:szCs w:val="28"/>
        </w:rPr>
        <w:t xml:space="preserve">  </w:t>
      </w:r>
    </w:p>
    <w:p w:rsidR="000D1037" w:rsidRPr="00690B5D" w:rsidRDefault="000D1037" w:rsidP="000B4E4D">
      <w:pPr>
        <w:shd w:val="clear" w:color="auto" w:fill="FFFFFF"/>
        <w:spacing w:after="0" w:line="240" w:lineRule="auto"/>
        <w:jc w:val="center"/>
        <w:rPr>
          <w:rFonts w:ascii="Times New Roman" w:hAnsi="Times New Roman"/>
          <w:b/>
          <w:color w:val="000000"/>
          <w:sz w:val="32"/>
          <w:szCs w:val="28"/>
          <w:u w:val="single"/>
        </w:rPr>
      </w:pPr>
      <w:r w:rsidRPr="00690B5D">
        <w:rPr>
          <w:rFonts w:ascii="Times New Roman" w:hAnsi="Times New Roman"/>
          <w:b/>
          <w:bCs/>
          <w:color w:val="000000"/>
          <w:sz w:val="32"/>
          <w:szCs w:val="28"/>
          <w:u w:val="single"/>
        </w:rPr>
        <w:t>Сборники песен, музыкальных игр</w:t>
      </w:r>
    </w:p>
    <w:p w:rsidR="000D1037" w:rsidRPr="000B4E4D" w:rsidRDefault="000D1037" w:rsidP="008C082A">
      <w:pPr>
        <w:numPr>
          <w:ilvl w:val="0"/>
          <w:numId w:val="14"/>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Вихарева Г.Ф. Споем, попляшем, поиграем. Песенки-игры для малышей. – СПб.: Музыкальная палитра, 2011 г. (электронный вариант) </w:t>
      </w:r>
    </w:p>
    <w:p w:rsidR="000D1037" w:rsidRPr="000B4E4D" w:rsidRDefault="000D1037" w:rsidP="008C082A">
      <w:pPr>
        <w:numPr>
          <w:ilvl w:val="0"/>
          <w:numId w:val="14"/>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  Вихарева Г.Ф. Осенние картинки. Песни, хороводы, игры и пляски для детей (с аудиоприложением).СПб: Музыкальная палитра, 2009 г. -28 стр. (электронный вариант) </w:t>
      </w:r>
    </w:p>
    <w:p w:rsidR="000D1037" w:rsidRPr="000B4E4D" w:rsidRDefault="000D1037" w:rsidP="008C082A">
      <w:pPr>
        <w:numPr>
          <w:ilvl w:val="0"/>
          <w:numId w:val="14"/>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Вихарева Г. Играем с малышами: Логоритмические игры для детей младшего дошкольного возраста.-СПб.: Композитор, 2007.  (электронный вариант) </w:t>
      </w:r>
    </w:p>
    <w:p w:rsidR="000D1037" w:rsidRPr="000B4E4D" w:rsidRDefault="000D1037" w:rsidP="008C082A">
      <w:pPr>
        <w:numPr>
          <w:ilvl w:val="0"/>
          <w:numId w:val="14"/>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Вихарева Г. Песенка, звени! - М.: Детство-Пресс, 2002 г., 48 с. Методическое пособие для музыкальных руководителей дошкольных общеобразовательных учреждений. (электронный вариант) </w:t>
      </w:r>
    </w:p>
    <w:p w:rsidR="000D1037" w:rsidRPr="000B4E4D" w:rsidRDefault="000D1037" w:rsidP="008C082A">
      <w:pPr>
        <w:numPr>
          <w:ilvl w:val="0"/>
          <w:numId w:val="14"/>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Жабко Я.Г. Капельки. Сборник песен для детей раннего и младшего дошкольного возраста.-Мозырь: Белый ветер – 78 с. Год издания неизвестен. Нотный сборник.(электронный вариант) </w:t>
      </w:r>
    </w:p>
    <w:p w:rsidR="000D1037" w:rsidRPr="000B4E4D" w:rsidRDefault="000D1037" w:rsidP="008C082A">
      <w:pPr>
        <w:numPr>
          <w:ilvl w:val="0"/>
          <w:numId w:val="14"/>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lastRenderedPageBreak/>
        <w:t xml:space="preserve">Зарецкая Н.В. У солнышка в гостях: Музыкальные сказки с нотным приложением для средней группы ДОУ.- М.: ТЦ Сфера, 2003. — 48 с. (электронный вариант) </w:t>
      </w:r>
    </w:p>
    <w:p w:rsidR="000D1037" w:rsidRPr="000B4E4D" w:rsidRDefault="000D1037" w:rsidP="008C082A">
      <w:pPr>
        <w:numPr>
          <w:ilvl w:val="0"/>
          <w:numId w:val="14"/>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Зарецкая Н.В. Мы танцуем и поем. Паровозик из Ромашкова. Музыкальные сценарии для детского сада.-М.: Школьная Пресса, 2005. – 48 с. Серия: Дошкольное воспитание и обучение. (электронный вариант) </w:t>
      </w:r>
    </w:p>
    <w:p w:rsidR="000D1037" w:rsidRPr="000B4E4D" w:rsidRDefault="000D1037" w:rsidP="008C082A">
      <w:pPr>
        <w:numPr>
          <w:ilvl w:val="0"/>
          <w:numId w:val="14"/>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Олифирова Л. Подружитесь с песенкой. Сборник песен для дошкольных учреждений. – М.: Воспитание дошкольника, 2009. -96 стр. (электронный вариант)   </w:t>
      </w:r>
    </w:p>
    <w:p w:rsidR="000D1037" w:rsidRPr="000B4E4D" w:rsidRDefault="000D1037" w:rsidP="008C082A">
      <w:pPr>
        <w:numPr>
          <w:ilvl w:val="0"/>
          <w:numId w:val="14"/>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Федорова Г.П. Новый Год у ворот. Музыкальные сказки, хороводы, игры и пляски для детей младшего и среднего дошкольного возраста. – СПб.: Музыкальная палитра, 2010. -30с. (электронный вариант) </w:t>
      </w: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 xml:space="preserve">  </w:t>
      </w:r>
    </w:p>
    <w:p w:rsidR="000D1037" w:rsidRPr="00690B5D" w:rsidRDefault="000D1037" w:rsidP="000B4E4D">
      <w:pPr>
        <w:shd w:val="clear" w:color="auto" w:fill="FFFFFF"/>
        <w:spacing w:after="0" w:line="240" w:lineRule="auto"/>
        <w:jc w:val="center"/>
        <w:rPr>
          <w:rFonts w:ascii="Times New Roman" w:hAnsi="Times New Roman"/>
          <w:color w:val="000000"/>
          <w:sz w:val="32"/>
          <w:szCs w:val="28"/>
          <w:u w:val="single"/>
        </w:rPr>
      </w:pPr>
      <w:r w:rsidRPr="00690B5D">
        <w:rPr>
          <w:rFonts w:ascii="Times New Roman" w:hAnsi="Times New Roman"/>
          <w:b/>
          <w:bCs/>
          <w:color w:val="000000"/>
          <w:sz w:val="32"/>
          <w:szCs w:val="28"/>
          <w:u w:val="single"/>
        </w:rPr>
        <w:t>Наглядно-дидактический материал</w:t>
      </w:r>
    </w:p>
    <w:p w:rsidR="000D1037" w:rsidRPr="00690B5D" w:rsidRDefault="000D1037" w:rsidP="000B4E4D">
      <w:pPr>
        <w:shd w:val="clear" w:color="auto" w:fill="FFFFFF"/>
        <w:spacing w:after="0" w:line="240" w:lineRule="auto"/>
        <w:jc w:val="center"/>
        <w:rPr>
          <w:rFonts w:ascii="Times New Roman" w:hAnsi="Times New Roman"/>
          <w:color w:val="000000"/>
          <w:sz w:val="32"/>
          <w:szCs w:val="28"/>
          <w:u w:val="single"/>
        </w:rPr>
      </w:pPr>
    </w:p>
    <w:p w:rsidR="000D1037" w:rsidRPr="000B4E4D" w:rsidRDefault="000D1037" w:rsidP="008C082A">
      <w:pPr>
        <w:numPr>
          <w:ilvl w:val="0"/>
          <w:numId w:val="15"/>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Портреты русских, зарубежных композиторов.  </w:t>
      </w:r>
    </w:p>
    <w:p w:rsidR="000D1037" w:rsidRPr="000B4E4D" w:rsidRDefault="000D1037" w:rsidP="008C082A">
      <w:pPr>
        <w:numPr>
          <w:ilvl w:val="0"/>
          <w:numId w:val="15"/>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Иллюстрации музыкальных инструментов, симфонического оркестра. </w:t>
      </w:r>
    </w:p>
    <w:p w:rsidR="000D1037" w:rsidRPr="000B4E4D" w:rsidRDefault="000D1037" w:rsidP="008C082A">
      <w:pPr>
        <w:numPr>
          <w:ilvl w:val="0"/>
          <w:numId w:val="15"/>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Иллюстрации по жанрам музыки (песня, танец, марш). </w:t>
      </w:r>
    </w:p>
    <w:p w:rsidR="000D1037" w:rsidRPr="000B4E4D" w:rsidRDefault="000D1037" w:rsidP="008C082A">
      <w:pPr>
        <w:numPr>
          <w:ilvl w:val="0"/>
          <w:numId w:val="15"/>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 xml:space="preserve">Иллюстрации по видам музыкального искусства (опера, балет). </w:t>
      </w:r>
    </w:p>
    <w:p w:rsidR="000D1037" w:rsidRPr="000B4E4D" w:rsidRDefault="000D1037" w:rsidP="008C082A">
      <w:pPr>
        <w:numPr>
          <w:ilvl w:val="0"/>
          <w:numId w:val="15"/>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Мир музыкальных образов. Слушаем музыку вместе с ребёнком. (комплект картинок).</w:t>
      </w:r>
    </w:p>
    <w:p w:rsidR="000D1037" w:rsidRPr="000B4E4D" w:rsidRDefault="000D1037" w:rsidP="008C082A">
      <w:pPr>
        <w:numPr>
          <w:ilvl w:val="0"/>
          <w:numId w:val="15"/>
        </w:numPr>
        <w:shd w:val="clear" w:color="auto" w:fill="FFFFFF"/>
        <w:spacing w:after="0" w:line="240" w:lineRule="auto"/>
        <w:ind w:left="0"/>
        <w:rPr>
          <w:rFonts w:ascii="Times New Roman" w:hAnsi="Times New Roman"/>
          <w:color w:val="000000"/>
          <w:sz w:val="28"/>
          <w:szCs w:val="28"/>
        </w:rPr>
      </w:pPr>
      <w:r w:rsidRPr="000B4E4D">
        <w:rPr>
          <w:rFonts w:ascii="Times New Roman" w:hAnsi="Times New Roman"/>
          <w:color w:val="000000"/>
          <w:sz w:val="28"/>
          <w:szCs w:val="28"/>
        </w:rPr>
        <w:t>Занимательные задания в интеллектуальном развитии дошкольников.</w:t>
      </w:r>
    </w:p>
    <w:p w:rsidR="000D1037" w:rsidRPr="000B4E4D" w:rsidRDefault="000D1037" w:rsidP="000B4E4D">
      <w:pPr>
        <w:shd w:val="clear" w:color="auto" w:fill="FFFFFF"/>
        <w:spacing w:after="0" w:line="240" w:lineRule="auto"/>
        <w:rPr>
          <w:rFonts w:ascii="Times New Roman" w:hAnsi="Times New Roman"/>
          <w:color w:val="000000"/>
          <w:sz w:val="28"/>
          <w:szCs w:val="28"/>
        </w:rPr>
      </w:pPr>
    </w:p>
    <w:p w:rsidR="00690B5D" w:rsidRDefault="00690B5D" w:rsidP="000B4E4D">
      <w:pPr>
        <w:shd w:val="clear" w:color="auto" w:fill="FFFFFF"/>
        <w:spacing w:after="0" w:line="240" w:lineRule="auto"/>
        <w:jc w:val="center"/>
        <w:rPr>
          <w:rFonts w:ascii="Times New Roman" w:hAnsi="Times New Roman"/>
          <w:b/>
          <w:bCs/>
          <w:color w:val="000000"/>
          <w:sz w:val="28"/>
          <w:szCs w:val="28"/>
        </w:rPr>
      </w:pPr>
    </w:p>
    <w:p w:rsidR="000D1037" w:rsidRPr="00690B5D" w:rsidRDefault="000D1037" w:rsidP="000B4E4D">
      <w:pPr>
        <w:shd w:val="clear" w:color="auto" w:fill="FFFFFF"/>
        <w:spacing w:after="0" w:line="240" w:lineRule="auto"/>
        <w:jc w:val="center"/>
        <w:rPr>
          <w:rFonts w:ascii="Times New Roman" w:hAnsi="Times New Roman"/>
          <w:color w:val="000000"/>
          <w:sz w:val="32"/>
          <w:szCs w:val="28"/>
          <w:u w:val="single"/>
        </w:rPr>
      </w:pPr>
      <w:r w:rsidRPr="00690B5D">
        <w:rPr>
          <w:rFonts w:ascii="Times New Roman" w:hAnsi="Times New Roman"/>
          <w:b/>
          <w:bCs/>
          <w:color w:val="000000"/>
          <w:sz w:val="32"/>
          <w:szCs w:val="28"/>
          <w:u w:val="single"/>
        </w:rPr>
        <w:t>Музыкально-дидактические игры</w:t>
      </w:r>
    </w:p>
    <w:p w:rsidR="00690B5D" w:rsidRDefault="00690B5D" w:rsidP="000B4E4D">
      <w:pPr>
        <w:shd w:val="clear" w:color="auto" w:fill="FFFFFF"/>
        <w:spacing w:after="0" w:line="240" w:lineRule="auto"/>
        <w:rPr>
          <w:rFonts w:ascii="Times New Roman" w:hAnsi="Times New Roman"/>
          <w:i/>
          <w:iCs/>
          <w:color w:val="000000"/>
          <w:sz w:val="28"/>
          <w:szCs w:val="28"/>
        </w:rPr>
      </w:pP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i/>
          <w:iCs/>
          <w:color w:val="000000"/>
          <w:sz w:val="28"/>
          <w:szCs w:val="28"/>
        </w:rPr>
        <w:t>на развитие звуковысотного слуха:</w:t>
      </w:r>
      <w:r w:rsidRPr="000B4E4D">
        <w:rPr>
          <w:rFonts w:ascii="Times New Roman" w:hAnsi="Times New Roman"/>
          <w:color w:val="000000"/>
          <w:sz w:val="28"/>
          <w:szCs w:val="28"/>
        </w:rPr>
        <w:t xml:space="preserve"> «Птица и птенчики», «Кошка и котята», «Лесенка», «Три медведя»; «Угадай, кто поёт?», «Кого встретил колобок?», «Цветочные партитуры для пения»;</w:t>
      </w: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i/>
          <w:iCs/>
          <w:color w:val="000000"/>
          <w:sz w:val="28"/>
          <w:szCs w:val="28"/>
        </w:rPr>
        <w:t>на развитие ритмического слуха, чувства темпа:</w:t>
      </w:r>
      <w:r w:rsidRPr="000B4E4D">
        <w:rPr>
          <w:rFonts w:ascii="Times New Roman" w:hAnsi="Times New Roman"/>
          <w:color w:val="000000"/>
          <w:sz w:val="28"/>
          <w:szCs w:val="28"/>
        </w:rPr>
        <w:t xml:space="preserve"> «Кто как идёт», «Ритмические карточки», «Отхлопай ритм», «Зашифрованная песня»,«Ритмослоги»;</w:t>
      </w: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i/>
          <w:iCs/>
          <w:color w:val="000000"/>
          <w:sz w:val="28"/>
          <w:szCs w:val="28"/>
        </w:rPr>
        <w:t>на определение  характера музыки (настроения), жанров:</w:t>
      </w:r>
      <w:r w:rsidRPr="000B4E4D">
        <w:rPr>
          <w:rFonts w:ascii="Times New Roman" w:hAnsi="Times New Roman"/>
          <w:color w:val="000000"/>
          <w:sz w:val="28"/>
          <w:szCs w:val="28"/>
        </w:rPr>
        <w:t xml:space="preserve"> «Солнышко и дождик», «Вот так зайцы!», «Что звучит: песня, танец, марш?», «Три танца: полька, вальс, пляска»; </w:t>
      </w: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i/>
          <w:iCs/>
          <w:color w:val="000000"/>
          <w:sz w:val="28"/>
          <w:szCs w:val="28"/>
        </w:rPr>
        <w:t>на развитие динамического слуха:</w:t>
      </w:r>
      <w:r w:rsidRPr="000B4E4D">
        <w:rPr>
          <w:rFonts w:ascii="Times New Roman" w:hAnsi="Times New Roman"/>
          <w:color w:val="000000"/>
          <w:sz w:val="28"/>
          <w:szCs w:val="28"/>
        </w:rPr>
        <w:t xml:space="preserve"> «Громко-тихо запоём», «Два барабана»;</w:t>
      </w: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i/>
          <w:iCs/>
          <w:color w:val="000000"/>
          <w:sz w:val="28"/>
          <w:szCs w:val="28"/>
        </w:rPr>
        <w:t>на  развитие тембрового слуха:</w:t>
      </w:r>
      <w:r w:rsidRPr="000B4E4D">
        <w:rPr>
          <w:rFonts w:ascii="Times New Roman" w:hAnsi="Times New Roman"/>
          <w:color w:val="000000"/>
          <w:sz w:val="28"/>
          <w:szCs w:val="28"/>
        </w:rPr>
        <w:t xml:space="preserve"> «Отгадай, на чём играю»; «Медведь и соловей»;</w:t>
      </w: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i/>
          <w:iCs/>
          <w:color w:val="000000"/>
          <w:sz w:val="28"/>
          <w:szCs w:val="28"/>
        </w:rPr>
        <w:t>на закрепление знания музыкальных инструментов, состава оркестров:</w:t>
      </w:r>
      <w:r w:rsidRPr="000B4E4D">
        <w:rPr>
          <w:rFonts w:ascii="Times New Roman" w:hAnsi="Times New Roman"/>
          <w:color w:val="000000"/>
          <w:sz w:val="28"/>
          <w:szCs w:val="28"/>
        </w:rPr>
        <w:t xml:space="preserve"> «Музыкальное лото», «Кто больше знает?», «Составь оркестр», «Какой инструмент лишний?», «В мире музыкальных инструментов».</w:t>
      </w: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 xml:space="preserve">  </w:t>
      </w:r>
    </w:p>
    <w:p w:rsidR="000D1037" w:rsidRPr="00690B5D" w:rsidRDefault="000D1037" w:rsidP="000B4E4D">
      <w:pPr>
        <w:shd w:val="clear" w:color="auto" w:fill="FFFFFF"/>
        <w:spacing w:after="0" w:line="240" w:lineRule="auto"/>
        <w:jc w:val="center"/>
        <w:rPr>
          <w:rFonts w:ascii="Times New Roman" w:hAnsi="Times New Roman"/>
          <w:color w:val="000000"/>
          <w:sz w:val="32"/>
          <w:szCs w:val="28"/>
          <w:u w:val="single"/>
        </w:rPr>
      </w:pPr>
      <w:r w:rsidRPr="00690B5D">
        <w:rPr>
          <w:rFonts w:ascii="Times New Roman" w:hAnsi="Times New Roman"/>
          <w:b/>
          <w:bCs/>
          <w:color w:val="000000"/>
          <w:sz w:val="32"/>
          <w:szCs w:val="28"/>
          <w:u w:val="single"/>
        </w:rPr>
        <w:t>Дидактический материал для проведения занятий</w:t>
      </w:r>
    </w:p>
    <w:p w:rsidR="000D1037" w:rsidRPr="000B4E4D" w:rsidRDefault="00F24FE4" w:rsidP="000B4E4D">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Куклы</w:t>
      </w:r>
      <w:r w:rsidR="000D1037" w:rsidRPr="000B4E4D">
        <w:rPr>
          <w:rFonts w:ascii="Times New Roman" w:hAnsi="Times New Roman"/>
          <w:color w:val="000000"/>
          <w:sz w:val="28"/>
          <w:szCs w:val="28"/>
        </w:rPr>
        <w:t xml:space="preserve"> </w:t>
      </w:r>
      <w:r>
        <w:rPr>
          <w:rFonts w:ascii="Times New Roman" w:hAnsi="Times New Roman"/>
          <w:color w:val="000000"/>
          <w:sz w:val="28"/>
          <w:szCs w:val="28"/>
        </w:rPr>
        <w:t xml:space="preserve">                                                        Ёж</w:t>
      </w: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Медведи мягкие: белый и бурый</w:t>
      </w:r>
      <w:r w:rsidR="00F24FE4">
        <w:rPr>
          <w:rFonts w:ascii="Times New Roman" w:hAnsi="Times New Roman"/>
          <w:color w:val="000000"/>
          <w:sz w:val="28"/>
          <w:szCs w:val="28"/>
        </w:rPr>
        <w:t xml:space="preserve">             Обезьяна</w:t>
      </w: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Кошка</w:t>
      </w:r>
      <w:r w:rsidR="00F24FE4">
        <w:rPr>
          <w:rFonts w:ascii="Times New Roman" w:hAnsi="Times New Roman"/>
          <w:color w:val="000000"/>
          <w:sz w:val="28"/>
          <w:szCs w:val="28"/>
        </w:rPr>
        <w:t xml:space="preserve">                                                          Утенок</w:t>
      </w: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lastRenderedPageBreak/>
        <w:t>Собака</w:t>
      </w:r>
      <w:r w:rsidR="00F24FE4">
        <w:rPr>
          <w:rFonts w:ascii="Times New Roman" w:hAnsi="Times New Roman"/>
          <w:color w:val="000000"/>
          <w:sz w:val="28"/>
          <w:szCs w:val="28"/>
        </w:rPr>
        <w:t xml:space="preserve">                                                         Коза</w:t>
      </w:r>
    </w:p>
    <w:p w:rsidR="000D1037"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Петушок</w:t>
      </w:r>
      <w:r w:rsidR="00F24FE4">
        <w:rPr>
          <w:rFonts w:ascii="Times New Roman" w:hAnsi="Times New Roman"/>
          <w:color w:val="000000"/>
          <w:sz w:val="28"/>
          <w:szCs w:val="28"/>
        </w:rPr>
        <w:t xml:space="preserve">                                                      Ослик</w:t>
      </w:r>
    </w:p>
    <w:p w:rsidR="000D1037" w:rsidRPr="000B4E4D" w:rsidRDefault="00F24FE4" w:rsidP="000B4E4D">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Волк                                                             Лошадка</w:t>
      </w:r>
    </w:p>
    <w:p w:rsidR="000D1037" w:rsidRPr="000B4E4D" w:rsidRDefault="00F24FE4" w:rsidP="000B4E4D">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Лиса                                                             Поросенок</w:t>
      </w:r>
    </w:p>
    <w:p w:rsidR="000D1037" w:rsidRPr="000B4E4D" w:rsidRDefault="00F24FE4" w:rsidP="000B4E4D">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Заяц                                                              Корова</w:t>
      </w:r>
    </w:p>
    <w:p w:rsidR="00F24FE4" w:rsidRPr="000B4E4D" w:rsidRDefault="000D1037"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Неваляшка</w:t>
      </w:r>
      <w:r w:rsidR="00F24FE4">
        <w:rPr>
          <w:rFonts w:ascii="Times New Roman" w:hAnsi="Times New Roman"/>
          <w:color w:val="000000"/>
          <w:sz w:val="28"/>
          <w:szCs w:val="28"/>
        </w:rPr>
        <w:t xml:space="preserve">                                                   Слон</w:t>
      </w:r>
    </w:p>
    <w:p w:rsidR="00E04D3A" w:rsidRPr="00690B5D" w:rsidRDefault="00E04D3A" w:rsidP="00690B5D">
      <w:pPr>
        <w:shd w:val="clear" w:color="auto" w:fill="FFFFFF"/>
        <w:spacing w:after="0" w:line="240" w:lineRule="auto"/>
        <w:jc w:val="center"/>
        <w:rPr>
          <w:rFonts w:ascii="Times New Roman" w:hAnsi="Times New Roman"/>
          <w:color w:val="000000"/>
          <w:sz w:val="32"/>
          <w:szCs w:val="28"/>
          <w:u w:val="single"/>
        </w:rPr>
      </w:pPr>
      <w:r w:rsidRPr="00690B5D">
        <w:rPr>
          <w:rFonts w:ascii="Times New Roman" w:hAnsi="Times New Roman"/>
          <w:b/>
          <w:bCs/>
          <w:color w:val="000000"/>
          <w:sz w:val="32"/>
          <w:szCs w:val="28"/>
          <w:u w:val="single"/>
        </w:rPr>
        <w:t>Детские музыкальные инструменты</w:t>
      </w:r>
    </w:p>
    <w:p w:rsidR="00E04D3A" w:rsidRPr="000B4E4D" w:rsidRDefault="00E04D3A"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1.Самодельные музыкальные инструменты-игрушки (шумовой оркестр): колокольчики, музыкальные коробочки-шумелки, куклы-колокольчики, зайчики-шумелки.</w:t>
      </w:r>
    </w:p>
    <w:p w:rsidR="00E04D3A" w:rsidRPr="000B4E4D" w:rsidRDefault="00E04D3A"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2. Ударные инструменты: бубны, барабаны, деревянные ложки, трещотка, треугольник, колотушка, коробочки, музыкальные, молоточки, маракас, металлофоны (диатонические), ксилофоны.</w:t>
      </w:r>
    </w:p>
    <w:p w:rsidR="00E04D3A" w:rsidRPr="000B4E4D" w:rsidRDefault="00E04D3A"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3. Духовые инструменты: свистульки, дудочки, губные гармошки.</w:t>
      </w:r>
    </w:p>
    <w:p w:rsidR="00E04D3A" w:rsidRDefault="00E04D3A"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 xml:space="preserve">4. Струнные инструменты: </w:t>
      </w:r>
      <w:r w:rsidR="00690B5D">
        <w:rPr>
          <w:rFonts w:ascii="Times New Roman" w:hAnsi="Times New Roman"/>
          <w:color w:val="000000"/>
          <w:sz w:val="28"/>
          <w:szCs w:val="28"/>
        </w:rPr>
        <w:t>арфа, скрипка</w:t>
      </w:r>
      <w:r w:rsidR="00F24FE4">
        <w:rPr>
          <w:rFonts w:ascii="Times New Roman" w:hAnsi="Times New Roman"/>
          <w:color w:val="000000"/>
          <w:sz w:val="28"/>
          <w:szCs w:val="28"/>
        </w:rPr>
        <w:t>, балалайка, гитара.</w:t>
      </w:r>
      <w:r w:rsidRPr="000B4E4D">
        <w:rPr>
          <w:rFonts w:ascii="Times New Roman" w:hAnsi="Times New Roman"/>
          <w:color w:val="000000"/>
          <w:sz w:val="28"/>
          <w:szCs w:val="28"/>
        </w:rPr>
        <w:t xml:space="preserve">  </w:t>
      </w:r>
    </w:p>
    <w:p w:rsidR="00690B5D" w:rsidRPr="000B4E4D" w:rsidRDefault="00690B5D" w:rsidP="000B4E4D">
      <w:pPr>
        <w:shd w:val="clear" w:color="auto" w:fill="FFFFFF"/>
        <w:spacing w:after="0" w:line="240" w:lineRule="auto"/>
        <w:rPr>
          <w:rFonts w:ascii="Times New Roman" w:hAnsi="Times New Roman"/>
          <w:color w:val="000000"/>
          <w:sz w:val="28"/>
          <w:szCs w:val="28"/>
        </w:rPr>
      </w:pPr>
    </w:p>
    <w:p w:rsidR="00E04D3A" w:rsidRPr="00690B5D" w:rsidRDefault="00E04D3A" w:rsidP="00690B5D">
      <w:pPr>
        <w:shd w:val="clear" w:color="auto" w:fill="FFFFFF"/>
        <w:spacing w:after="0" w:line="240" w:lineRule="auto"/>
        <w:jc w:val="center"/>
        <w:rPr>
          <w:rFonts w:ascii="Times New Roman" w:hAnsi="Times New Roman"/>
          <w:color w:val="000000"/>
          <w:sz w:val="32"/>
          <w:szCs w:val="28"/>
          <w:u w:val="single"/>
        </w:rPr>
      </w:pPr>
      <w:r w:rsidRPr="00690B5D">
        <w:rPr>
          <w:rFonts w:ascii="Times New Roman" w:hAnsi="Times New Roman"/>
          <w:b/>
          <w:bCs/>
          <w:color w:val="000000"/>
          <w:sz w:val="32"/>
          <w:szCs w:val="28"/>
          <w:u w:val="single"/>
        </w:rPr>
        <w:t>Атрибуты к музыкально-ритмическим движениям</w:t>
      </w:r>
    </w:p>
    <w:p w:rsidR="00E04D3A" w:rsidRPr="00690B5D" w:rsidRDefault="00E04D3A" w:rsidP="00690B5D">
      <w:pPr>
        <w:shd w:val="clear" w:color="auto" w:fill="FFFFFF"/>
        <w:spacing w:after="0" w:line="240" w:lineRule="auto"/>
        <w:jc w:val="center"/>
        <w:rPr>
          <w:rFonts w:ascii="Times New Roman" w:hAnsi="Times New Roman"/>
          <w:color w:val="000000"/>
          <w:sz w:val="32"/>
          <w:szCs w:val="28"/>
          <w:u w:val="single"/>
        </w:rPr>
      </w:pPr>
    </w:p>
    <w:p w:rsidR="00E04D3A" w:rsidRPr="000B4E4D" w:rsidRDefault="00E04D3A"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1.Разноцветные султанчики, флажки, обручи жёлтые, гимнастические палки сиреневые, снежки, листья, цветы.</w:t>
      </w:r>
    </w:p>
    <w:p w:rsidR="007A5806" w:rsidRDefault="00E04D3A"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3. Разноцветные ленты,</w:t>
      </w:r>
      <w:r w:rsidR="007A5806">
        <w:rPr>
          <w:rFonts w:ascii="Times New Roman" w:hAnsi="Times New Roman"/>
          <w:color w:val="000000"/>
          <w:sz w:val="28"/>
          <w:szCs w:val="28"/>
        </w:rPr>
        <w:t xml:space="preserve"> разноцветны платочки, косынки </w:t>
      </w:r>
    </w:p>
    <w:p w:rsidR="00E04D3A" w:rsidRPr="000B4E4D" w:rsidRDefault="00E04D3A" w:rsidP="000B4E4D">
      <w:pPr>
        <w:shd w:val="clear" w:color="auto" w:fill="FFFFFF"/>
        <w:spacing w:after="0" w:line="240" w:lineRule="auto"/>
        <w:rPr>
          <w:rFonts w:ascii="Times New Roman" w:hAnsi="Times New Roman"/>
          <w:color w:val="000000"/>
          <w:sz w:val="28"/>
          <w:szCs w:val="28"/>
        </w:rPr>
      </w:pPr>
      <w:r w:rsidRPr="000B4E4D">
        <w:rPr>
          <w:rFonts w:ascii="Times New Roman" w:hAnsi="Times New Roman"/>
          <w:color w:val="000000"/>
          <w:sz w:val="28"/>
          <w:szCs w:val="28"/>
        </w:rPr>
        <w:t>4. Маски-шапочки: лягушка, волк, лиса, коза, кошка, мышка, заяц, собака, медведь, белка, петух, овощи и фрукты.</w:t>
      </w:r>
    </w:p>
    <w:p w:rsidR="00E04D3A" w:rsidRPr="000B4E4D" w:rsidRDefault="00E04D3A" w:rsidP="000B4E4D">
      <w:pPr>
        <w:shd w:val="clear" w:color="auto" w:fill="FFFFFF"/>
        <w:spacing w:after="0" w:line="240" w:lineRule="auto"/>
        <w:rPr>
          <w:rFonts w:ascii="Times New Roman" w:hAnsi="Times New Roman"/>
          <w:color w:val="000000"/>
          <w:sz w:val="28"/>
          <w:szCs w:val="28"/>
        </w:rPr>
      </w:pPr>
    </w:p>
    <w:p w:rsidR="00E04D3A" w:rsidRPr="000B4E4D" w:rsidRDefault="00E04D3A" w:rsidP="000B4E4D">
      <w:pPr>
        <w:spacing w:after="0" w:line="240" w:lineRule="auto"/>
        <w:ind w:firstLine="360"/>
        <w:rPr>
          <w:rFonts w:ascii="Times New Roman" w:hAnsi="Times New Roman" w:cs="Arial"/>
          <w:color w:val="111111"/>
          <w:sz w:val="28"/>
          <w:szCs w:val="28"/>
        </w:rPr>
      </w:pPr>
    </w:p>
    <w:p w:rsidR="00ED497F" w:rsidRPr="000B4E4D" w:rsidRDefault="00ED497F" w:rsidP="000B4E4D">
      <w:pPr>
        <w:shd w:val="clear" w:color="auto" w:fill="FFFFFF"/>
        <w:tabs>
          <w:tab w:val="left" w:pos="284"/>
        </w:tabs>
        <w:spacing w:after="0" w:line="240" w:lineRule="auto"/>
        <w:jc w:val="both"/>
        <w:rPr>
          <w:rFonts w:ascii="Times New Roman" w:hAnsi="Times New Roman"/>
          <w:sz w:val="28"/>
          <w:szCs w:val="28"/>
        </w:rPr>
      </w:pPr>
    </w:p>
    <w:p w:rsidR="008A3424" w:rsidRPr="0018461D" w:rsidRDefault="008A3424" w:rsidP="000B4E4D">
      <w:pPr>
        <w:pStyle w:val="ab"/>
        <w:rPr>
          <w:rFonts w:ascii="Times New Roman" w:hAnsi="Times New Roman"/>
          <w:sz w:val="28"/>
          <w:szCs w:val="28"/>
        </w:rPr>
      </w:pPr>
    </w:p>
    <w:p w:rsidR="008A3424" w:rsidRPr="000B4E4D" w:rsidRDefault="008A3424" w:rsidP="000B4E4D">
      <w:pPr>
        <w:pStyle w:val="ab"/>
        <w:jc w:val="center"/>
        <w:rPr>
          <w:rFonts w:ascii="Times New Roman" w:hAnsi="Times New Roman"/>
          <w:b/>
          <w:color w:val="0000FF"/>
          <w:sz w:val="28"/>
          <w:szCs w:val="28"/>
        </w:rPr>
      </w:pPr>
    </w:p>
    <w:p w:rsidR="008A3424" w:rsidRPr="000B4E4D" w:rsidRDefault="008A3424" w:rsidP="000B4E4D">
      <w:pPr>
        <w:pStyle w:val="ab"/>
        <w:jc w:val="center"/>
        <w:rPr>
          <w:rFonts w:ascii="Times New Roman" w:hAnsi="Times New Roman"/>
          <w:b/>
          <w:color w:val="0000FF"/>
          <w:sz w:val="28"/>
          <w:szCs w:val="28"/>
        </w:rPr>
      </w:pPr>
    </w:p>
    <w:p w:rsidR="008A3424" w:rsidRPr="000B4E4D" w:rsidRDefault="008A3424" w:rsidP="000B4E4D">
      <w:pPr>
        <w:pStyle w:val="ab"/>
        <w:jc w:val="center"/>
        <w:rPr>
          <w:rFonts w:ascii="Times New Roman" w:hAnsi="Times New Roman"/>
          <w:b/>
          <w:color w:val="0000FF"/>
          <w:sz w:val="28"/>
          <w:szCs w:val="28"/>
        </w:rPr>
      </w:pPr>
    </w:p>
    <w:p w:rsidR="008A3424" w:rsidRPr="000B4E4D" w:rsidRDefault="008A3424" w:rsidP="000B4E4D">
      <w:pPr>
        <w:pStyle w:val="ab"/>
        <w:jc w:val="center"/>
        <w:rPr>
          <w:rFonts w:ascii="Times New Roman" w:hAnsi="Times New Roman"/>
          <w:b/>
          <w:color w:val="0000FF"/>
          <w:sz w:val="28"/>
          <w:szCs w:val="28"/>
        </w:rPr>
      </w:pPr>
    </w:p>
    <w:p w:rsidR="008A3424" w:rsidRPr="000B4E4D" w:rsidRDefault="008A3424" w:rsidP="000B4E4D">
      <w:pPr>
        <w:pStyle w:val="ab"/>
        <w:jc w:val="center"/>
        <w:rPr>
          <w:rFonts w:ascii="Times New Roman" w:hAnsi="Times New Roman"/>
          <w:b/>
          <w:color w:val="0000FF"/>
          <w:sz w:val="28"/>
          <w:szCs w:val="28"/>
        </w:rPr>
      </w:pPr>
    </w:p>
    <w:p w:rsidR="008A3424" w:rsidRPr="000B4E4D" w:rsidRDefault="008A3424" w:rsidP="000B4E4D">
      <w:pPr>
        <w:pStyle w:val="ab"/>
        <w:jc w:val="center"/>
        <w:rPr>
          <w:rFonts w:ascii="Times New Roman" w:hAnsi="Times New Roman"/>
          <w:b/>
          <w:color w:val="0000FF"/>
          <w:sz w:val="28"/>
          <w:szCs w:val="28"/>
        </w:rPr>
      </w:pPr>
    </w:p>
    <w:p w:rsidR="008A3424" w:rsidRPr="000B4E4D" w:rsidRDefault="008A3424" w:rsidP="000B4E4D">
      <w:pPr>
        <w:pStyle w:val="ab"/>
        <w:jc w:val="center"/>
        <w:rPr>
          <w:rFonts w:ascii="Times New Roman" w:hAnsi="Times New Roman"/>
          <w:b/>
          <w:color w:val="0000FF"/>
          <w:sz w:val="28"/>
          <w:szCs w:val="28"/>
        </w:rPr>
      </w:pPr>
    </w:p>
    <w:p w:rsidR="00CE0E20" w:rsidRDefault="00CE0E20" w:rsidP="000B4E4D">
      <w:pPr>
        <w:pStyle w:val="ab"/>
        <w:jc w:val="center"/>
        <w:rPr>
          <w:rFonts w:ascii="Times New Roman" w:hAnsi="Times New Roman"/>
          <w:b/>
          <w:color w:val="0000FF"/>
          <w:sz w:val="28"/>
          <w:szCs w:val="28"/>
        </w:rPr>
      </w:pPr>
    </w:p>
    <w:p w:rsidR="00C501AC" w:rsidRDefault="00C501AC" w:rsidP="000B4E4D">
      <w:pPr>
        <w:pStyle w:val="ab"/>
        <w:jc w:val="center"/>
        <w:rPr>
          <w:rFonts w:ascii="Times New Roman" w:hAnsi="Times New Roman"/>
          <w:b/>
          <w:color w:val="0000FF"/>
          <w:sz w:val="28"/>
          <w:szCs w:val="28"/>
        </w:rPr>
      </w:pPr>
    </w:p>
    <w:p w:rsidR="00C501AC" w:rsidRDefault="00C501AC" w:rsidP="000B4E4D">
      <w:pPr>
        <w:pStyle w:val="ab"/>
        <w:jc w:val="center"/>
        <w:rPr>
          <w:rFonts w:ascii="Times New Roman" w:hAnsi="Times New Roman"/>
          <w:b/>
          <w:color w:val="0000FF"/>
          <w:sz w:val="28"/>
          <w:szCs w:val="28"/>
        </w:rPr>
      </w:pPr>
    </w:p>
    <w:p w:rsidR="00C501AC" w:rsidRDefault="00C501AC" w:rsidP="000B4E4D">
      <w:pPr>
        <w:pStyle w:val="ab"/>
        <w:jc w:val="center"/>
        <w:rPr>
          <w:rFonts w:ascii="Times New Roman" w:hAnsi="Times New Roman"/>
          <w:b/>
          <w:color w:val="0000FF"/>
          <w:sz w:val="28"/>
          <w:szCs w:val="28"/>
        </w:rPr>
      </w:pPr>
    </w:p>
    <w:p w:rsidR="00C501AC" w:rsidRDefault="00C501AC" w:rsidP="000B4E4D">
      <w:pPr>
        <w:pStyle w:val="ab"/>
        <w:jc w:val="center"/>
        <w:rPr>
          <w:rFonts w:ascii="Times New Roman" w:hAnsi="Times New Roman"/>
          <w:b/>
          <w:color w:val="0000FF"/>
          <w:sz w:val="28"/>
          <w:szCs w:val="28"/>
        </w:rPr>
      </w:pPr>
    </w:p>
    <w:p w:rsidR="00C501AC" w:rsidRDefault="00C501AC" w:rsidP="000B4E4D">
      <w:pPr>
        <w:pStyle w:val="ab"/>
        <w:jc w:val="center"/>
        <w:rPr>
          <w:rFonts w:ascii="Times New Roman" w:hAnsi="Times New Roman"/>
          <w:b/>
          <w:color w:val="0000FF"/>
          <w:sz w:val="28"/>
          <w:szCs w:val="28"/>
        </w:rPr>
      </w:pPr>
    </w:p>
    <w:p w:rsidR="00C501AC" w:rsidRDefault="00C501AC" w:rsidP="000B4E4D">
      <w:pPr>
        <w:pStyle w:val="ab"/>
        <w:jc w:val="center"/>
        <w:rPr>
          <w:rFonts w:ascii="Times New Roman" w:hAnsi="Times New Roman"/>
          <w:b/>
          <w:color w:val="0000FF"/>
          <w:sz w:val="28"/>
          <w:szCs w:val="28"/>
        </w:rPr>
      </w:pPr>
    </w:p>
    <w:p w:rsidR="00C501AC" w:rsidRDefault="00C501AC" w:rsidP="000B4E4D">
      <w:pPr>
        <w:pStyle w:val="ab"/>
        <w:jc w:val="center"/>
        <w:rPr>
          <w:rFonts w:ascii="Times New Roman" w:hAnsi="Times New Roman"/>
          <w:b/>
          <w:color w:val="0000FF"/>
          <w:sz w:val="28"/>
          <w:szCs w:val="28"/>
        </w:rPr>
      </w:pPr>
    </w:p>
    <w:p w:rsidR="00C501AC" w:rsidRDefault="00C501AC" w:rsidP="000B4E4D">
      <w:pPr>
        <w:pStyle w:val="ab"/>
        <w:jc w:val="center"/>
        <w:rPr>
          <w:rFonts w:ascii="Times New Roman" w:hAnsi="Times New Roman"/>
          <w:b/>
          <w:color w:val="0000FF"/>
          <w:sz w:val="28"/>
          <w:szCs w:val="28"/>
        </w:rPr>
      </w:pPr>
    </w:p>
    <w:p w:rsidR="00C501AC" w:rsidRDefault="00C501AC" w:rsidP="000B4E4D">
      <w:pPr>
        <w:pStyle w:val="ab"/>
        <w:jc w:val="center"/>
        <w:rPr>
          <w:rFonts w:ascii="Times New Roman" w:hAnsi="Times New Roman"/>
          <w:b/>
          <w:color w:val="0000FF"/>
          <w:sz w:val="28"/>
          <w:szCs w:val="28"/>
        </w:rPr>
      </w:pPr>
    </w:p>
    <w:p w:rsidR="00C501AC" w:rsidRDefault="00C501AC" w:rsidP="000B4E4D">
      <w:pPr>
        <w:pStyle w:val="ab"/>
        <w:jc w:val="center"/>
        <w:rPr>
          <w:rFonts w:ascii="Times New Roman" w:hAnsi="Times New Roman"/>
          <w:b/>
          <w:color w:val="0000FF"/>
          <w:sz w:val="28"/>
          <w:szCs w:val="28"/>
        </w:rPr>
      </w:pPr>
    </w:p>
    <w:p w:rsidR="00C501AC" w:rsidRDefault="00C501AC" w:rsidP="000B4E4D">
      <w:pPr>
        <w:pStyle w:val="ab"/>
        <w:jc w:val="center"/>
        <w:rPr>
          <w:rFonts w:ascii="Times New Roman" w:hAnsi="Times New Roman"/>
          <w:b/>
          <w:color w:val="0000FF"/>
          <w:sz w:val="28"/>
          <w:szCs w:val="28"/>
        </w:rPr>
      </w:pPr>
    </w:p>
    <w:p w:rsidR="00C501AC" w:rsidRPr="000B4E4D" w:rsidRDefault="00C501AC" w:rsidP="000B4E4D">
      <w:pPr>
        <w:pStyle w:val="ab"/>
        <w:jc w:val="center"/>
        <w:rPr>
          <w:rFonts w:ascii="Times New Roman" w:hAnsi="Times New Roman"/>
          <w:b/>
          <w:color w:val="0000FF"/>
          <w:sz w:val="28"/>
          <w:szCs w:val="28"/>
        </w:rPr>
      </w:pPr>
    </w:p>
    <w:p w:rsidR="00C501AC" w:rsidRDefault="00C501AC" w:rsidP="000B4E4D">
      <w:pPr>
        <w:pStyle w:val="ab"/>
        <w:jc w:val="center"/>
        <w:rPr>
          <w:rFonts w:ascii="Times New Roman" w:hAnsi="Times New Roman"/>
          <w:b/>
          <w:color w:val="0000FF"/>
          <w:sz w:val="28"/>
          <w:szCs w:val="28"/>
        </w:rPr>
      </w:pPr>
    </w:p>
    <w:p w:rsidR="00C501AC" w:rsidRDefault="00C501AC" w:rsidP="000B4E4D">
      <w:pPr>
        <w:pStyle w:val="ab"/>
        <w:jc w:val="center"/>
        <w:rPr>
          <w:rFonts w:ascii="Times New Roman" w:hAnsi="Times New Roman"/>
          <w:b/>
          <w:color w:val="0000FF"/>
          <w:sz w:val="28"/>
          <w:szCs w:val="28"/>
        </w:rPr>
      </w:pPr>
    </w:p>
    <w:p w:rsidR="00C501AC" w:rsidRDefault="00C501AC" w:rsidP="000B4E4D">
      <w:pPr>
        <w:pStyle w:val="ab"/>
        <w:jc w:val="center"/>
        <w:rPr>
          <w:rFonts w:ascii="Times New Roman" w:hAnsi="Times New Roman"/>
          <w:b/>
          <w:color w:val="0000FF"/>
          <w:sz w:val="28"/>
          <w:szCs w:val="28"/>
        </w:rPr>
      </w:pPr>
    </w:p>
    <w:p w:rsidR="00CE0E20" w:rsidRPr="00C501AC" w:rsidRDefault="00CE0E20" w:rsidP="000B4E4D">
      <w:pPr>
        <w:pStyle w:val="ab"/>
        <w:jc w:val="center"/>
        <w:rPr>
          <w:rFonts w:ascii="Times New Roman" w:hAnsi="Times New Roman"/>
          <w:b/>
          <w:sz w:val="36"/>
          <w:szCs w:val="28"/>
        </w:rPr>
      </w:pPr>
      <w:r w:rsidRPr="00C501AC">
        <w:rPr>
          <w:rFonts w:ascii="Times New Roman" w:hAnsi="Times New Roman"/>
          <w:b/>
          <w:sz w:val="36"/>
          <w:szCs w:val="28"/>
          <w:lang w:val="en-US"/>
        </w:rPr>
        <w:t>C</w:t>
      </w:r>
      <w:r w:rsidRPr="00C501AC">
        <w:rPr>
          <w:rFonts w:ascii="Times New Roman" w:hAnsi="Times New Roman"/>
          <w:b/>
          <w:sz w:val="36"/>
          <w:szCs w:val="28"/>
        </w:rPr>
        <w:t>ХЕМА ДВИЖЕНИЯ ПРИ ЧС</w:t>
      </w:r>
    </w:p>
    <w:p w:rsidR="00CE0E20" w:rsidRDefault="00CE0E20" w:rsidP="000B4E4D">
      <w:pPr>
        <w:pStyle w:val="ab"/>
        <w:jc w:val="center"/>
        <w:rPr>
          <w:rFonts w:ascii="Times New Roman" w:hAnsi="Times New Roman"/>
          <w:b/>
          <w:color w:val="0000FF"/>
          <w:sz w:val="28"/>
          <w:szCs w:val="28"/>
        </w:rPr>
      </w:pPr>
    </w:p>
    <w:p w:rsidR="00CE0E20" w:rsidRPr="000B4E4D" w:rsidRDefault="00C501AC" w:rsidP="000B4E4D">
      <w:pPr>
        <w:pStyle w:val="ab"/>
        <w:jc w:val="center"/>
        <w:rPr>
          <w:rFonts w:ascii="Times New Roman" w:hAnsi="Times New Roman"/>
          <w:b/>
          <w:color w:val="0000FF"/>
          <w:sz w:val="28"/>
          <w:szCs w:val="28"/>
        </w:rPr>
      </w:pPr>
      <w:r w:rsidRPr="00C501AC">
        <w:rPr>
          <w:rFonts w:ascii="Times New Roman" w:hAnsi="Times New Roman"/>
          <w:b/>
          <w:noProof/>
          <w:color w:val="0000FF"/>
          <w:sz w:val="28"/>
          <w:szCs w:val="28"/>
        </w:rPr>
        <w:lastRenderedPageBreak/>
        <w:drawing>
          <wp:inline distT="0" distB="0" distL="0" distR="0">
            <wp:extent cx="8201170" cy="5321443"/>
            <wp:effectExtent l="0" t="1447800" r="0" b="1422257"/>
            <wp:docPr id="15" name="Рисунок 2"/>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1" cstate="print"/>
                    <a:srcRect l="18214" t="8571" r="1429" b="40000"/>
                    <a:stretch>
                      <a:fillRect/>
                    </a:stretch>
                  </pic:blipFill>
                  <pic:spPr bwMode="auto">
                    <a:xfrm rot="5400000">
                      <a:off x="0" y="0"/>
                      <a:ext cx="8199120" cy="5320113"/>
                    </a:xfrm>
                    <a:prstGeom prst="rect">
                      <a:avLst/>
                    </a:prstGeom>
                    <a:noFill/>
                    <a:ln w="9525">
                      <a:noFill/>
                      <a:miter lim="800000"/>
                      <a:headEnd/>
                      <a:tailEnd/>
                    </a:ln>
                    <a:effectLst/>
                  </pic:spPr>
                </pic:pic>
              </a:graphicData>
            </a:graphic>
          </wp:inline>
        </w:drawing>
      </w:r>
    </w:p>
    <w:p w:rsidR="008A3424" w:rsidRDefault="00C501AC" w:rsidP="00C501AC">
      <w:pPr>
        <w:pStyle w:val="ab"/>
        <w:rPr>
          <w:rFonts w:ascii="Times New Roman" w:hAnsi="Times New Roman"/>
          <w:b/>
          <w:color w:val="0000FF"/>
          <w:sz w:val="28"/>
          <w:szCs w:val="28"/>
        </w:rPr>
      </w:pPr>
      <w:r w:rsidRPr="00C501AC">
        <w:rPr>
          <w:rFonts w:ascii="Times New Roman" w:hAnsi="Times New Roman"/>
          <w:b/>
          <w:noProof/>
          <w:color w:val="0000FF"/>
          <w:sz w:val="28"/>
          <w:szCs w:val="28"/>
        </w:rPr>
        <w:lastRenderedPageBreak/>
        <w:drawing>
          <wp:inline distT="0" distB="0" distL="0" distR="0">
            <wp:extent cx="6152515" cy="2953385"/>
            <wp:effectExtent l="19050" t="0" r="635" b="0"/>
            <wp:docPr id="9" name="Рисунок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 cstate="print"/>
                    <a:srcRect l="18214" t="8571" r="1429" b="40000"/>
                    <a:stretch>
                      <a:fillRect/>
                    </a:stretch>
                  </pic:blipFill>
                  <pic:spPr bwMode="auto">
                    <a:xfrm>
                      <a:off x="0" y="0"/>
                      <a:ext cx="6152515" cy="2953385"/>
                    </a:xfrm>
                    <a:prstGeom prst="rect">
                      <a:avLst/>
                    </a:prstGeom>
                    <a:noFill/>
                    <a:ln w="9525">
                      <a:noFill/>
                      <a:miter lim="800000"/>
                      <a:headEnd/>
                      <a:tailEnd/>
                    </a:ln>
                    <a:effectLst/>
                  </pic:spPr>
                </pic:pic>
              </a:graphicData>
            </a:graphic>
          </wp:inline>
        </w:drawing>
      </w:r>
    </w:p>
    <w:p w:rsidR="0035329C" w:rsidRDefault="0035329C" w:rsidP="00C501AC">
      <w:pPr>
        <w:pStyle w:val="ab"/>
        <w:rPr>
          <w:rFonts w:ascii="Times New Roman" w:hAnsi="Times New Roman"/>
          <w:b/>
          <w:color w:val="0000FF"/>
          <w:sz w:val="28"/>
          <w:szCs w:val="28"/>
        </w:rPr>
      </w:pPr>
    </w:p>
    <w:p w:rsidR="0035329C" w:rsidRDefault="0035329C" w:rsidP="00C501AC">
      <w:pPr>
        <w:pStyle w:val="ab"/>
        <w:rPr>
          <w:rFonts w:ascii="Times New Roman" w:hAnsi="Times New Roman"/>
          <w:b/>
          <w:color w:val="0000FF"/>
          <w:sz w:val="28"/>
          <w:szCs w:val="28"/>
        </w:rPr>
      </w:pPr>
    </w:p>
    <w:p w:rsidR="0035329C" w:rsidRDefault="0035329C" w:rsidP="00C501AC">
      <w:pPr>
        <w:pStyle w:val="ab"/>
        <w:rPr>
          <w:rFonts w:ascii="Times New Roman" w:hAnsi="Times New Roman"/>
          <w:b/>
          <w:color w:val="0000FF"/>
          <w:sz w:val="28"/>
          <w:szCs w:val="28"/>
        </w:rPr>
      </w:pPr>
      <w:r>
        <w:rPr>
          <w:noProof/>
        </w:rPr>
        <w:drawing>
          <wp:inline distT="0" distB="0" distL="0" distR="0">
            <wp:extent cx="6210300" cy="4657725"/>
            <wp:effectExtent l="19050" t="0" r="0" b="0"/>
            <wp:docPr id="25" name="Рисунок 25" descr="C:\Users\Olga\AppData\Local\Microsoft\Windows\Temporary Internet Files\Content.Word\20191204_15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lga\AppData\Local\Microsoft\Windows\Temporary Internet Files\Content.Word\20191204_150217.jpg"/>
                    <pic:cNvPicPr>
                      <a:picLocks noChangeAspect="1" noChangeArrowheads="1"/>
                    </pic:cNvPicPr>
                  </pic:nvPicPr>
                  <pic:blipFill>
                    <a:blip r:embed="rId13" cstate="print"/>
                    <a:srcRect/>
                    <a:stretch>
                      <a:fillRect/>
                    </a:stretch>
                  </pic:blipFill>
                  <pic:spPr bwMode="auto">
                    <a:xfrm>
                      <a:off x="0" y="0"/>
                      <a:ext cx="6210300" cy="4657725"/>
                    </a:xfrm>
                    <a:prstGeom prst="rect">
                      <a:avLst/>
                    </a:prstGeom>
                    <a:noFill/>
                    <a:ln w="9525">
                      <a:noFill/>
                      <a:miter lim="800000"/>
                      <a:headEnd/>
                      <a:tailEnd/>
                    </a:ln>
                  </pic:spPr>
                </pic:pic>
              </a:graphicData>
            </a:graphic>
          </wp:inline>
        </w:drawing>
      </w:r>
    </w:p>
    <w:p w:rsidR="0035329C" w:rsidRDefault="0035329C" w:rsidP="00C501AC">
      <w:pPr>
        <w:pStyle w:val="ab"/>
        <w:rPr>
          <w:rFonts w:ascii="Times New Roman" w:hAnsi="Times New Roman"/>
          <w:b/>
          <w:color w:val="0000FF"/>
          <w:sz w:val="28"/>
          <w:szCs w:val="28"/>
        </w:rPr>
      </w:pPr>
    </w:p>
    <w:p w:rsidR="0035329C" w:rsidRDefault="0035329C" w:rsidP="00C501AC">
      <w:pPr>
        <w:pStyle w:val="ab"/>
        <w:rPr>
          <w:rFonts w:ascii="Times New Roman" w:hAnsi="Times New Roman"/>
          <w:b/>
          <w:color w:val="0000FF"/>
          <w:sz w:val="28"/>
          <w:szCs w:val="28"/>
        </w:rPr>
      </w:pPr>
      <w:r>
        <w:rPr>
          <w:noProof/>
        </w:rPr>
        <w:lastRenderedPageBreak/>
        <w:drawing>
          <wp:inline distT="0" distB="0" distL="0" distR="0">
            <wp:extent cx="6210300" cy="4657725"/>
            <wp:effectExtent l="19050" t="0" r="0" b="0"/>
            <wp:docPr id="28" name="Рисунок 28" descr="C:\Users\Olga\AppData\Local\Microsoft\Windows\Temporary Internet Files\Content.Word\20191204_15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lga\AppData\Local\Microsoft\Windows\Temporary Internet Files\Content.Word\20191204_150110.jpg"/>
                    <pic:cNvPicPr>
                      <a:picLocks noChangeAspect="1" noChangeArrowheads="1"/>
                    </pic:cNvPicPr>
                  </pic:nvPicPr>
                  <pic:blipFill>
                    <a:blip r:embed="rId14" cstate="print"/>
                    <a:srcRect/>
                    <a:stretch>
                      <a:fillRect/>
                    </a:stretch>
                  </pic:blipFill>
                  <pic:spPr bwMode="auto">
                    <a:xfrm>
                      <a:off x="0" y="0"/>
                      <a:ext cx="6210300" cy="4657725"/>
                    </a:xfrm>
                    <a:prstGeom prst="rect">
                      <a:avLst/>
                    </a:prstGeom>
                    <a:noFill/>
                    <a:ln w="9525">
                      <a:noFill/>
                      <a:miter lim="800000"/>
                      <a:headEnd/>
                      <a:tailEnd/>
                    </a:ln>
                  </pic:spPr>
                </pic:pic>
              </a:graphicData>
            </a:graphic>
          </wp:inline>
        </w:drawing>
      </w:r>
    </w:p>
    <w:p w:rsidR="0035329C" w:rsidRDefault="0035329C" w:rsidP="00C501AC">
      <w:pPr>
        <w:pStyle w:val="ab"/>
        <w:rPr>
          <w:rFonts w:ascii="Times New Roman" w:hAnsi="Times New Roman"/>
          <w:b/>
          <w:color w:val="0000FF"/>
          <w:sz w:val="28"/>
          <w:szCs w:val="28"/>
        </w:rPr>
      </w:pPr>
    </w:p>
    <w:p w:rsidR="0035329C" w:rsidRDefault="0035329C" w:rsidP="00C501AC">
      <w:pPr>
        <w:pStyle w:val="ab"/>
        <w:rPr>
          <w:rFonts w:ascii="Times New Roman" w:hAnsi="Times New Roman"/>
          <w:b/>
          <w:color w:val="0000FF"/>
          <w:sz w:val="28"/>
          <w:szCs w:val="28"/>
        </w:rPr>
      </w:pPr>
    </w:p>
    <w:p w:rsidR="0035329C" w:rsidRDefault="0035329C" w:rsidP="00C501AC">
      <w:pPr>
        <w:pStyle w:val="ab"/>
        <w:rPr>
          <w:rFonts w:ascii="Times New Roman" w:hAnsi="Times New Roman"/>
          <w:b/>
          <w:color w:val="0000FF"/>
          <w:sz w:val="28"/>
          <w:szCs w:val="28"/>
        </w:rPr>
      </w:pPr>
      <w:r>
        <w:rPr>
          <w:noProof/>
        </w:rPr>
        <w:drawing>
          <wp:inline distT="0" distB="0" distL="0" distR="0">
            <wp:extent cx="5237903" cy="3928427"/>
            <wp:effectExtent l="19050" t="0" r="847" b="0"/>
            <wp:docPr id="13" name="Рисунок 13" descr="C:\Users\Olga\AppData\Local\Microsoft\Windows\Temporary Internet Files\Content.Word\20191204_14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lga\AppData\Local\Microsoft\Windows\Temporary Internet Files\Content.Word\20191204_145618.jpg"/>
                    <pic:cNvPicPr>
                      <a:picLocks noChangeAspect="1" noChangeArrowheads="1"/>
                    </pic:cNvPicPr>
                  </pic:nvPicPr>
                  <pic:blipFill>
                    <a:blip r:embed="rId15" cstate="print"/>
                    <a:srcRect/>
                    <a:stretch>
                      <a:fillRect/>
                    </a:stretch>
                  </pic:blipFill>
                  <pic:spPr bwMode="auto">
                    <a:xfrm>
                      <a:off x="0" y="0"/>
                      <a:ext cx="5242906" cy="3932180"/>
                    </a:xfrm>
                    <a:prstGeom prst="rect">
                      <a:avLst/>
                    </a:prstGeom>
                    <a:noFill/>
                    <a:ln w="9525">
                      <a:noFill/>
                      <a:miter lim="800000"/>
                      <a:headEnd/>
                      <a:tailEnd/>
                    </a:ln>
                  </pic:spPr>
                </pic:pic>
              </a:graphicData>
            </a:graphic>
          </wp:inline>
        </w:drawing>
      </w:r>
    </w:p>
    <w:p w:rsidR="0035329C" w:rsidRDefault="0035329C" w:rsidP="00C501AC">
      <w:pPr>
        <w:pStyle w:val="ab"/>
        <w:rPr>
          <w:rFonts w:ascii="Times New Roman" w:hAnsi="Times New Roman"/>
          <w:b/>
          <w:color w:val="0000FF"/>
          <w:sz w:val="28"/>
          <w:szCs w:val="28"/>
        </w:rPr>
      </w:pPr>
    </w:p>
    <w:p w:rsidR="0035329C" w:rsidRDefault="0035329C" w:rsidP="00C501AC">
      <w:pPr>
        <w:pStyle w:val="ab"/>
        <w:rPr>
          <w:rFonts w:ascii="Times New Roman" w:hAnsi="Times New Roman"/>
          <w:b/>
          <w:color w:val="0000FF"/>
          <w:sz w:val="28"/>
          <w:szCs w:val="28"/>
        </w:rPr>
      </w:pPr>
      <w:r>
        <w:rPr>
          <w:noProof/>
        </w:rPr>
        <w:lastRenderedPageBreak/>
        <w:drawing>
          <wp:inline distT="0" distB="0" distL="0" distR="0">
            <wp:extent cx="6210300" cy="4657725"/>
            <wp:effectExtent l="19050" t="0" r="0" b="0"/>
            <wp:docPr id="16" name="Рисунок 16" descr="C:\Users\Olga\AppData\Local\Microsoft\Windows\Temporary Internet Files\Content.Word\20191204_14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lga\AppData\Local\Microsoft\Windows\Temporary Internet Files\Content.Word\20191204_145654.jpg"/>
                    <pic:cNvPicPr>
                      <a:picLocks noChangeAspect="1" noChangeArrowheads="1"/>
                    </pic:cNvPicPr>
                  </pic:nvPicPr>
                  <pic:blipFill>
                    <a:blip r:embed="rId16" cstate="print"/>
                    <a:srcRect/>
                    <a:stretch>
                      <a:fillRect/>
                    </a:stretch>
                  </pic:blipFill>
                  <pic:spPr bwMode="auto">
                    <a:xfrm>
                      <a:off x="0" y="0"/>
                      <a:ext cx="6210300" cy="4657725"/>
                    </a:xfrm>
                    <a:prstGeom prst="rect">
                      <a:avLst/>
                    </a:prstGeom>
                    <a:noFill/>
                    <a:ln w="9525">
                      <a:noFill/>
                      <a:miter lim="800000"/>
                      <a:headEnd/>
                      <a:tailEnd/>
                    </a:ln>
                  </pic:spPr>
                </pic:pic>
              </a:graphicData>
            </a:graphic>
          </wp:inline>
        </w:drawing>
      </w:r>
    </w:p>
    <w:p w:rsidR="0035329C" w:rsidRDefault="0035329C" w:rsidP="00C501AC">
      <w:pPr>
        <w:pStyle w:val="ab"/>
        <w:rPr>
          <w:rFonts w:ascii="Times New Roman" w:hAnsi="Times New Roman"/>
          <w:b/>
          <w:color w:val="0000FF"/>
          <w:sz w:val="28"/>
          <w:szCs w:val="28"/>
        </w:rPr>
      </w:pPr>
    </w:p>
    <w:p w:rsidR="0035329C" w:rsidRDefault="0035329C" w:rsidP="00C501AC">
      <w:pPr>
        <w:pStyle w:val="ab"/>
        <w:rPr>
          <w:rFonts w:ascii="Times New Roman" w:hAnsi="Times New Roman"/>
          <w:b/>
          <w:color w:val="0000FF"/>
          <w:sz w:val="28"/>
          <w:szCs w:val="28"/>
        </w:rPr>
      </w:pPr>
    </w:p>
    <w:p w:rsidR="0035329C" w:rsidRDefault="0035329C" w:rsidP="00C501AC">
      <w:pPr>
        <w:pStyle w:val="ab"/>
        <w:rPr>
          <w:rFonts w:ascii="Times New Roman" w:hAnsi="Times New Roman"/>
          <w:b/>
          <w:color w:val="0000FF"/>
          <w:sz w:val="28"/>
          <w:szCs w:val="28"/>
        </w:rPr>
      </w:pPr>
      <w:r>
        <w:rPr>
          <w:noProof/>
        </w:rPr>
        <w:drawing>
          <wp:inline distT="0" distB="0" distL="0" distR="0">
            <wp:extent cx="5217583" cy="3913187"/>
            <wp:effectExtent l="19050" t="0" r="2117" b="0"/>
            <wp:docPr id="19" name="Рисунок 19" descr="C:\Users\Olga\AppData\Local\Microsoft\Windows\Temporary Internet Files\Content.Word\20191204_14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lga\AppData\Local\Microsoft\Windows\Temporary Internet Files\Content.Word\20191204_145846.jpg"/>
                    <pic:cNvPicPr>
                      <a:picLocks noChangeAspect="1" noChangeArrowheads="1"/>
                    </pic:cNvPicPr>
                  </pic:nvPicPr>
                  <pic:blipFill>
                    <a:blip r:embed="rId17" cstate="print"/>
                    <a:srcRect/>
                    <a:stretch>
                      <a:fillRect/>
                    </a:stretch>
                  </pic:blipFill>
                  <pic:spPr bwMode="auto">
                    <a:xfrm>
                      <a:off x="0" y="0"/>
                      <a:ext cx="5222567" cy="3916925"/>
                    </a:xfrm>
                    <a:prstGeom prst="rect">
                      <a:avLst/>
                    </a:prstGeom>
                    <a:noFill/>
                    <a:ln w="9525">
                      <a:noFill/>
                      <a:miter lim="800000"/>
                      <a:headEnd/>
                      <a:tailEnd/>
                    </a:ln>
                  </pic:spPr>
                </pic:pic>
              </a:graphicData>
            </a:graphic>
          </wp:inline>
        </w:drawing>
      </w:r>
    </w:p>
    <w:p w:rsidR="0035329C" w:rsidRDefault="0035329C" w:rsidP="00C501AC">
      <w:pPr>
        <w:pStyle w:val="ab"/>
        <w:rPr>
          <w:rFonts w:ascii="Times New Roman" w:hAnsi="Times New Roman"/>
          <w:b/>
          <w:color w:val="0000FF"/>
          <w:sz w:val="28"/>
          <w:szCs w:val="28"/>
        </w:rPr>
      </w:pPr>
    </w:p>
    <w:p w:rsidR="0035329C" w:rsidRDefault="0035329C" w:rsidP="00C501AC">
      <w:pPr>
        <w:pStyle w:val="ab"/>
        <w:rPr>
          <w:rFonts w:ascii="Times New Roman" w:hAnsi="Times New Roman"/>
          <w:b/>
          <w:color w:val="0000FF"/>
          <w:sz w:val="28"/>
          <w:szCs w:val="28"/>
        </w:rPr>
      </w:pPr>
    </w:p>
    <w:p w:rsidR="0035329C" w:rsidRPr="000B4E4D" w:rsidRDefault="0035329C" w:rsidP="00C501AC">
      <w:pPr>
        <w:pStyle w:val="ab"/>
        <w:rPr>
          <w:rFonts w:ascii="Times New Roman" w:hAnsi="Times New Roman"/>
          <w:b/>
          <w:color w:val="0000FF"/>
          <w:sz w:val="28"/>
          <w:szCs w:val="28"/>
        </w:rPr>
      </w:pPr>
      <w:r>
        <w:rPr>
          <w:noProof/>
        </w:rPr>
        <w:drawing>
          <wp:inline distT="0" distB="0" distL="0" distR="0">
            <wp:extent cx="6210300" cy="4657725"/>
            <wp:effectExtent l="19050" t="0" r="0" b="0"/>
            <wp:docPr id="22" name="Рисунок 22" descr="C:\Users\Olga\AppData\Local\Microsoft\Windows\Temporary Internet Files\Content.Word\20191204_14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lga\AppData\Local\Microsoft\Windows\Temporary Internet Files\Content.Word\20191204_145927.jpg"/>
                    <pic:cNvPicPr>
                      <a:picLocks noChangeAspect="1" noChangeArrowheads="1"/>
                    </pic:cNvPicPr>
                  </pic:nvPicPr>
                  <pic:blipFill>
                    <a:blip r:embed="rId18" cstate="print"/>
                    <a:srcRect/>
                    <a:stretch>
                      <a:fillRect/>
                    </a:stretch>
                  </pic:blipFill>
                  <pic:spPr bwMode="auto">
                    <a:xfrm>
                      <a:off x="0" y="0"/>
                      <a:ext cx="6210300" cy="4657725"/>
                    </a:xfrm>
                    <a:prstGeom prst="rect">
                      <a:avLst/>
                    </a:prstGeom>
                    <a:noFill/>
                    <a:ln w="9525">
                      <a:noFill/>
                      <a:miter lim="800000"/>
                      <a:headEnd/>
                      <a:tailEnd/>
                    </a:ln>
                  </pic:spPr>
                </pic:pic>
              </a:graphicData>
            </a:graphic>
          </wp:inline>
        </w:drawing>
      </w:r>
    </w:p>
    <w:sectPr w:rsidR="0035329C" w:rsidRPr="000B4E4D" w:rsidSect="00EB1E75">
      <w:footerReference w:type="even" r:id="rId19"/>
      <w:footerReference w:type="default" r:id="rId20"/>
      <w:pgSz w:w="11906" w:h="16838"/>
      <w:pgMar w:top="1134" w:right="1276" w:bottom="1134" w:left="85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2B90" w:rsidRDefault="00252B90" w:rsidP="00264332">
      <w:pPr>
        <w:spacing w:after="0" w:line="240" w:lineRule="auto"/>
      </w:pPr>
      <w:r>
        <w:separator/>
      </w:r>
    </w:p>
  </w:endnote>
  <w:endnote w:type="continuationSeparator" w:id="1">
    <w:p w:rsidR="00252B90" w:rsidRDefault="00252B90" w:rsidP="002643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BD4" w:rsidRDefault="00E15BBF" w:rsidP="00CF71FA">
    <w:pPr>
      <w:pStyle w:val="a4"/>
      <w:framePr w:wrap="around" w:vAnchor="text" w:hAnchor="margin" w:xAlign="center" w:y="1"/>
      <w:rPr>
        <w:rStyle w:val="a8"/>
      </w:rPr>
    </w:pPr>
    <w:r>
      <w:rPr>
        <w:rStyle w:val="a8"/>
      </w:rPr>
      <w:fldChar w:fldCharType="begin"/>
    </w:r>
    <w:r w:rsidR="00D42BD4">
      <w:rPr>
        <w:rStyle w:val="a8"/>
      </w:rPr>
      <w:instrText xml:space="preserve">PAGE  </w:instrText>
    </w:r>
    <w:r>
      <w:rPr>
        <w:rStyle w:val="a8"/>
      </w:rPr>
      <w:fldChar w:fldCharType="separate"/>
    </w:r>
    <w:r w:rsidR="00D42BD4">
      <w:rPr>
        <w:rStyle w:val="a8"/>
        <w:noProof/>
      </w:rPr>
      <w:t>14</w:t>
    </w:r>
    <w:r>
      <w:rPr>
        <w:rStyle w:val="a8"/>
      </w:rPr>
      <w:fldChar w:fldCharType="end"/>
    </w:r>
  </w:p>
  <w:p w:rsidR="00D42BD4" w:rsidRDefault="00D42BD4" w:rsidP="00CF71FA">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BD4" w:rsidRDefault="00E15BBF" w:rsidP="00CF71FA">
    <w:pPr>
      <w:pStyle w:val="a4"/>
      <w:framePr w:wrap="around" w:vAnchor="text" w:hAnchor="margin" w:xAlign="center" w:y="1"/>
      <w:rPr>
        <w:rStyle w:val="a8"/>
      </w:rPr>
    </w:pPr>
    <w:r>
      <w:rPr>
        <w:rStyle w:val="a8"/>
      </w:rPr>
      <w:fldChar w:fldCharType="begin"/>
    </w:r>
    <w:r w:rsidR="00D42BD4">
      <w:rPr>
        <w:rStyle w:val="a8"/>
      </w:rPr>
      <w:instrText xml:space="preserve">PAGE  </w:instrText>
    </w:r>
    <w:r>
      <w:rPr>
        <w:rStyle w:val="a8"/>
      </w:rPr>
      <w:fldChar w:fldCharType="separate"/>
    </w:r>
    <w:r w:rsidR="005E30EF">
      <w:rPr>
        <w:rStyle w:val="a8"/>
        <w:noProof/>
      </w:rPr>
      <w:t>1</w:t>
    </w:r>
    <w:r>
      <w:rPr>
        <w:rStyle w:val="a8"/>
      </w:rPr>
      <w:fldChar w:fldCharType="end"/>
    </w:r>
  </w:p>
  <w:p w:rsidR="00D42BD4" w:rsidRDefault="00D42BD4" w:rsidP="00CF71FA">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2B90" w:rsidRDefault="00252B90" w:rsidP="00264332">
      <w:pPr>
        <w:spacing w:after="0" w:line="240" w:lineRule="auto"/>
      </w:pPr>
      <w:r>
        <w:separator/>
      </w:r>
    </w:p>
  </w:footnote>
  <w:footnote w:type="continuationSeparator" w:id="1">
    <w:p w:rsidR="00252B90" w:rsidRDefault="00252B90" w:rsidP="002643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2435E"/>
    <w:multiLevelType w:val="multilevel"/>
    <w:tmpl w:val="4274C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6343DE"/>
    <w:multiLevelType w:val="multilevel"/>
    <w:tmpl w:val="C314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FE0F96"/>
    <w:multiLevelType w:val="multilevel"/>
    <w:tmpl w:val="42E81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431F2C"/>
    <w:multiLevelType w:val="multilevel"/>
    <w:tmpl w:val="2C9C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D8647C"/>
    <w:multiLevelType w:val="multilevel"/>
    <w:tmpl w:val="8464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484CFC"/>
    <w:multiLevelType w:val="multilevel"/>
    <w:tmpl w:val="6222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4E5947"/>
    <w:multiLevelType w:val="multilevel"/>
    <w:tmpl w:val="6B2A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B33280"/>
    <w:multiLevelType w:val="multilevel"/>
    <w:tmpl w:val="46163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A54C3C"/>
    <w:multiLevelType w:val="hybridMultilevel"/>
    <w:tmpl w:val="D5549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A917C73"/>
    <w:multiLevelType w:val="multilevel"/>
    <w:tmpl w:val="2BA6D51C"/>
    <w:lvl w:ilvl="0">
      <w:start w:val="1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4A665E57"/>
    <w:multiLevelType w:val="multilevel"/>
    <w:tmpl w:val="FB2C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7863D6"/>
    <w:multiLevelType w:val="multilevel"/>
    <w:tmpl w:val="BE84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EA113D"/>
    <w:multiLevelType w:val="multilevel"/>
    <w:tmpl w:val="2C0E7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F6557C"/>
    <w:multiLevelType w:val="multilevel"/>
    <w:tmpl w:val="967A3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85736A"/>
    <w:multiLevelType w:val="multilevel"/>
    <w:tmpl w:val="E8D02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7"/>
  </w:num>
  <w:num w:numId="4">
    <w:abstractNumId w:val="9"/>
  </w:num>
  <w:num w:numId="5">
    <w:abstractNumId w:val="2"/>
  </w:num>
  <w:num w:numId="6">
    <w:abstractNumId w:val="3"/>
  </w:num>
  <w:num w:numId="7">
    <w:abstractNumId w:val="6"/>
  </w:num>
  <w:num w:numId="8">
    <w:abstractNumId w:val="11"/>
  </w:num>
  <w:num w:numId="9">
    <w:abstractNumId w:val="1"/>
  </w:num>
  <w:num w:numId="10">
    <w:abstractNumId w:val="4"/>
  </w:num>
  <w:num w:numId="11">
    <w:abstractNumId w:val="12"/>
  </w:num>
  <w:num w:numId="12">
    <w:abstractNumId w:val="14"/>
  </w:num>
  <w:num w:numId="13">
    <w:abstractNumId w:val="13"/>
  </w:num>
  <w:num w:numId="14">
    <w:abstractNumId w:val="0"/>
  </w:num>
  <w:num w:numId="15">
    <w:abstractNumId w:val="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D497F"/>
    <w:rsid w:val="0002487E"/>
    <w:rsid w:val="00026A50"/>
    <w:rsid w:val="000561C3"/>
    <w:rsid w:val="000A7716"/>
    <w:rsid w:val="000B4E4D"/>
    <w:rsid w:val="000C2345"/>
    <w:rsid w:val="000D1037"/>
    <w:rsid w:val="00115BBF"/>
    <w:rsid w:val="00134563"/>
    <w:rsid w:val="0015238B"/>
    <w:rsid w:val="00157575"/>
    <w:rsid w:val="0018461D"/>
    <w:rsid w:val="0019159F"/>
    <w:rsid w:val="001D28D8"/>
    <w:rsid w:val="00235584"/>
    <w:rsid w:val="002501E1"/>
    <w:rsid w:val="00252B90"/>
    <w:rsid w:val="00256157"/>
    <w:rsid w:val="002609E4"/>
    <w:rsid w:val="00264332"/>
    <w:rsid w:val="00291B36"/>
    <w:rsid w:val="00297AC7"/>
    <w:rsid w:val="002B0636"/>
    <w:rsid w:val="002E2716"/>
    <w:rsid w:val="003073CD"/>
    <w:rsid w:val="00330BF7"/>
    <w:rsid w:val="0034684F"/>
    <w:rsid w:val="0035329C"/>
    <w:rsid w:val="00365ED1"/>
    <w:rsid w:val="003708A7"/>
    <w:rsid w:val="003C0337"/>
    <w:rsid w:val="003F04BF"/>
    <w:rsid w:val="00443E5B"/>
    <w:rsid w:val="00474BD4"/>
    <w:rsid w:val="004F6C27"/>
    <w:rsid w:val="00514732"/>
    <w:rsid w:val="00544BB6"/>
    <w:rsid w:val="00552F4D"/>
    <w:rsid w:val="005D0E4B"/>
    <w:rsid w:val="005E30EF"/>
    <w:rsid w:val="006571AC"/>
    <w:rsid w:val="00660DFE"/>
    <w:rsid w:val="00665F65"/>
    <w:rsid w:val="00690B5D"/>
    <w:rsid w:val="006D2E03"/>
    <w:rsid w:val="006D623F"/>
    <w:rsid w:val="006F7CA9"/>
    <w:rsid w:val="00722954"/>
    <w:rsid w:val="007439B8"/>
    <w:rsid w:val="00757526"/>
    <w:rsid w:val="007A5806"/>
    <w:rsid w:val="007B4908"/>
    <w:rsid w:val="00816333"/>
    <w:rsid w:val="008628CB"/>
    <w:rsid w:val="00875157"/>
    <w:rsid w:val="008A3424"/>
    <w:rsid w:val="008A50EF"/>
    <w:rsid w:val="008C082A"/>
    <w:rsid w:val="008C75C7"/>
    <w:rsid w:val="008E338F"/>
    <w:rsid w:val="009E716A"/>
    <w:rsid w:val="009F0A8C"/>
    <w:rsid w:val="00A17B57"/>
    <w:rsid w:val="00A302BB"/>
    <w:rsid w:val="00A8250C"/>
    <w:rsid w:val="00AA2AA2"/>
    <w:rsid w:val="00AB7462"/>
    <w:rsid w:val="00B56883"/>
    <w:rsid w:val="00B646F3"/>
    <w:rsid w:val="00B74615"/>
    <w:rsid w:val="00B755FE"/>
    <w:rsid w:val="00B901E8"/>
    <w:rsid w:val="00BA05DF"/>
    <w:rsid w:val="00BC39D7"/>
    <w:rsid w:val="00BF034C"/>
    <w:rsid w:val="00BF21FD"/>
    <w:rsid w:val="00C02195"/>
    <w:rsid w:val="00C2088D"/>
    <w:rsid w:val="00C2175B"/>
    <w:rsid w:val="00C30461"/>
    <w:rsid w:val="00C501AC"/>
    <w:rsid w:val="00CB5176"/>
    <w:rsid w:val="00CD1229"/>
    <w:rsid w:val="00CE0E20"/>
    <w:rsid w:val="00CE0E87"/>
    <w:rsid w:val="00CF71FA"/>
    <w:rsid w:val="00D42BD4"/>
    <w:rsid w:val="00D56A27"/>
    <w:rsid w:val="00D66497"/>
    <w:rsid w:val="00DA6751"/>
    <w:rsid w:val="00DF22B6"/>
    <w:rsid w:val="00E04D3A"/>
    <w:rsid w:val="00E15BBF"/>
    <w:rsid w:val="00E21F4F"/>
    <w:rsid w:val="00E5438C"/>
    <w:rsid w:val="00E7519D"/>
    <w:rsid w:val="00E94363"/>
    <w:rsid w:val="00EA1BDB"/>
    <w:rsid w:val="00EB1E75"/>
    <w:rsid w:val="00EC4CFB"/>
    <w:rsid w:val="00ED1DF3"/>
    <w:rsid w:val="00ED497F"/>
    <w:rsid w:val="00EE16CE"/>
    <w:rsid w:val="00EE223E"/>
    <w:rsid w:val="00F21825"/>
    <w:rsid w:val="00F24FE4"/>
    <w:rsid w:val="00F336FD"/>
    <w:rsid w:val="00F37FA0"/>
    <w:rsid w:val="00F50D3A"/>
    <w:rsid w:val="00F523E2"/>
    <w:rsid w:val="00FA12E8"/>
    <w:rsid w:val="00FB6D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497F"/>
    <w:rPr>
      <w:rFonts w:ascii="Calibri" w:eastAsia="Times New Roman" w:hAnsi="Calibri" w:cs="Times New Roman"/>
      <w:lang w:eastAsia="ru-RU"/>
    </w:rPr>
  </w:style>
  <w:style w:type="paragraph" w:styleId="2">
    <w:name w:val="heading 2"/>
    <w:basedOn w:val="a"/>
    <w:next w:val="a"/>
    <w:link w:val="20"/>
    <w:uiPriority w:val="99"/>
    <w:qFormat/>
    <w:rsid w:val="00ED497F"/>
    <w:pPr>
      <w:keepNext/>
      <w:keepLines/>
      <w:spacing w:before="200" w:after="0"/>
      <w:outlineLvl w:val="1"/>
    </w:pPr>
    <w:rPr>
      <w:rFonts w:ascii="Cambria" w:hAnsi="Cambria"/>
      <w:b/>
      <w:bCs/>
      <w:color w:val="4F81BD"/>
      <w:sz w:val="26"/>
      <w:szCs w:val="26"/>
      <w:lang w:eastAsia="en-US"/>
    </w:rPr>
  </w:style>
  <w:style w:type="paragraph" w:styleId="4">
    <w:name w:val="heading 4"/>
    <w:basedOn w:val="a"/>
    <w:next w:val="a"/>
    <w:link w:val="40"/>
    <w:uiPriority w:val="99"/>
    <w:qFormat/>
    <w:rsid w:val="00ED497F"/>
    <w:pPr>
      <w:keepNext/>
      <w:keepLines/>
      <w:spacing w:before="200" w:after="0"/>
      <w:outlineLvl w:val="3"/>
    </w:pPr>
    <w:rPr>
      <w:rFonts w:ascii="Cambria" w:hAnsi="Cambria"/>
      <w:b/>
      <w:bCs/>
      <w:i/>
      <w:iCs/>
      <w:color w:val="4F81BD"/>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ED497F"/>
    <w:rPr>
      <w:rFonts w:ascii="Cambria" w:eastAsia="Times New Roman" w:hAnsi="Cambria" w:cs="Times New Roman"/>
      <w:b/>
      <w:bCs/>
      <w:color w:val="4F81BD"/>
      <w:sz w:val="26"/>
      <w:szCs w:val="26"/>
    </w:rPr>
  </w:style>
  <w:style w:type="character" w:customStyle="1" w:styleId="40">
    <w:name w:val="Заголовок 4 Знак"/>
    <w:basedOn w:val="a0"/>
    <w:link w:val="4"/>
    <w:uiPriority w:val="99"/>
    <w:rsid w:val="00ED497F"/>
    <w:rPr>
      <w:rFonts w:ascii="Cambria" w:eastAsia="Times New Roman" w:hAnsi="Cambria" w:cs="Times New Roman"/>
      <w:b/>
      <w:bCs/>
      <w:i/>
      <w:iCs/>
      <w:color w:val="4F81BD"/>
      <w:sz w:val="28"/>
      <w:szCs w:val="28"/>
      <w:lang w:val="en-US"/>
    </w:rPr>
  </w:style>
  <w:style w:type="paragraph" w:styleId="a3">
    <w:name w:val="List Paragraph"/>
    <w:basedOn w:val="a"/>
    <w:uiPriority w:val="99"/>
    <w:qFormat/>
    <w:rsid w:val="00ED497F"/>
    <w:pPr>
      <w:ind w:left="720"/>
      <w:contextualSpacing/>
    </w:pPr>
  </w:style>
  <w:style w:type="paragraph" w:styleId="a4">
    <w:name w:val="footer"/>
    <w:basedOn w:val="a"/>
    <w:link w:val="a5"/>
    <w:uiPriority w:val="99"/>
    <w:rsid w:val="00ED497F"/>
    <w:pPr>
      <w:tabs>
        <w:tab w:val="center" w:pos="4677"/>
        <w:tab w:val="right" w:pos="9355"/>
      </w:tabs>
      <w:spacing w:after="0" w:line="240" w:lineRule="auto"/>
    </w:pPr>
    <w:rPr>
      <w:lang w:eastAsia="en-US"/>
    </w:rPr>
  </w:style>
  <w:style w:type="character" w:customStyle="1" w:styleId="a5">
    <w:name w:val="Нижний колонтитул Знак"/>
    <w:basedOn w:val="a0"/>
    <w:link w:val="a4"/>
    <w:uiPriority w:val="99"/>
    <w:rsid w:val="00ED497F"/>
    <w:rPr>
      <w:rFonts w:ascii="Calibri" w:eastAsia="Times New Roman" w:hAnsi="Calibri" w:cs="Times New Roman"/>
    </w:rPr>
  </w:style>
  <w:style w:type="paragraph" w:styleId="a6">
    <w:name w:val="Normal (Web)"/>
    <w:basedOn w:val="a"/>
    <w:uiPriority w:val="99"/>
    <w:rsid w:val="00ED497F"/>
    <w:pPr>
      <w:spacing w:before="100" w:beforeAutospacing="1" w:after="100" w:afterAutospacing="1" w:line="240" w:lineRule="auto"/>
    </w:pPr>
    <w:rPr>
      <w:rFonts w:ascii="Times New Roman" w:hAnsi="Times New Roman"/>
      <w:sz w:val="24"/>
      <w:szCs w:val="24"/>
      <w:lang w:val="en-US"/>
    </w:rPr>
  </w:style>
  <w:style w:type="character" w:styleId="a7">
    <w:name w:val="Strong"/>
    <w:basedOn w:val="a0"/>
    <w:uiPriority w:val="99"/>
    <w:qFormat/>
    <w:rsid w:val="00ED497F"/>
    <w:rPr>
      <w:rFonts w:cs="Times New Roman"/>
      <w:b/>
      <w:bCs/>
    </w:rPr>
  </w:style>
  <w:style w:type="character" w:styleId="a8">
    <w:name w:val="page number"/>
    <w:basedOn w:val="a0"/>
    <w:uiPriority w:val="99"/>
    <w:rsid w:val="00ED497F"/>
    <w:rPr>
      <w:rFonts w:cs="Times New Roman"/>
    </w:rPr>
  </w:style>
  <w:style w:type="paragraph" w:styleId="a9">
    <w:name w:val="Balloon Text"/>
    <w:basedOn w:val="a"/>
    <w:link w:val="aa"/>
    <w:uiPriority w:val="99"/>
    <w:semiHidden/>
    <w:unhideWhenUsed/>
    <w:rsid w:val="00ED497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D497F"/>
    <w:rPr>
      <w:rFonts w:ascii="Tahoma" w:eastAsia="Times New Roman" w:hAnsi="Tahoma" w:cs="Tahoma"/>
      <w:sz w:val="16"/>
      <w:szCs w:val="16"/>
      <w:lang w:eastAsia="ru-RU"/>
    </w:rPr>
  </w:style>
  <w:style w:type="character" w:customStyle="1" w:styleId="apple-converted-space">
    <w:name w:val="apple-converted-space"/>
    <w:basedOn w:val="a0"/>
    <w:rsid w:val="00ED497F"/>
  </w:style>
  <w:style w:type="paragraph" w:styleId="ab">
    <w:name w:val="No Spacing"/>
    <w:link w:val="ac"/>
    <w:uiPriority w:val="1"/>
    <w:qFormat/>
    <w:rsid w:val="00F336FD"/>
    <w:pPr>
      <w:spacing w:after="0" w:line="240" w:lineRule="auto"/>
    </w:pPr>
    <w:rPr>
      <w:rFonts w:ascii="Calibri" w:eastAsia="Times New Roman" w:hAnsi="Calibri" w:cs="Times New Roman"/>
      <w:lang w:eastAsia="ru-RU"/>
    </w:rPr>
  </w:style>
  <w:style w:type="character" w:customStyle="1" w:styleId="ac">
    <w:name w:val="Без интервала Знак"/>
    <w:link w:val="ab"/>
    <w:uiPriority w:val="1"/>
    <w:rsid w:val="00EA1BDB"/>
    <w:rPr>
      <w:rFonts w:ascii="Calibri" w:eastAsia="Times New Roman" w:hAnsi="Calibri" w:cs="Times New Roman"/>
      <w:lang w:eastAsia="ru-RU"/>
    </w:rPr>
  </w:style>
  <w:style w:type="table" w:styleId="ad">
    <w:name w:val="Table Grid"/>
    <w:basedOn w:val="a1"/>
    <w:uiPriority w:val="59"/>
    <w:rsid w:val="00D56A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0">
    <w:name w:val="c0"/>
    <w:basedOn w:val="a"/>
    <w:rsid w:val="00F50D3A"/>
    <w:pPr>
      <w:spacing w:before="90" w:after="90" w:line="240" w:lineRule="auto"/>
    </w:pPr>
    <w:rPr>
      <w:rFonts w:ascii="Times New Roman" w:hAnsi="Times New Roman"/>
      <w:sz w:val="24"/>
      <w:szCs w:val="24"/>
    </w:rPr>
  </w:style>
  <w:style w:type="character" w:customStyle="1" w:styleId="c7">
    <w:name w:val="c7"/>
    <w:basedOn w:val="a0"/>
    <w:rsid w:val="00F50D3A"/>
  </w:style>
  <w:style w:type="character" w:customStyle="1" w:styleId="c2">
    <w:name w:val="c2"/>
    <w:basedOn w:val="a0"/>
    <w:rsid w:val="00F50D3A"/>
  </w:style>
  <w:style w:type="paragraph" w:styleId="ae">
    <w:name w:val="header"/>
    <w:basedOn w:val="a"/>
    <w:link w:val="af"/>
    <w:uiPriority w:val="99"/>
    <w:semiHidden/>
    <w:unhideWhenUsed/>
    <w:rsid w:val="00660DFE"/>
    <w:pPr>
      <w:tabs>
        <w:tab w:val="center" w:pos="4677"/>
        <w:tab w:val="right" w:pos="9355"/>
      </w:tabs>
      <w:spacing w:after="0" w:line="240" w:lineRule="auto"/>
    </w:pPr>
    <w:rPr>
      <w:rFonts w:asciiTheme="minorHAnsi" w:eastAsiaTheme="minorEastAsia" w:hAnsiTheme="minorHAnsi" w:cstheme="minorBidi"/>
    </w:rPr>
  </w:style>
  <w:style w:type="character" w:customStyle="1" w:styleId="af">
    <w:name w:val="Верхний колонтитул Знак"/>
    <w:basedOn w:val="a0"/>
    <w:link w:val="ae"/>
    <w:uiPriority w:val="99"/>
    <w:semiHidden/>
    <w:rsid w:val="00660DFE"/>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7351407">
      <w:bodyDiv w:val="1"/>
      <w:marLeft w:val="0"/>
      <w:marRight w:val="0"/>
      <w:marTop w:val="0"/>
      <w:marBottom w:val="0"/>
      <w:divBdr>
        <w:top w:val="none" w:sz="0" w:space="0" w:color="auto"/>
        <w:left w:val="none" w:sz="0" w:space="0" w:color="auto"/>
        <w:bottom w:val="none" w:sz="0" w:space="0" w:color="auto"/>
        <w:right w:val="none" w:sz="0" w:space="0" w:color="auto"/>
      </w:divBdr>
    </w:div>
    <w:div w:id="1926110357">
      <w:bodyDiv w:val="1"/>
      <w:marLeft w:val="0"/>
      <w:marRight w:val="0"/>
      <w:marTop w:val="0"/>
      <w:marBottom w:val="0"/>
      <w:divBdr>
        <w:top w:val="none" w:sz="0" w:space="0" w:color="auto"/>
        <w:left w:val="none" w:sz="0" w:space="0" w:color="auto"/>
        <w:bottom w:val="none" w:sz="0" w:space="0" w:color="auto"/>
        <w:right w:val="none" w:sz="0" w:space="0" w:color="auto"/>
      </w:divBdr>
      <w:divsChild>
        <w:div w:id="2087220679">
          <w:marLeft w:val="0"/>
          <w:marRight w:val="0"/>
          <w:marTop w:val="0"/>
          <w:marBottom w:val="0"/>
          <w:divBdr>
            <w:top w:val="none" w:sz="0" w:space="0" w:color="auto"/>
            <w:left w:val="none" w:sz="0" w:space="0" w:color="auto"/>
            <w:bottom w:val="none" w:sz="0" w:space="0" w:color="auto"/>
            <w:right w:val="none" w:sz="0" w:space="0" w:color="auto"/>
          </w:divBdr>
          <w:divsChild>
            <w:div w:id="2108689132">
              <w:marLeft w:val="0"/>
              <w:marRight w:val="0"/>
              <w:marTop w:val="0"/>
              <w:marBottom w:val="0"/>
              <w:divBdr>
                <w:top w:val="none" w:sz="0" w:space="0" w:color="auto"/>
                <w:left w:val="none" w:sz="0" w:space="0" w:color="auto"/>
                <w:bottom w:val="none" w:sz="0" w:space="0" w:color="auto"/>
                <w:right w:val="none" w:sz="0" w:space="0" w:color="auto"/>
              </w:divBdr>
              <w:divsChild>
                <w:div w:id="1923446432">
                  <w:marLeft w:val="0"/>
                  <w:marRight w:val="0"/>
                  <w:marTop w:val="0"/>
                  <w:marBottom w:val="0"/>
                  <w:divBdr>
                    <w:top w:val="single" w:sz="12" w:space="30" w:color="FFFFFF"/>
                    <w:left w:val="none" w:sz="0" w:space="0" w:color="auto"/>
                    <w:bottom w:val="none" w:sz="0" w:space="0" w:color="auto"/>
                    <w:right w:val="none" w:sz="0" w:space="0" w:color="auto"/>
                  </w:divBdr>
                  <w:divsChild>
                    <w:div w:id="1387797345">
                      <w:marLeft w:val="0"/>
                      <w:marRight w:val="0"/>
                      <w:marTop w:val="0"/>
                      <w:marBottom w:val="0"/>
                      <w:divBdr>
                        <w:top w:val="none" w:sz="0" w:space="0" w:color="auto"/>
                        <w:left w:val="none" w:sz="0" w:space="0" w:color="auto"/>
                        <w:bottom w:val="none" w:sz="0" w:space="0" w:color="auto"/>
                        <w:right w:val="none" w:sz="0" w:space="0" w:color="auto"/>
                      </w:divBdr>
                      <w:divsChild>
                        <w:div w:id="1361861267">
                          <w:marLeft w:val="0"/>
                          <w:marRight w:val="0"/>
                          <w:marTop w:val="0"/>
                          <w:marBottom w:val="0"/>
                          <w:divBdr>
                            <w:top w:val="none" w:sz="0" w:space="0" w:color="auto"/>
                            <w:left w:val="none" w:sz="0" w:space="0" w:color="auto"/>
                            <w:bottom w:val="none" w:sz="0" w:space="0" w:color="auto"/>
                            <w:right w:val="none" w:sz="0" w:space="0" w:color="auto"/>
                          </w:divBdr>
                          <w:divsChild>
                            <w:div w:id="1195730249">
                              <w:marLeft w:val="0"/>
                              <w:marRight w:val="0"/>
                              <w:marTop w:val="0"/>
                              <w:marBottom w:val="0"/>
                              <w:divBdr>
                                <w:top w:val="none" w:sz="0" w:space="0" w:color="auto"/>
                                <w:left w:val="none" w:sz="0" w:space="0" w:color="auto"/>
                                <w:bottom w:val="none" w:sz="0" w:space="0" w:color="auto"/>
                                <w:right w:val="none" w:sz="0" w:space="0" w:color="auto"/>
                              </w:divBdr>
                              <w:divsChild>
                                <w:div w:id="820972903">
                                  <w:marLeft w:val="0"/>
                                  <w:marRight w:val="0"/>
                                  <w:marTop w:val="0"/>
                                  <w:marBottom w:val="0"/>
                                  <w:divBdr>
                                    <w:top w:val="none" w:sz="0" w:space="0" w:color="auto"/>
                                    <w:left w:val="none" w:sz="0" w:space="0" w:color="auto"/>
                                    <w:bottom w:val="none" w:sz="0" w:space="0" w:color="auto"/>
                                    <w:right w:val="none" w:sz="0" w:space="0" w:color="auto"/>
                                  </w:divBdr>
                                  <w:divsChild>
                                    <w:div w:id="1571378740">
                                      <w:marLeft w:val="0"/>
                                      <w:marRight w:val="0"/>
                                      <w:marTop w:val="0"/>
                                      <w:marBottom w:val="0"/>
                                      <w:divBdr>
                                        <w:top w:val="none" w:sz="0" w:space="0" w:color="auto"/>
                                        <w:left w:val="none" w:sz="0" w:space="0" w:color="auto"/>
                                        <w:bottom w:val="none" w:sz="0" w:space="0" w:color="auto"/>
                                        <w:right w:val="none" w:sz="0" w:space="0" w:color="auto"/>
                                      </w:divBdr>
                                      <w:divsChild>
                                        <w:div w:id="1560894730">
                                          <w:marLeft w:val="0"/>
                                          <w:marRight w:val="0"/>
                                          <w:marTop w:val="0"/>
                                          <w:marBottom w:val="0"/>
                                          <w:divBdr>
                                            <w:top w:val="none" w:sz="0" w:space="0" w:color="auto"/>
                                            <w:left w:val="none" w:sz="0" w:space="0" w:color="auto"/>
                                            <w:bottom w:val="none" w:sz="0" w:space="0" w:color="auto"/>
                                            <w:right w:val="none" w:sz="0" w:space="0" w:color="auto"/>
                                          </w:divBdr>
                                          <w:divsChild>
                                            <w:div w:id="453213372">
                                              <w:marLeft w:val="0"/>
                                              <w:marRight w:val="0"/>
                                              <w:marTop w:val="0"/>
                                              <w:marBottom w:val="0"/>
                                              <w:divBdr>
                                                <w:top w:val="none" w:sz="0" w:space="0" w:color="auto"/>
                                                <w:left w:val="none" w:sz="0" w:space="0" w:color="auto"/>
                                                <w:bottom w:val="none" w:sz="0" w:space="0" w:color="auto"/>
                                                <w:right w:val="none" w:sz="0" w:space="0" w:color="auto"/>
                                              </w:divBdr>
                                              <w:divsChild>
                                                <w:div w:id="779447541">
                                                  <w:marLeft w:val="0"/>
                                                  <w:marRight w:val="0"/>
                                                  <w:marTop w:val="0"/>
                                                  <w:marBottom w:val="0"/>
                                                  <w:divBdr>
                                                    <w:top w:val="none" w:sz="0" w:space="0" w:color="auto"/>
                                                    <w:left w:val="none" w:sz="0" w:space="0" w:color="auto"/>
                                                    <w:bottom w:val="none" w:sz="0" w:space="0" w:color="auto"/>
                                                    <w:right w:val="none" w:sz="0" w:space="0" w:color="auto"/>
                                                  </w:divBdr>
                                                  <w:divsChild>
                                                    <w:div w:id="17241548">
                                                      <w:marLeft w:val="0"/>
                                                      <w:marRight w:val="0"/>
                                                      <w:marTop w:val="0"/>
                                                      <w:marBottom w:val="0"/>
                                                      <w:divBdr>
                                                        <w:top w:val="none" w:sz="0" w:space="0" w:color="auto"/>
                                                        <w:left w:val="none" w:sz="0" w:space="0" w:color="auto"/>
                                                        <w:bottom w:val="none" w:sz="0" w:space="0" w:color="auto"/>
                                                        <w:right w:val="none" w:sz="0" w:space="0" w:color="auto"/>
                                                      </w:divBdr>
                                                      <w:divsChild>
                                                        <w:div w:id="1771966842">
                                                          <w:marLeft w:val="0"/>
                                                          <w:marRight w:val="0"/>
                                                          <w:marTop w:val="0"/>
                                                          <w:marBottom w:val="0"/>
                                                          <w:divBdr>
                                                            <w:top w:val="none" w:sz="0" w:space="0" w:color="auto"/>
                                                            <w:left w:val="none" w:sz="0" w:space="0" w:color="auto"/>
                                                            <w:bottom w:val="none" w:sz="0" w:space="0" w:color="auto"/>
                                                            <w:right w:val="none" w:sz="0" w:space="0" w:color="auto"/>
                                                          </w:divBdr>
                                                          <w:divsChild>
                                                            <w:div w:id="1734615932">
                                                              <w:marLeft w:val="0"/>
                                                              <w:marRight w:val="0"/>
                                                              <w:marTop w:val="0"/>
                                                              <w:marBottom w:val="0"/>
                                                              <w:divBdr>
                                                                <w:top w:val="none" w:sz="0" w:space="0" w:color="auto"/>
                                                                <w:left w:val="none" w:sz="0" w:space="0" w:color="auto"/>
                                                                <w:bottom w:val="none" w:sz="0" w:space="0" w:color="auto"/>
                                                                <w:right w:val="none" w:sz="0" w:space="0" w:color="auto"/>
                                                              </w:divBdr>
                                                              <w:divsChild>
                                                                <w:div w:id="1061564735">
                                                                  <w:marLeft w:val="0"/>
                                                                  <w:marRight w:val="0"/>
                                                                  <w:marTop w:val="0"/>
                                                                  <w:marBottom w:val="0"/>
                                                                  <w:divBdr>
                                                                    <w:top w:val="none" w:sz="0" w:space="0" w:color="auto"/>
                                                                    <w:left w:val="none" w:sz="0" w:space="0" w:color="auto"/>
                                                                    <w:bottom w:val="none" w:sz="0" w:space="0" w:color="auto"/>
                                                                    <w:right w:val="none" w:sz="0" w:space="0" w:color="auto"/>
                                                                  </w:divBdr>
                                                                  <w:divsChild>
                                                                    <w:div w:id="775180085">
                                                                      <w:marLeft w:val="0"/>
                                                                      <w:marRight w:val="0"/>
                                                                      <w:marTop w:val="0"/>
                                                                      <w:marBottom w:val="360"/>
                                                                      <w:divBdr>
                                                                        <w:top w:val="none" w:sz="0" w:space="0" w:color="auto"/>
                                                                        <w:left w:val="none" w:sz="0" w:space="0" w:color="auto"/>
                                                                        <w:bottom w:val="none" w:sz="0" w:space="0" w:color="auto"/>
                                                                        <w:right w:val="none" w:sz="0" w:space="0" w:color="auto"/>
                                                                      </w:divBdr>
                                                                      <w:divsChild>
                                                                        <w:div w:id="111369557">
                                                                          <w:marLeft w:val="0"/>
                                                                          <w:marRight w:val="0"/>
                                                                          <w:marTop w:val="0"/>
                                                                          <w:marBottom w:val="0"/>
                                                                          <w:divBdr>
                                                                            <w:top w:val="none" w:sz="0" w:space="0" w:color="auto"/>
                                                                            <w:left w:val="none" w:sz="0" w:space="0" w:color="auto"/>
                                                                            <w:bottom w:val="none" w:sz="0" w:space="0" w:color="auto"/>
                                                                            <w:right w:val="none" w:sz="0" w:space="0" w:color="auto"/>
                                                                          </w:divBdr>
                                                                          <w:divsChild>
                                                                            <w:div w:id="713892296">
                                                                              <w:marLeft w:val="0"/>
                                                                              <w:marRight w:val="0"/>
                                                                              <w:marTop w:val="0"/>
                                                                              <w:marBottom w:val="0"/>
                                                                              <w:divBdr>
                                                                                <w:top w:val="none" w:sz="0" w:space="0" w:color="auto"/>
                                                                                <w:left w:val="none" w:sz="0" w:space="0" w:color="auto"/>
                                                                                <w:bottom w:val="none" w:sz="0" w:space="0" w:color="auto"/>
                                                                                <w:right w:val="none" w:sz="0" w:space="0" w:color="auto"/>
                                                                              </w:divBdr>
                                                                              <w:divsChild>
                                                                                <w:div w:id="774718303">
                                                                                  <w:marLeft w:val="0"/>
                                                                                  <w:marRight w:val="0"/>
                                                                                  <w:marTop w:val="0"/>
                                                                                  <w:marBottom w:val="0"/>
                                                                                  <w:divBdr>
                                                                                    <w:top w:val="none" w:sz="0" w:space="0" w:color="auto"/>
                                                                                    <w:left w:val="none" w:sz="0" w:space="0" w:color="auto"/>
                                                                                    <w:bottom w:val="none" w:sz="0" w:space="0" w:color="auto"/>
                                                                                    <w:right w:val="none" w:sz="0" w:space="0" w:color="auto"/>
                                                                                  </w:divBdr>
                                                                                  <w:divsChild>
                                                                                    <w:div w:id="418404960">
                                                                                      <w:marLeft w:val="0"/>
                                                                                      <w:marRight w:val="0"/>
                                                                                      <w:marTop w:val="0"/>
                                                                                      <w:marBottom w:val="0"/>
                                                                                      <w:divBdr>
                                                                                        <w:top w:val="none" w:sz="0" w:space="0" w:color="auto"/>
                                                                                        <w:left w:val="none" w:sz="0" w:space="0" w:color="auto"/>
                                                                                        <w:bottom w:val="none" w:sz="0" w:space="0" w:color="auto"/>
                                                                                        <w:right w:val="none" w:sz="0" w:space="0" w:color="auto"/>
                                                                                      </w:divBdr>
                                                                                      <w:divsChild>
                                                                                        <w:div w:id="838545832">
                                                                                          <w:marLeft w:val="0"/>
                                                                                          <w:marRight w:val="0"/>
                                                                                          <w:marTop w:val="0"/>
                                                                                          <w:marBottom w:val="360"/>
                                                                                          <w:divBdr>
                                                                                            <w:top w:val="none" w:sz="0" w:space="0" w:color="auto"/>
                                                                                            <w:left w:val="none" w:sz="0" w:space="0" w:color="auto"/>
                                                                                            <w:bottom w:val="none" w:sz="0" w:space="0" w:color="auto"/>
                                                                                            <w:right w:val="none" w:sz="0" w:space="0" w:color="auto"/>
                                                                                          </w:divBdr>
                                                                                          <w:divsChild>
                                                                                            <w:div w:id="1005284738">
                                                                                              <w:marLeft w:val="0"/>
                                                                                              <w:marRight w:val="0"/>
                                                                                              <w:marTop w:val="0"/>
                                                                                              <w:marBottom w:val="360"/>
                                                                                              <w:divBdr>
                                                                                                <w:top w:val="none" w:sz="0" w:space="0" w:color="auto"/>
                                                                                                <w:left w:val="none" w:sz="0" w:space="0" w:color="auto"/>
                                                                                                <w:bottom w:val="none" w:sz="0" w:space="0" w:color="auto"/>
                                                                                                <w:right w:val="none" w:sz="0" w:space="0" w:color="auto"/>
                                                                                              </w:divBdr>
                                                                                              <w:divsChild>
                                                                                                <w:div w:id="1067992801">
                                                                                                  <w:marLeft w:val="0"/>
                                                                                                  <w:marRight w:val="0"/>
                                                                                                  <w:marTop w:val="0"/>
                                                                                                  <w:marBottom w:val="0"/>
                                                                                                  <w:divBdr>
                                                                                                    <w:top w:val="none" w:sz="0" w:space="0" w:color="auto"/>
                                                                                                    <w:left w:val="none" w:sz="0" w:space="0" w:color="auto"/>
                                                                                                    <w:bottom w:val="none" w:sz="0" w:space="0" w:color="auto"/>
                                                                                                    <w:right w:val="none" w:sz="0" w:space="0" w:color="auto"/>
                                                                                                  </w:divBdr>
                                                                                                  <w:divsChild>
                                                                                                    <w:div w:id="68384648">
                                                                                                      <w:marLeft w:val="0"/>
                                                                                                      <w:marRight w:val="0"/>
                                                                                                      <w:marTop w:val="0"/>
                                                                                                      <w:marBottom w:val="0"/>
                                                                                                      <w:divBdr>
                                                                                                        <w:top w:val="none" w:sz="0" w:space="0" w:color="auto"/>
                                                                                                        <w:left w:val="none" w:sz="0" w:space="0" w:color="auto"/>
                                                                                                        <w:bottom w:val="none" w:sz="0" w:space="0" w:color="auto"/>
                                                                                                        <w:right w:val="none" w:sz="0" w:space="0" w:color="auto"/>
                                                                                                      </w:divBdr>
                                                                                                      <w:divsChild>
                                                                                                        <w:div w:id="113065461">
                                                                                                          <w:marLeft w:val="0"/>
                                                                                                          <w:marRight w:val="0"/>
                                                                                                          <w:marTop w:val="0"/>
                                                                                                          <w:marBottom w:val="0"/>
                                                                                                          <w:divBdr>
                                                                                                            <w:top w:val="none" w:sz="0" w:space="0" w:color="auto"/>
                                                                                                            <w:left w:val="none" w:sz="0" w:space="0" w:color="auto"/>
                                                                                                            <w:bottom w:val="none" w:sz="0" w:space="0" w:color="auto"/>
                                                                                                            <w:right w:val="none" w:sz="0" w:space="0" w:color="auto"/>
                                                                                                          </w:divBdr>
                                                                                                          <w:divsChild>
                                                                                                            <w:div w:id="6670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www.directmedia.ru%2Fauthor_53847_komarova_tamara_semenovna%2F"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infourok.ru/go.html?href=http%3A%2F%2Fwww.directmedia.ru%2Fpub_15122_mozaika_sintez%2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nfourok.ru/go.html?href=http%3A%2F%2Fwww.directmedia.ru%2Fauthor_53859_zatsepina_mariya_borisovna%2F" TargetMode="External"/><Relationship Id="rId14" Type="http://schemas.openxmlformats.org/officeDocument/2006/relationships/image" Target="media/image4.jpeg"/><Relationship Id="rId22" Type="http://schemas.openxmlformats.org/officeDocument/2006/relationships/theme" Target="theme/theme1.xm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F7EC5-7BC1-4C8C-B803-85968E27B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1</Pages>
  <Words>3039</Words>
  <Characters>17323</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МБОУ СОШ№27</cp:lastModifiedBy>
  <cp:revision>43</cp:revision>
  <dcterms:created xsi:type="dcterms:W3CDTF">2015-03-25T05:12:00Z</dcterms:created>
  <dcterms:modified xsi:type="dcterms:W3CDTF">2020-01-21T12:00:00Z</dcterms:modified>
</cp:coreProperties>
</file>