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C1E" w:rsidRPr="00060C1E" w:rsidRDefault="003B7CC5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6523355" cy="8970010"/>
            <wp:effectExtent l="0" t="0" r="0" b="2540"/>
            <wp:wrapTight wrapText="bothSides">
              <wp:wrapPolygon edited="0">
                <wp:start x="0" y="0"/>
                <wp:lineTo x="0" y="21560"/>
                <wp:lineTo x="21510" y="21560"/>
                <wp:lineTo x="21510" y="0"/>
                <wp:lineTo x="0" y="0"/>
              </wp:wrapPolygon>
            </wp:wrapTight>
            <wp:docPr id="2" name="Рисунок 2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897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lastRenderedPageBreak/>
        <w:t xml:space="preserve">и </w:t>
      </w:r>
      <w:hyperlink r:id="rId9" w:anchor="st88" w:history="1">
        <w:r w:rsidRPr="00060C1E">
          <w:rPr>
            <w:rStyle w:val="a9"/>
            <w:rFonts w:ascii="Times New Roman" w:hAnsi="Times New Roman"/>
            <w:sz w:val="24"/>
            <w:szCs w:val="24"/>
          </w:rPr>
          <w:t>статьей 88</w:t>
        </w:r>
      </w:hyperlink>
      <w:r w:rsidRPr="00060C1E">
        <w:rPr>
          <w:rFonts w:ascii="Times New Roman" w:hAnsi="Times New Roman"/>
          <w:sz w:val="24"/>
          <w:szCs w:val="24"/>
        </w:rPr>
        <w:t xml:space="preserve"> 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19, ст. 2326; № 23, ст. 2878; № 27, ст. 3462; № 30, ст. 4036; № 48, ст. 61</w:t>
      </w:r>
      <w:r w:rsidR="00784195">
        <w:rPr>
          <w:rFonts w:ascii="Times New Roman" w:hAnsi="Times New Roman"/>
          <w:sz w:val="24"/>
          <w:szCs w:val="24"/>
        </w:rPr>
        <w:t>65). В случае отсутствия мест в</w:t>
      </w:r>
      <w:r w:rsidRPr="00060C1E">
        <w:rPr>
          <w:rFonts w:ascii="Times New Roman" w:hAnsi="Times New Roman"/>
          <w:sz w:val="24"/>
          <w:szCs w:val="24"/>
        </w:rPr>
        <w:t xml:space="preserve">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 </w:t>
      </w:r>
      <w:r w:rsidRPr="00060C1E">
        <w:rPr>
          <w:rStyle w:val="ac"/>
          <w:rFonts w:ascii="Times New Roman" w:hAnsi="Times New Roman"/>
          <w:sz w:val="24"/>
          <w:szCs w:val="24"/>
        </w:rPr>
        <w:footnoteReference w:id="1"/>
      </w:r>
      <w:r w:rsidRPr="00060C1E">
        <w:rPr>
          <w:rFonts w:ascii="Times New Roman" w:hAnsi="Times New Roman"/>
          <w:sz w:val="24"/>
          <w:szCs w:val="24"/>
        </w:rPr>
        <w:t xml:space="preserve"> </w:t>
      </w:r>
    </w:p>
    <w:p w:rsidR="00ED6112" w:rsidRPr="00ED6112" w:rsidRDefault="00060C1E" w:rsidP="00ED6112">
      <w:pPr>
        <w:pStyle w:val="normacttext"/>
        <w:spacing w:after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 xml:space="preserve">6. Прием на обучение по основным общеобразовательным программам за счет средств бюджетных ассигнований   проводится на общедоступной основе.  </w:t>
      </w:r>
      <w:r w:rsidR="00ED6112" w:rsidRPr="00ED6112">
        <w:rPr>
          <w:rFonts w:ascii="Times New Roman" w:hAnsi="Times New Roman"/>
          <w:sz w:val="24"/>
          <w:szCs w:val="24"/>
        </w:rPr>
        <w:t>В первые классы принимаются дети, достигшие на 01 сентября текущего года возраста шести лет шести месяцев и не более восьми лет, при отсутствии противопоказаний по состоянию здоровья.</w:t>
      </w:r>
    </w:p>
    <w:p w:rsidR="00060C1E" w:rsidRDefault="00ED6112" w:rsidP="00ED6112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ED6112">
        <w:rPr>
          <w:rFonts w:ascii="Times New Roman" w:hAnsi="Times New Roman"/>
          <w:sz w:val="24"/>
          <w:szCs w:val="24"/>
        </w:rPr>
        <w:t>Прием детей для обучения в более раннем возрасте осуществляется     при наличии заключения психолого-медико-педагогической комиссии о готовности ребенка к обучению.</w:t>
      </w:r>
    </w:p>
    <w:p w:rsidR="00060C1E" w:rsidRPr="00060C1E" w:rsidRDefault="00060C1E" w:rsidP="00060C1E">
      <w:pPr>
        <w:pStyle w:val="2"/>
        <w:spacing w:before="0" w:after="0"/>
        <w:ind w:firstLine="0"/>
        <w:rPr>
          <w:rFonts w:ascii="Times New Roman" w:hAnsi="Times New Roman" w:cs="Times New Roman"/>
        </w:rPr>
      </w:pPr>
      <w:r w:rsidRPr="00060C1E">
        <w:rPr>
          <w:rFonts w:ascii="Times New Roman" w:hAnsi="Times New Roman" w:cs="Times New Roman"/>
        </w:rPr>
        <w:t>Психолого-педагогическое и диагностическое обследование детей возможно проводить с согласия родителей (законных представителей).</w:t>
      </w:r>
    </w:p>
    <w:p w:rsidR="00060C1E" w:rsidRPr="00060C1E" w:rsidRDefault="00060C1E" w:rsidP="00060C1E">
      <w:pPr>
        <w:pStyle w:val="2"/>
        <w:spacing w:before="0" w:after="0"/>
        <w:ind w:firstLine="0"/>
        <w:rPr>
          <w:rFonts w:ascii="Times New Roman" w:hAnsi="Times New Roman" w:cs="Times New Roman"/>
        </w:rPr>
      </w:pPr>
      <w:r w:rsidRPr="00060C1E">
        <w:rPr>
          <w:rFonts w:ascii="Times New Roman" w:hAnsi="Times New Roman" w:cs="Times New Roman"/>
        </w:rPr>
        <w:t>Результаты диагностического обследования, заключение комиссии, состоящей из психологов, медицинских работников и педагогов, о готовности ребенка к обучению носят рекомендательный характер для определения форм и программ обучения, соответствующих уровню развития, подготовленности, способностям и здоровью ребенка.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Организация индивидуального отбора при приеме в Гимназию №</w:t>
      </w:r>
      <w:r w:rsidR="007A07FA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осуществляется для получения основного общего и среднего общего образования с углубленным изучением отдельных учебных предметов или для профильного обучения.</w:t>
      </w:r>
      <w:r w:rsidRPr="00060C1E">
        <w:rPr>
          <w:rStyle w:val="ac"/>
          <w:rFonts w:ascii="Times New Roman" w:hAnsi="Times New Roman"/>
          <w:sz w:val="24"/>
          <w:szCs w:val="24"/>
        </w:rPr>
        <w:footnoteReference w:id="2"/>
      </w:r>
      <w:r w:rsidRPr="00060C1E">
        <w:rPr>
          <w:rFonts w:ascii="Times New Roman" w:hAnsi="Times New Roman"/>
          <w:sz w:val="24"/>
          <w:szCs w:val="24"/>
        </w:rPr>
        <w:t> 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7. Гимназия №</w:t>
      </w:r>
      <w:r w:rsidR="007A07FA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 знакомит 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  <w:r w:rsidRPr="00060C1E">
        <w:rPr>
          <w:rStyle w:val="ac"/>
          <w:rFonts w:ascii="Times New Roman" w:hAnsi="Times New Roman"/>
          <w:sz w:val="24"/>
          <w:szCs w:val="24"/>
        </w:rPr>
        <w:footnoteReference w:id="3"/>
      </w:r>
      <w:r w:rsidRPr="00060C1E">
        <w:rPr>
          <w:rFonts w:ascii="Times New Roman" w:hAnsi="Times New Roman"/>
          <w:sz w:val="24"/>
          <w:szCs w:val="24"/>
        </w:rPr>
        <w:t xml:space="preserve"> 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Гимназия №</w:t>
      </w:r>
      <w:r w:rsidR="007A07FA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 размещает распорядительный акт Администрации города Твери о закреплении образовательных организаций за конкретными территориями   не позднее 1 февраля текущего года (далее - распорядительный акт о закрепленной территории).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bookmarkStart w:id="1" w:name="p8"/>
      <w:bookmarkEnd w:id="1"/>
      <w:r w:rsidRPr="00060C1E">
        <w:rPr>
          <w:rFonts w:ascii="Times New Roman" w:hAnsi="Times New Roman"/>
          <w:sz w:val="24"/>
          <w:szCs w:val="24"/>
        </w:rPr>
        <w:t>8. Гимназия №</w:t>
      </w:r>
      <w:r w:rsidR="007A07FA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 с целью проведения организованного приема граждан в первый класс размещает на информационном стенде, на официальном сайте в сети "Интернет", в средствах массовой информации (в том числе электронных) информацию о: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наличии свободных мест для приема детей, не проживающих на закрепленной территории, не позднее 1 июля.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bookmarkStart w:id="2" w:name="p9"/>
      <w:bookmarkEnd w:id="2"/>
      <w:r w:rsidRPr="00060C1E">
        <w:rPr>
          <w:rFonts w:ascii="Times New Roman" w:hAnsi="Times New Roman"/>
          <w:sz w:val="24"/>
          <w:szCs w:val="24"/>
        </w:rPr>
        <w:t>9. Прием граждан в Гимназию №</w:t>
      </w:r>
      <w:r w:rsidR="007A07FA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"О правовом положении иностранных граждан в Российской Федерации"  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Гимназия №</w:t>
      </w:r>
      <w:r w:rsidR="007A07FA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а) фамилия, имя, отчество (последнее - при наличии) ребенка;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б) дата и место рождения ребенка;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Примерная форма заявления размещается Гимназией №</w:t>
      </w:r>
      <w:r w:rsidR="007A07FA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 на информационном стенде и (или) на официальном сайте Гимназии  в сети "Интернет".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Для приема в Гимназию №</w:t>
      </w:r>
      <w:r w:rsidR="007A07FA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>: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Копии предъявляемых при приеме документов хранятся в Гимназии №8 на время обучения ребенка.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bookmarkStart w:id="3" w:name="p10"/>
      <w:bookmarkEnd w:id="3"/>
      <w:r w:rsidRPr="00060C1E">
        <w:rPr>
          <w:rFonts w:ascii="Times New Roman" w:hAnsi="Times New Roman"/>
          <w:sz w:val="24"/>
          <w:szCs w:val="24"/>
        </w:rPr>
        <w:t>10. Родители (законные представители) детей имеют право по своему усмотрению представлять другие документы.</w:t>
      </w:r>
    </w:p>
    <w:p w:rsidR="00060C1E" w:rsidRPr="00060C1E" w:rsidRDefault="00060C1E" w:rsidP="00060C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p11"/>
      <w:bookmarkEnd w:id="4"/>
      <w:r w:rsidRPr="00060C1E">
        <w:rPr>
          <w:rFonts w:ascii="Times New Roman" w:hAnsi="Times New Roman" w:cs="Times New Roman"/>
          <w:sz w:val="24"/>
          <w:szCs w:val="24"/>
        </w:rPr>
        <w:t>11.</w:t>
      </w:r>
      <w:r w:rsidRPr="00060C1E">
        <w:rPr>
          <w:rFonts w:ascii="Times New Roman" w:eastAsia="Times New Roman" w:hAnsi="Times New Roman" w:cs="Times New Roman"/>
          <w:sz w:val="24"/>
          <w:szCs w:val="24"/>
        </w:rPr>
        <w:t xml:space="preserve"> При приеме граждан в Гимназию </w:t>
      </w:r>
      <w:r w:rsidRPr="00060C1E">
        <w:rPr>
          <w:rStyle w:val="a4"/>
          <w:rFonts w:ascii="Times New Roman" w:hAnsi="Times New Roman" w:cs="Times New Roman"/>
          <w:bCs/>
          <w:i w:val="0"/>
          <w:sz w:val="24"/>
          <w:szCs w:val="24"/>
        </w:rPr>
        <w:t>№</w:t>
      </w:r>
      <w:r w:rsidR="000744F7">
        <w:rPr>
          <w:rStyle w:val="a4"/>
          <w:rFonts w:ascii="Times New Roman" w:hAnsi="Times New Roman" w:cs="Times New Roman"/>
          <w:bCs/>
          <w:i w:val="0"/>
          <w:sz w:val="24"/>
          <w:szCs w:val="24"/>
        </w:rPr>
        <w:t>6</w:t>
      </w:r>
      <w:r w:rsidRPr="00060C1E">
        <w:rPr>
          <w:rFonts w:ascii="Times New Roman" w:eastAsia="Times New Roman" w:hAnsi="Times New Roman" w:cs="Times New Roman"/>
          <w:sz w:val="24"/>
          <w:szCs w:val="24"/>
        </w:rPr>
        <w:t xml:space="preserve"> в порядке перевода из другого общеобразовательного учреждения наряду с документами, предусмотренными для приема в первый класс, представляются также:</w:t>
      </w:r>
    </w:p>
    <w:p w:rsidR="00060C1E" w:rsidRPr="00060C1E" w:rsidRDefault="00060C1E" w:rsidP="00060C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C1E">
        <w:rPr>
          <w:rFonts w:ascii="Times New Roman" w:eastAsia="Times New Roman" w:hAnsi="Times New Roman" w:cs="Times New Roman"/>
          <w:sz w:val="24"/>
          <w:szCs w:val="24"/>
        </w:rPr>
        <w:t>-- личное дело обучающегося;</w:t>
      </w:r>
    </w:p>
    <w:p w:rsidR="00060C1E" w:rsidRPr="00060C1E" w:rsidRDefault="00060C1E" w:rsidP="00060C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C1E">
        <w:rPr>
          <w:rFonts w:ascii="Times New Roman" w:eastAsia="Times New Roman" w:hAnsi="Times New Roman" w:cs="Times New Roman"/>
          <w:sz w:val="24"/>
          <w:szCs w:val="24"/>
        </w:rPr>
        <w:t>- ведомость текущих отметок по изученным предметам, заверенная руководителем образовательного учреждения (при переходе в течение учебного года);</w:t>
      </w:r>
    </w:p>
    <w:p w:rsidR="00060C1E" w:rsidRPr="00060C1E" w:rsidRDefault="00060C1E" w:rsidP="00060C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C1E">
        <w:rPr>
          <w:rFonts w:ascii="Times New Roman" w:eastAsia="Times New Roman" w:hAnsi="Times New Roman" w:cs="Times New Roman"/>
          <w:sz w:val="24"/>
          <w:szCs w:val="24"/>
        </w:rPr>
        <w:t>- паспорт при приеме обучающегося - гражданина Российской  Федерации, достигшего 14-летнего возраста.</w:t>
      </w:r>
    </w:p>
    <w:p w:rsidR="00060C1E" w:rsidRPr="00060C1E" w:rsidRDefault="00060C1E" w:rsidP="00060C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C1E">
        <w:rPr>
          <w:rFonts w:ascii="Times New Roman" w:eastAsia="Times New Roman" w:hAnsi="Times New Roman" w:cs="Times New Roman"/>
          <w:sz w:val="24"/>
          <w:szCs w:val="24"/>
        </w:rPr>
        <w:t xml:space="preserve">При обращении в Гимназию </w:t>
      </w:r>
      <w:r w:rsidRPr="00060C1E">
        <w:rPr>
          <w:rStyle w:val="a4"/>
          <w:rFonts w:ascii="Times New Roman" w:hAnsi="Times New Roman" w:cs="Times New Roman"/>
          <w:bCs/>
          <w:i w:val="0"/>
          <w:sz w:val="24"/>
          <w:szCs w:val="24"/>
        </w:rPr>
        <w:t>№8</w:t>
      </w:r>
      <w:r w:rsidRPr="00060C1E">
        <w:rPr>
          <w:rFonts w:ascii="Times New Roman" w:eastAsia="Times New Roman" w:hAnsi="Times New Roman" w:cs="Times New Roman"/>
          <w:sz w:val="24"/>
          <w:szCs w:val="24"/>
        </w:rPr>
        <w:t xml:space="preserve"> гражданина, ранее обучавшегося по какой-либо форме общего образования, но не имеющего личного дела или ведомости текущих отметок, прием осуществляется по итогам аттестации, целью которой является определение уровня имеющегося образования.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 xml:space="preserve"> При приеме в </w:t>
      </w:r>
      <w:r>
        <w:rPr>
          <w:rFonts w:ascii="Times New Roman" w:hAnsi="Times New Roman"/>
          <w:sz w:val="24"/>
          <w:szCs w:val="24"/>
        </w:rPr>
        <w:t>Гимназию</w:t>
      </w:r>
      <w:r w:rsidRPr="00060C1E">
        <w:rPr>
          <w:rFonts w:ascii="Times New Roman" w:hAnsi="Times New Roman"/>
          <w:sz w:val="24"/>
          <w:szCs w:val="24"/>
        </w:rPr>
        <w:t xml:space="preserve"> для получения среднего общего образования представляется аттестат об основном общем образовании установленного образца.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12. Предоставление других документов в качестве основания для приема детей в Гимназию №</w:t>
      </w:r>
      <w:r w:rsidR="000744F7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не требуется.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bookmarkStart w:id="5" w:name="p13"/>
      <w:bookmarkEnd w:id="5"/>
      <w:r w:rsidRPr="00060C1E">
        <w:rPr>
          <w:rFonts w:ascii="Times New Roman" w:hAnsi="Times New Roman"/>
          <w:sz w:val="24"/>
          <w:szCs w:val="24"/>
        </w:rPr>
        <w:t>13.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Гимназии №</w:t>
      </w:r>
      <w:r w:rsidR="000744F7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>, уставом Гимназии фиксируется в заявлении о приеме и заверяется личной подписью родителей (законных представителей) ребенка.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  <w:r w:rsidRPr="00060C1E">
        <w:rPr>
          <w:rStyle w:val="ac"/>
          <w:rFonts w:ascii="Times New Roman" w:hAnsi="Times New Roman"/>
          <w:sz w:val="24"/>
          <w:szCs w:val="24"/>
        </w:rPr>
        <w:footnoteReference w:id="4"/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14. Прием заявлений в первый класс Гимназии №</w:t>
      </w:r>
      <w:r w:rsidR="000744F7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для граждан, проживающих на закрепленной территории, начинается не позднее 1 февраля и завершается не позднее 30 июня текущего года.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 xml:space="preserve">Зачисление в </w:t>
      </w:r>
      <w:r>
        <w:rPr>
          <w:rFonts w:ascii="Times New Roman" w:hAnsi="Times New Roman"/>
          <w:sz w:val="24"/>
          <w:szCs w:val="24"/>
        </w:rPr>
        <w:t>Гимназию №</w:t>
      </w:r>
      <w:r w:rsidR="000744F7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оформляется распорядительным актом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C1E">
        <w:rPr>
          <w:rFonts w:ascii="Times New Roman" w:hAnsi="Times New Roman"/>
          <w:sz w:val="24"/>
          <w:szCs w:val="24"/>
        </w:rPr>
        <w:t xml:space="preserve">  в течение 7 рабочих дней после приема документов.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 xml:space="preserve"> Закончив прием в первый класс всех детей, проживающих на закрепленной территории, Гимназия может осуществлять прием детей, не проживающих на закрепленной территории, ранее 1 июля.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15. Для удобства родителей (законных представителей) детей Гимназия устанавливает график приема документов в зависимости от адреса регистрации по месту жительства (пребывания).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 xml:space="preserve">16.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</w:t>
      </w:r>
      <w:r>
        <w:rPr>
          <w:rFonts w:ascii="Times New Roman" w:hAnsi="Times New Roman"/>
          <w:sz w:val="24"/>
          <w:szCs w:val="24"/>
        </w:rPr>
        <w:t>Гимназии №</w:t>
      </w:r>
      <w:r w:rsidR="000744F7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в соответствии с законодательством Российской Федерации и нормативными правовыми актами субъектов Российской Федерации.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>18.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Гимназию №</w:t>
      </w:r>
      <w:r w:rsidR="000744F7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>, о перечне представленных документов. Расписка заверяется подписью должностного лица Гимназии №</w:t>
      </w:r>
      <w:r w:rsidR="000744F7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>, ответственного за прием документов, и печатью гимназии.</w:t>
      </w:r>
    </w:p>
    <w:p w:rsid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 xml:space="preserve">19. Гимназия </w:t>
      </w:r>
      <w:r w:rsidRPr="00060C1E">
        <w:rPr>
          <w:rStyle w:val="a4"/>
          <w:rFonts w:ascii="Times New Roman" w:hAnsi="Times New Roman"/>
          <w:bCs/>
          <w:i w:val="0"/>
          <w:sz w:val="24"/>
          <w:szCs w:val="24"/>
        </w:rPr>
        <w:t>№</w:t>
      </w:r>
      <w:r w:rsidR="000744F7">
        <w:rPr>
          <w:rStyle w:val="a4"/>
          <w:rFonts w:ascii="Times New Roman" w:hAnsi="Times New Roman"/>
          <w:bCs/>
          <w:i w:val="0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 xml:space="preserve"> уведомляет родителей (законных представителей) о приеме (об отказе в приеме) ребенка не позднее 1 августа, за исключением случаев, когда заявление было подано после данной даты. В уведомлении об отказе (в письменном виде) должна быть указана аргументированная причина отказа.  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60C1E">
        <w:rPr>
          <w:rFonts w:ascii="Times New Roman" w:hAnsi="Times New Roman"/>
          <w:sz w:val="24"/>
          <w:szCs w:val="24"/>
        </w:rPr>
        <w:t xml:space="preserve">Распорядительные акты Гимназии №8  о приеме детей на обучение размещаются на информационном стенде </w:t>
      </w:r>
      <w:r>
        <w:rPr>
          <w:rFonts w:ascii="Times New Roman" w:hAnsi="Times New Roman"/>
          <w:sz w:val="24"/>
          <w:szCs w:val="24"/>
        </w:rPr>
        <w:t>гимназии</w:t>
      </w:r>
      <w:r w:rsidRPr="00060C1E">
        <w:rPr>
          <w:rFonts w:ascii="Times New Roman" w:hAnsi="Times New Roman"/>
          <w:sz w:val="24"/>
          <w:szCs w:val="24"/>
        </w:rPr>
        <w:t xml:space="preserve"> в день их издания.</w:t>
      </w:r>
    </w:p>
    <w:p w:rsidR="00060C1E" w:rsidRPr="00060C1E" w:rsidRDefault="00060C1E" w:rsidP="00060C1E">
      <w:pPr>
        <w:pStyle w:val="normacttext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bookmarkStart w:id="6" w:name="p20"/>
      <w:bookmarkEnd w:id="6"/>
      <w:r w:rsidRPr="00060C1E">
        <w:rPr>
          <w:rFonts w:ascii="Times New Roman" w:hAnsi="Times New Roman"/>
          <w:sz w:val="24"/>
          <w:szCs w:val="24"/>
        </w:rPr>
        <w:t>20. На каждого ребенка, зачисленного в Гимназию №</w:t>
      </w:r>
      <w:r w:rsidR="000744F7">
        <w:rPr>
          <w:rFonts w:ascii="Times New Roman" w:hAnsi="Times New Roman"/>
          <w:sz w:val="24"/>
          <w:szCs w:val="24"/>
        </w:rPr>
        <w:t>6</w:t>
      </w:r>
      <w:r w:rsidRPr="00060C1E">
        <w:rPr>
          <w:rFonts w:ascii="Times New Roman" w:hAnsi="Times New Roman"/>
          <w:sz w:val="24"/>
          <w:szCs w:val="24"/>
        </w:rPr>
        <w:t>, заводится личное дело, в котором хранятся все сданные документы.</w:t>
      </w:r>
      <w:r w:rsidR="00E72076" w:rsidRPr="00E72076">
        <w:t xml:space="preserve"> </w:t>
      </w:r>
      <w:r w:rsidR="00E72076" w:rsidRPr="00E72076">
        <w:rPr>
          <w:rFonts w:ascii="Times New Roman" w:hAnsi="Times New Roman"/>
          <w:sz w:val="24"/>
          <w:szCs w:val="24"/>
        </w:rPr>
        <w:t>Между родителями (лицами их заменяющими) гимназией заключается договор, регулирующий отношения, возникающие после зачисления ребенка в гимназию. Договор действителен на период обучения в 1-4 классах гимназии или расторжения настоящего.</w:t>
      </w:r>
    </w:p>
    <w:p w:rsidR="008A6BB5" w:rsidRPr="00060C1E" w:rsidRDefault="008A6BB5" w:rsidP="00E72076">
      <w:pPr>
        <w:pStyle w:val="a3"/>
        <w:spacing w:before="0" w:beforeAutospacing="0" w:after="0" w:afterAutospacing="0"/>
        <w:jc w:val="both"/>
      </w:pPr>
      <w:r w:rsidRPr="00060C1E">
        <w:t xml:space="preserve">   </w:t>
      </w:r>
    </w:p>
    <w:sectPr w:rsidR="008A6BB5" w:rsidRPr="00060C1E" w:rsidSect="00060C1E">
      <w:footerReference w:type="default" r:id="rId10"/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3C5" w:rsidRDefault="009943C5" w:rsidP="009C5825">
      <w:pPr>
        <w:spacing w:after="0" w:line="240" w:lineRule="auto"/>
      </w:pPr>
      <w:r>
        <w:separator/>
      </w:r>
    </w:p>
  </w:endnote>
  <w:endnote w:type="continuationSeparator" w:id="0">
    <w:p w:rsidR="009943C5" w:rsidRDefault="009943C5" w:rsidP="009C5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56252"/>
      <w:docPartObj>
        <w:docPartGallery w:val="Page Numbers (Bottom of Page)"/>
        <w:docPartUnique/>
      </w:docPartObj>
    </w:sdtPr>
    <w:sdtEndPr/>
    <w:sdtContent>
      <w:p w:rsidR="00060C1E" w:rsidRDefault="00331BA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43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C5825" w:rsidRDefault="009C582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3C5" w:rsidRDefault="009943C5" w:rsidP="009C5825">
      <w:pPr>
        <w:spacing w:after="0" w:line="240" w:lineRule="auto"/>
      </w:pPr>
      <w:r>
        <w:separator/>
      </w:r>
    </w:p>
  </w:footnote>
  <w:footnote w:type="continuationSeparator" w:id="0">
    <w:p w:rsidR="009943C5" w:rsidRDefault="009943C5" w:rsidP="009C5825">
      <w:pPr>
        <w:spacing w:after="0" w:line="240" w:lineRule="auto"/>
      </w:pPr>
      <w:r>
        <w:continuationSeparator/>
      </w:r>
    </w:p>
  </w:footnote>
  <w:footnote w:id="1">
    <w:p w:rsidR="00060C1E" w:rsidRDefault="00060C1E">
      <w:pPr>
        <w:pStyle w:val="aa"/>
      </w:pPr>
      <w:r>
        <w:rPr>
          <w:rStyle w:val="ac"/>
        </w:rPr>
        <w:footnoteRef/>
      </w:r>
      <w:r>
        <w:t xml:space="preserve"> </w:t>
      </w:r>
      <w:r w:rsidRPr="00060C1E">
        <w:t xml:space="preserve">Часть </w:t>
      </w:r>
      <w:r w:rsidR="00784195">
        <w:t>4</w:t>
      </w:r>
      <w:r w:rsidRPr="00060C1E">
        <w:t xml:space="preserve"> статьи 67 Федерального закона от 29 декабря 2012 г. № 273-ФЗ "Об образовании в Российской Федерации" </w:t>
      </w:r>
      <w:r>
        <w:t xml:space="preserve"> </w:t>
      </w:r>
    </w:p>
  </w:footnote>
  <w:footnote w:id="2">
    <w:p w:rsidR="00060C1E" w:rsidRDefault="00060C1E">
      <w:pPr>
        <w:pStyle w:val="aa"/>
      </w:pPr>
      <w:r>
        <w:rPr>
          <w:rStyle w:val="ac"/>
        </w:rPr>
        <w:footnoteRef/>
      </w:r>
      <w:r>
        <w:t xml:space="preserve"> </w:t>
      </w:r>
      <w:hyperlink r:id="rId1" w:anchor="st67_4" w:tooltip="Федеральный закон от 29.12.2012 № 273-ФЗ (ред. от 03.02.2014) &quot;Об образовании в Российской Федерации&quot;{КонсультантПлюс}" w:history="1">
        <w:r>
          <w:rPr>
            <w:rStyle w:val="a9"/>
          </w:rPr>
          <w:t>Часть 5 статьи 67</w:t>
        </w:r>
      </w:hyperlink>
      <w:r>
        <w:t xml:space="preserve"> 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19, ст. 2326; № 23, ст. 2878; № 27, ст. 3462; № 30, ст. 4036; № 48, ст. 6165).</w:t>
      </w:r>
    </w:p>
  </w:footnote>
  <w:footnote w:id="3">
    <w:p w:rsidR="00060C1E" w:rsidRDefault="00060C1E">
      <w:pPr>
        <w:pStyle w:val="aa"/>
      </w:pPr>
      <w:r>
        <w:rPr>
          <w:rStyle w:val="ac"/>
        </w:rPr>
        <w:footnoteRef/>
      </w:r>
      <w:r>
        <w:t xml:space="preserve"> </w:t>
      </w:r>
      <w:r w:rsidRPr="00060C1E">
        <w:t>Часть 2 статьи 55 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19, ст. 2326; № 23, ст. 2878; № 27, ст. 3462; № 30, ст. 4036; № 48, ст. 6165).</w:t>
      </w:r>
    </w:p>
  </w:footnote>
  <w:footnote w:id="4">
    <w:p w:rsidR="00060C1E" w:rsidRDefault="00060C1E" w:rsidP="00060C1E">
      <w:pPr>
        <w:pStyle w:val="normacttext"/>
      </w:pPr>
      <w:r>
        <w:rPr>
          <w:rStyle w:val="ac"/>
        </w:rPr>
        <w:footnoteRef/>
      </w:r>
      <w:r>
        <w:t xml:space="preserve"> </w:t>
      </w:r>
      <w:hyperlink r:id="rId2" w:anchor="st6_1" w:tooltip="Федеральный закон от 27.07.2006 № 152-ФЗ (ред. от 23.07.2013) &quot;О персональных данных&quot;{КонсультантПлюс}" w:history="1">
        <w:r>
          <w:rPr>
            <w:rStyle w:val="a9"/>
          </w:rPr>
          <w:t>Часть 1 статьи 6</w:t>
        </w:r>
      </w:hyperlink>
      <w:r>
        <w:t xml:space="preserve"> Федерального закона от 27 июля 2006 г. № 152-ФЗ "О персональных данных" (Собрание законодательства Российской Федерации, 2006, № 31, ст. 3451).</w:t>
      </w:r>
    </w:p>
    <w:p w:rsidR="00060C1E" w:rsidRDefault="00060C1E">
      <w:pPr>
        <w:pStyle w:val="aa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934"/>
    <w:rsid w:val="00033677"/>
    <w:rsid w:val="00041DEB"/>
    <w:rsid w:val="00060C1E"/>
    <w:rsid w:val="00061AE6"/>
    <w:rsid w:val="00073EA5"/>
    <w:rsid w:val="000744F7"/>
    <w:rsid w:val="0009726C"/>
    <w:rsid w:val="000E47DA"/>
    <w:rsid w:val="000E53B6"/>
    <w:rsid w:val="00125F8C"/>
    <w:rsid w:val="00134FA5"/>
    <w:rsid w:val="001368A3"/>
    <w:rsid w:val="001430CD"/>
    <w:rsid w:val="00177914"/>
    <w:rsid w:val="001C07F3"/>
    <w:rsid w:val="001E2AC3"/>
    <w:rsid w:val="001E702A"/>
    <w:rsid w:val="001F0CFF"/>
    <w:rsid w:val="002662B3"/>
    <w:rsid w:val="002D2F6B"/>
    <w:rsid w:val="00331BAC"/>
    <w:rsid w:val="003850B7"/>
    <w:rsid w:val="00387631"/>
    <w:rsid w:val="003B7CC5"/>
    <w:rsid w:val="003C0491"/>
    <w:rsid w:val="004A6FD8"/>
    <w:rsid w:val="0052112E"/>
    <w:rsid w:val="005E7794"/>
    <w:rsid w:val="006C6AB7"/>
    <w:rsid w:val="00745F1A"/>
    <w:rsid w:val="00773A9C"/>
    <w:rsid w:val="00784195"/>
    <w:rsid w:val="007A07FA"/>
    <w:rsid w:val="008305C0"/>
    <w:rsid w:val="008A6BB5"/>
    <w:rsid w:val="008F7400"/>
    <w:rsid w:val="009437AF"/>
    <w:rsid w:val="009850DE"/>
    <w:rsid w:val="009943C5"/>
    <w:rsid w:val="009C5825"/>
    <w:rsid w:val="00A118AB"/>
    <w:rsid w:val="00A307CA"/>
    <w:rsid w:val="00AA2225"/>
    <w:rsid w:val="00AF4C61"/>
    <w:rsid w:val="00B27934"/>
    <w:rsid w:val="00B42C14"/>
    <w:rsid w:val="00B4427C"/>
    <w:rsid w:val="00BA3F69"/>
    <w:rsid w:val="00CB79DB"/>
    <w:rsid w:val="00D13A49"/>
    <w:rsid w:val="00D3695A"/>
    <w:rsid w:val="00D62B7B"/>
    <w:rsid w:val="00DA55FD"/>
    <w:rsid w:val="00E31DA0"/>
    <w:rsid w:val="00E72076"/>
    <w:rsid w:val="00E8129F"/>
    <w:rsid w:val="00ED6112"/>
    <w:rsid w:val="00F0107D"/>
    <w:rsid w:val="00F6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93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">
    <w:name w:val="Обычный (веб)2"/>
    <w:basedOn w:val="a"/>
    <w:rsid w:val="00B27934"/>
    <w:pPr>
      <w:spacing w:before="20" w:after="20" w:line="240" w:lineRule="auto"/>
      <w:ind w:firstLine="400"/>
      <w:jc w:val="both"/>
    </w:pPr>
    <w:rPr>
      <w:rFonts w:ascii="Tahoma" w:eastAsia="Times New Roman" w:hAnsi="Tahoma" w:cs="Tahoma"/>
      <w:sz w:val="24"/>
      <w:szCs w:val="24"/>
    </w:rPr>
  </w:style>
  <w:style w:type="character" w:styleId="a4">
    <w:name w:val="Emphasis"/>
    <w:basedOn w:val="a0"/>
    <w:qFormat/>
    <w:rsid w:val="00B27934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9C5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5825"/>
  </w:style>
  <w:style w:type="paragraph" w:styleId="a7">
    <w:name w:val="footer"/>
    <w:basedOn w:val="a"/>
    <w:link w:val="a8"/>
    <w:uiPriority w:val="99"/>
    <w:unhideWhenUsed/>
    <w:rsid w:val="009C5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5825"/>
  </w:style>
  <w:style w:type="character" w:styleId="a9">
    <w:name w:val="Hyperlink"/>
    <w:basedOn w:val="a0"/>
    <w:uiPriority w:val="99"/>
    <w:semiHidden/>
    <w:unhideWhenUsed/>
    <w:rsid w:val="00060C1E"/>
    <w:rPr>
      <w:strike w:val="0"/>
      <w:dstrike w:val="0"/>
      <w:color w:val="0059AA"/>
      <w:u w:val="none"/>
      <w:effect w:val="none"/>
    </w:rPr>
  </w:style>
  <w:style w:type="paragraph" w:customStyle="1" w:styleId="normacttext">
    <w:name w:val="norm_act_text"/>
    <w:basedOn w:val="a"/>
    <w:rsid w:val="00060C1E"/>
    <w:pPr>
      <w:spacing w:before="100" w:beforeAutospacing="1" w:after="100" w:afterAutospacing="1" w:line="240" w:lineRule="auto"/>
    </w:pPr>
    <w:rPr>
      <w:rFonts w:ascii="PTSerifRegular" w:eastAsia="Times New Roman" w:hAnsi="PTSerifRegular" w:cs="Times New Roman"/>
      <w:color w:val="000000"/>
      <w:sz w:val="14"/>
      <w:szCs w:val="14"/>
    </w:rPr>
  </w:style>
  <w:style w:type="paragraph" w:styleId="aa">
    <w:name w:val="footnote text"/>
    <w:basedOn w:val="a"/>
    <w:link w:val="ab"/>
    <w:uiPriority w:val="99"/>
    <w:semiHidden/>
    <w:unhideWhenUsed/>
    <w:rsid w:val="00060C1E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60C1E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60C1E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3B7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B7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93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">
    <w:name w:val="Обычный (веб)2"/>
    <w:basedOn w:val="a"/>
    <w:rsid w:val="00B27934"/>
    <w:pPr>
      <w:spacing w:before="20" w:after="20" w:line="240" w:lineRule="auto"/>
      <w:ind w:firstLine="400"/>
      <w:jc w:val="both"/>
    </w:pPr>
    <w:rPr>
      <w:rFonts w:ascii="Tahoma" w:eastAsia="Times New Roman" w:hAnsi="Tahoma" w:cs="Tahoma"/>
      <w:sz w:val="24"/>
      <w:szCs w:val="24"/>
    </w:rPr>
  </w:style>
  <w:style w:type="character" w:styleId="a4">
    <w:name w:val="Emphasis"/>
    <w:basedOn w:val="a0"/>
    <w:qFormat/>
    <w:rsid w:val="00B27934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9C5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5825"/>
  </w:style>
  <w:style w:type="paragraph" w:styleId="a7">
    <w:name w:val="footer"/>
    <w:basedOn w:val="a"/>
    <w:link w:val="a8"/>
    <w:uiPriority w:val="99"/>
    <w:unhideWhenUsed/>
    <w:rsid w:val="009C58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5825"/>
  </w:style>
  <w:style w:type="character" w:styleId="a9">
    <w:name w:val="Hyperlink"/>
    <w:basedOn w:val="a0"/>
    <w:uiPriority w:val="99"/>
    <w:semiHidden/>
    <w:unhideWhenUsed/>
    <w:rsid w:val="00060C1E"/>
    <w:rPr>
      <w:strike w:val="0"/>
      <w:dstrike w:val="0"/>
      <w:color w:val="0059AA"/>
      <w:u w:val="none"/>
      <w:effect w:val="none"/>
    </w:rPr>
  </w:style>
  <w:style w:type="paragraph" w:customStyle="1" w:styleId="normacttext">
    <w:name w:val="norm_act_text"/>
    <w:basedOn w:val="a"/>
    <w:rsid w:val="00060C1E"/>
    <w:pPr>
      <w:spacing w:before="100" w:beforeAutospacing="1" w:after="100" w:afterAutospacing="1" w:line="240" w:lineRule="auto"/>
    </w:pPr>
    <w:rPr>
      <w:rFonts w:ascii="PTSerifRegular" w:eastAsia="Times New Roman" w:hAnsi="PTSerifRegular" w:cs="Times New Roman"/>
      <w:color w:val="000000"/>
      <w:sz w:val="14"/>
      <w:szCs w:val="14"/>
    </w:rPr>
  </w:style>
  <w:style w:type="paragraph" w:styleId="aa">
    <w:name w:val="footnote text"/>
    <w:basedOn w:val="a"/>
    <w:link w:val="ab"/>
    <w:uiPriority w:val="99"/>
    <w:semiHidden/>
    <w:unhideWhenUsed/>
    <w:rsid w:val="00060C1E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60C1E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60C1E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3B7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B7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43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901786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0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2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20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07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6453">
              <w:marLeft w:val="0"/>
              <w:marRight w:val="0"/>
              <w:marTop w:val="0"/>
              <w:marBottom w:val="96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70690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333160">
                      <w:marLeft w:val="1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0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44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584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3469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53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9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11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29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074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4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831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8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848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2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23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9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273-&#1092;&#1079;.&#1088;&#1092;/zakonodatelstvo/federalnyy-zakon-ot-29-dekabrya-2012-g-no-273-fz-ob-obrazovanii-v-rf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273-&#1092;&#1079;.&#1088;&#1092;/zakonodatelstvo/zakon-rf-ot-27072006-no-152-fz" TargetMode="External"/><Relationship Id="rId1" Type="http://schemas.openxmlformats.org/officeDocument/2006/relationships/hyperlink" Target="http://273-&#1092;&#1079;.&#1088;&#1092;/zakonodatelstvo/federalnyy-zakon-ot-29-dekabrya-2012-g-no-273-fz-ob-obrazovanii-v-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814157-35D5-4B70-BF5B-02977F1EE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pk1</dc:creator>
  <cp:lastModifiedBy>Ирина</cp:lastModifiedBy>
  <cp:revision>2</cp:revision>
  <cp:lastPrinted>2013-01-29T10:49:00Z</cp:lastPrinted>
  <dcterms:created xsi:type="dcterms:W3CDTF">2019-08-15T13:36:00Z</dcterms:created>
  <dcterms:modified xsi:type="dcterms:W3CDTF">2019-08-15T13:36:00Z</dcterms:modified>
</cp:coreProperties>
</file>