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56" w:rsidRDefault="00263B3E">
      <w:pPr>
        <w:pStyle w:val="Style1"/>
        <w:widowControl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0</wp:posOffset>
                </wp:positionV>
                <wp:extent cx="3273425" cy="1405255"/>
                <wp:effectExtent l="0" t="0" r="3175" b="44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56" w:rsidRDefault="00263B3E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76600" cy="14001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0;width:257.75pt;height:110.6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burQ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" filled="f" stroked="f">
                <v:textbox inset="0,0,0,0">
                  <w:txbxContent>
                    <w:p w:rsidR="00C64756" w:rsidRDefault="00263B3E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76600" cy="14001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32DB">
        <w:rPr>
          <w:rStyle w:val="FontStyle11"/>
        </w:rPr>
        <w:t>Принято на заседании Педагогического совета</w:t>
      </w:r>
    </w:p>
    <w:p w:rsidR="00C64756" w:rsidRDefault="00C64756">
      <w:pPr>
        <w:pStyle w:val="Style1"/>
        <w:widowControl/>
        <w:spacing w:line="240" w:lineRule="exact"/>
        <w:rPr>
          <w:sz w:val="20"/>
          <w:szCs w:val="20"/>
        </w:rPr>
      </w:pPr>
    </w:p>
    <w:p w:rsidR="00C64756" w:rsidRDefault="00FC32DB">
      <w:pPr>
        <w:pStyle w:val="Style1"/>
        <w:widowControl/>
        <w:spacing w:before="29" w:line="240" w:lineRule="auto"/>
        <w:rPr>
          <w:rStyle w:val="FontStyle11"/>
        </w:rPr>
      </w:pPr>
      <w:r>
        <w:rPr>
          <w:rStyle w:val="FontStyle11"/>
        </w:rPr>
        <w:t>Протокол №5</w:t>
      </w:r>
    </w:p>
    <w:p w:rsidR="00C64756" w:rsidRDefault="00FC32DB">
      <w:pPr>
        <w:pStyle w:val="Style1"/>
        <w:widowControl/>
        <w:spacing w:before="24" w:line="240" w:lineRule="auto"/>
        <w:rPr>
          <w:rStyle w:val="FontStyle11"/>
        </w:rPr>
      </w:pPr>
      <w:r>
        <w:rPr>
          <w:rStyle w:val="FontStyle11"/>
        </w:rPr>
        <w:t>От «28» мая 2019 г.</w:t>
      </w:r>
    </w:p>
    <w:p w:rsidR="00C64756" w:rsidRDefault="00C64756">
      <w:pPr>
        <w:pStyle w:val="Style1"/>
        <w:widowControl/>
        <w:spacing w:before="24" w:line="240" w:lineRule="auto"/>
        <w:rPr>
          <w:rStyle w:val="FontStyle11"/>
        </w:rPr>
        <w:sectPr w:rsidR="00C64756">
          <w:type w:val="continuous"/>
          <w:pgSz w:w="11905" w:h="16837"/>
          <w:pgMar w:top="1025" w:right="8077" w:bottom="917" w:left="1702" w:header="720" w:footer="720" w:gutter="0"/>
          <w:cols w:space="60"/>
          <w:noEndnote/>
        </w:sectPr>
      </w:pPr>
    </w:p>
    <w:p w:rsidR="00C64756" w:rsidRDefault="00FC32DB">
      <w:pPr>
        <w:pStyle w:val="Style4"/>
        <w:widowControl/>
        <w:spacing w:before="149"/>
        <w:ind w:left="1906"/>
        <w:jc w:val="both"/>
        <w:rPr>
          <w:rStyle w:val="FontStyle13"/>
        </w:rPr>
      </w:pPr>
      <w:r>
        <w:rPr>
          <w:rStyle w:val="FontStyle13"/>
        </w:rPr>
        <w:t xml:space="preserve">ОТЧИСЛЕНИЯ И </w:t>
      </w:r>
      <w:proofErr w:type="gramStart"/>
      <w:r>
        <w:rPr>
          <w:rStyle w:val="FontStyle13"/>
        </w:rPr>
        <w:t>ВОС СТАНОВЛЕНИЯ</w:t>
      </w:r>
      <w:proofErr w:type="gramEnd"/>
      <w:r>
        <w:rPr>
          <w:rStyle w:val="FontStyle13"/>
        </w:rPr>
        <w:t xml:space="preserve"> УЧАЩИХСЯ</w:t>
      </w:r>
    </w:p>
    <w:p w:rsidR="00C64756" w:rsidRDefault="00C64756">
      <w:pPr>
        <w:pStyle w:val="Style5"/>
        <w:widowControl/>
        <w:spacing w:line="240" w:lineRule="exact"/>
        <w:ind w:right="38"/>
        <w:jc w:val="center"/>
        <w:rPr>
          <w:sz w:val="20"/>
          <w:szCs w:val="20"/>
        </w:rPr>
      </w:pPr>
    </w:p>
    <w:p w:rsidR="00C64756" w:rsidRDefault="00C64756">
      <w:pPr>
        <w:pStyle w:val="Style5"/>
        <w:widowControl/>
        <w:spacing w:line="240" w:lineRule="exact"/>
        <w:ind w:right="38"/>
        <w:jc w:val="center"/>
        <w:rPr>
          <w:sz w:val="20"/>
          <w:szCs w:val="20"/>
        </w:rPr>
      </w:pPr>
    </w:p>
    <w:p w:rsidR="00C64756" w:rsidRDefault="00FC32DB">
      <w:pPr>
        <w:pStyle w:val="Style5"/>
        <w:widowControl/>
        <w:spacing w:before="230" w:line="298" w:lineRule="exact"/>
        <w:ind w:right="38"/>
        <w:jc w:val="center"/>
        <w:rPr>
          <w:rStyle w:val="FontStyle12"/>
        </w:rPr>
      </w:pPr>
      <w:r>
        <w:rPr>
          <w:rStyle w:val="FontStyle12"/>
        </w:rPr>
        <w:t>1. Общие положения</w:t>
      </w:r>
    </w:p>
    <w:p w:rsidR="00C64756" w:rsidRDefault="00FC32DB" w:rsidP="00263B3E">
      <w:pPr>
        <w:pStyle w:val="Style6"/>
        <w:widowControl/>
        <w:numPr>
          <w:ilvl w:val="0"/>
          <w:numId w:val="1"/>
        </w:numPr>
        <w:tabs>
          <w:tab w:val="left" w:pos="1090"/>
        </w:tabs>
        <w:spacing w:line="298" w:lineRule="exact"/>
        <w:rPr>
          <w:rStyle w:val="FontStyle13"/>
        </w:rPr>
      </w:pPr>
      <w:proofErr w:type="gramStart"/>
      <w:r>
        <w:rPr>
          <w:rStyle w:val="FontStyle13"/>
        </w:rPr>
        <w:t xml:space="preserve">Настоящий порядок разработан в соответствии с Федеральным законом от 29.12.2012 года № 273-ФЗ «Об образовании в Российской Федерации», на основании приказа </w:t>
      </w:r>
      <w:proofErr w:type="spellStart"/>
      <w:r>
        <w:rPr>
          <w:rStyle w:val="FontStyle13"/>
        </w:rPr>
        <w:t>Минобрнауки</w:t>
      </w:r>
      <w:proofErr w:type="spellEnd"/>
      <w:r>
        <w:rPr>
          <w:rStyle w:val="FontStyle13"/>
        </w:rPr>
        <w:t xml:space="preserve"> России от 30.08.2013 г.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образования», приказа </w:t>
      </w:r>
      <w:proofErr w:type="spellStart"/>
      <w:r>
        <w:rPr>
          <w:rStyle w:val="FontStyle13"/>
        </w:rPr>
        <w:t>Минобрнауки</w:t>
      </w:r>
      <w:proofErr w:type="spellEnd"/>
      <w:r>
        <w:rPr>
          <w:rStyle w:val="FontStyle13"/>
        </w:rPr>
        <w:t xml:space="preserve"> России от 12.03.2014 г. № 177 «Об утверждении Порядка и условий</w:t>
      </w:r>
      <w:proofErr w:type="gramEnd"/>
      <w:r>
        <w:rPr>
          <w:rStyle w:val="FontStyle13"/>
        </w:rPr>
        <w:t xml:space="preserve"> осуществления перевода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на основании Устава школы.</w:t>
      </w:r>
    </w:p>
    <w:p w:rsidR="00C64756" w:rsidRDefault="00FC32DB" w:rsidP="00263B3E">
      <w:pPr>
        <w:pStyle w:val="Style6"/>
        <w:widowControl/>
        <w:numPr>
          <w:ilvl w:val="0"/>
          <w:numId w:val="1"/>
        </w:numPr>
        <w:tabs>
          <w:tab w:val="left" w:pos="1090"/>
        </w:tabs>
        <w:spacing w:line="298" w:lineRule="exact"/>
        <w:rPr>
          <w:rStyle w:val="FontStyle13"/>
        </w:rPr>
      </w:pPr>
      <w:r>
        <w:rPr>
          <w:rStyle w:val="FontStyle13"/>
        </w:rPr>
        <w:t>Настоящий локальный акт регламентирует порядок и основания перевода, отчисления и восстановления учащихся МОУ «Тверская гимназия № 6» (Гимназия).</w:t>
      </w:r>
    </w:p>
    <w:p w:rsidR="00C64756" w:rsidRDefault="00FC32DB">
      <w:pPr>
        <w:pStyle w:val="Style3"/>
        <w:widowControl/>
        <w:spacing w:before="182" w:line="302" w:lineRule="exact"/>
        <w:jc w:val="center"/>
        <w:rPr>
          <w:rStyle w:val="FontStyle12"/>
        </w:rPr>
      </w:pPr>
      <w:r>
        <w:rPr>
          <w:rStyle w:val="FontStyle12"/>
        </w:rPr>
        <w:t>2. Порядок и основания перевода учащихся</w:t>
      </w:r>
    </w:p>
    <w:p w:rsidR="00C64756" w:rsidRDefault="00FC32DB">
      <w:pPr>
        <w:pStyle w:val="Style6"/>
        <w:widowControl/>
        <w:tabs>
          <w:tab w:val="left" w:pos="1085"/>
        </w:tabs>
        <w:spacing w:line="302" w:lineRule="exact"/>
        <w:ind w:firstLine="672"/>
        <w:rPr>
          <w:rStyle w:val="FontStyle13"/>
        </w:rPr>
      </w:pPr>
      <w:r>
        <w:rPr>
          <w:rStyle w:val="FontStyle13"/>
        </w:rPr>
        <w:t>2.1</w:t>
      </w:r>
      <w:r>
        <w:rPr>
          <w:rStyle w:val="FontStyle13"/>
        </w:rPr>
        <w:tab/>
        <w:t>Учащиеся, освоившие в полном объеме образовательную программу учебного</w:t>
      </w:r>
      <w:r>
        <w:rPr>
          <w:rStyle w:val="FontStyle13"/>
        </w:rPr>
        <w:br/>
        <w:t>года и успешно прошедшие промежуточную аттестацию (порядок и условия проведения</w:t>
      </w:r>
      <w:r>
        <w:rPr>
          <w:rStyle w:val="FontStyle13"/>
        </w:rPr>
        <w:br/>
        <w:t>промежуточной аттестации регламентируются Положением о порядке проведения</w:t>
      </w:r>
      <w:r>
        <w:rPr>
          <w:rStyle w:val="FontStyle13"/>
        </w:rPr>
        <w:br/>
        <w:t>промежуточной аттестации) переводятся в следующий класс. Решение о переводе</w:t>
      </w:r>
      <w:r>
        <w:rPr>
          <w:rStyle w:val="FontStyle13"/>
        </w:rPr>
        <w:br/>
        <w:t>принимается педагогическим советом и оформляется приказом директора Гимназии.</w:t>
      </w:r>
    </w:p>
    <w:p w:rsidR="00C64756" w:rsidRDefault="00FC32DB" w:rsidP="00263B3E">
      <w:pPr>
        <w:pStyle w:val="Style6"/>
        <w:widowControl/>
        <w:numPr>
          <w:ilvl w:val="0"/>
          <w:numId w:val="2"/>
        </w:numPr>
        <w:tabs>
          <w:tab w:val="left" w:pos="1219"/>
        </w:tabs>
        <w:spacing w:line="302" w:lineRule="exact"/>
        <w:ind w:firstLine="672"/>
        <w:rPr>
          <w:rStyle w:val="FontStyle13"/>
        </w:rPr>
      </w:pPr>
      <w:r>
        <w:rPr>
          <w:rStyle w:val="FontStyle13"/>
        </w:rPr>
        <w:t>Учащиеся, не прошедшие промежуточной аттестации при отсутствии уважительных причин или имеющие неудовлетворительные результаты промежуточной аттестации по одному или нескольким учебным предметам, имеющие академическую задолженность, переводятся в следующий класс условно. 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C64756" w:rsidRDefault="00FC32DB" w:rsidP="00263B3E">
      <w:pPr>
        <w:pStyle w:val="Style6"/>
        <w:widowControl/>
        <w:numPr>
          <w:ilvl w:val="0"/>
          <w:numId w:val="3"/>
        </w:numPr>
        <w:tabs>
          <w:tab w:val="left" w:pos="1104"/>
        </w:tabs>
        <w:spacing w:line="302" w:lineRule="exact"/>
        <w:ind w:firstLine="672"/>
        <w:rPr>
          <w:rStyle w:val="FontStyle13"/>
        </w:rPr>
      </w:pPr>
      <w:r>
        <w:rPr>
          <w:rStyle w:val="FontStyle13"/>
        </w:rPr>
        <w:t xml:space="preserve">Учащиеся обязаны ликвидировать академическую задолженность в пределах одного года с момента её образования. Гимназия обязана создать условия учащимся для ликвидации этой задолженности и обеспечить </w:t>
      </w: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своевременностью ее ликвидации.</w:t>
      </w:r>
    </w:p>
    <w:p w:rsidR="00C64756" w:rsidRDefault="00FC32DB" w:rsidP="00263B3E">
      <w:pPr>
        <w:pStyle w:val="Style6"/>
        <w:widowControl/>
        <w:numPr>
          <w:ilvl w:val="0"/>
          <w:numId w:val="4"/>
        </w:numPr>
        <w:tabs>
          <w:tab w:val="left" w:pos="1267"/>
        </w:tabs>
        <w:spacing w:before="5" w:line="302" w:lineRule="exact"/>
        <w:ind w:firstLine="667"/>
        <w:rPr>
          <w:rStyle w:val="FontStyle13"/>
        </w:rPr>
      </w:pPr>
      <w:r>
        <w:rPr>
          <w:rStyle w:val="FontStyle13"/>
        </w:rPr>
        <w:t>Учащиеся, имеющие академическую задолженность, вправе пройти промежуточную аттестацию по соответствующему учебному предмет, курсу не более двух раз в сроки, определяемые Гимназией.</w:t>
      </w:r>
    </w:p>
    <w:p w:rsidR="00263B3E" w:rsidRDefault="00FC32DB">
      <w:pPr>
        <w:pStyle w:val="Style2"/>
        <w:widowControl/>
        <w:spacing w:line="322" w:lineRule="exact"/>
        <w:jc w:val="both"/>
        <w:rPr>
          <w:rStyle w:val="FontStyle13"/>
        </w:rPr>
      </w:pPr>
      <w:r>
        <w:rPr>
          <w:rStyle w:val="FontStyle13"/>
        </w:rPr>
        <w:t>Аттестация учащихся, условно переведённых в следующий класс, по соответствующим учебным предметам проводится по мере готовности учащегося в течение учебного года.</w:t>
      </w:r>
    </w:p>
    <w:p w:rsidR="005E60A3" w:rsidRPr="005E60A3" w:rsidRDefault="005E60A3" w:rsidP="005E60A3">
      <w:pPr>
        <w:widowControl/>
        <w:spacing w:line="302" w:lineRule="exact"/>
        <w:ind w:right="82" w:firstLine="667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В первый раз учащийся ликвидирует академическую задолженность учителю, преподающему данный предмет.</w:t>
      </w:r>
    </w:p>
    <w:p w:rsidR="005E60A3" w:rsidRPr="005E60A3" w:rsidRDefault="005E60A3" w:rsidP="005E60A3">
      <w:pPr>
        <w:widowControl/>
        <w:spacing w:before="5" w:line="302" w:lineRule="exact"/>
        <w:ind w:right="72" w:firstLine="677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lastRenderedPageBreak/>
        <w:t>При положительном результате аттестации педагогический совет принимает решение о переводе учащегося в класс, в который они были переведены условно.</w:t>
      </w:r>
    </w:p>
    <w:p w:rsidR="005E60A3" w:rsidRPr="005E60A3" w:rsidRDefault="005E60A3" w:rsidP="005E60A3">
      <w:pPr>
        <w:widowControl/>
        <w:spacing w:line="302" w:lineRule="exact"/>
        <w:ind w:firstLine="672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При отрицательном результате аттестации директор Гимназии вправе назначить повторную аттестацию. Для проведения промежуточной аттестации во второй раз создается комиссия. Состав комиссии в количестве не менее двух учителей соответствующего профиля утверждается приказом директора Гимназии.</w:t>
      </w:r>
    </w:p>
    <w:p w:rsidR="005E60A3" w:rsidRPr="005E60A3" w:rsidRDefault="005E60A3" w:rsidP="005E60A3">
      <w:pPr>
        <w:widowControl/>
        <w:spacing w:line="302" w:lineRule="exact"/>
        <w:ind w:firstLine="787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В случае если учащиеся, условно переведённые в следующий класс, не ликвидируют в течение учебного года академическую задолженность по предмету, они не могут быть переведены в следующий класс.</w:t>
      </w:r>
    </w:p>
    <w:p w:rsidR="005E60A3" w:rsidRPr="005E60A3" w:rsidRDefault="005E60A3" w:rsidP="005E60A3">
      <w:pPr>
        <w:widowControl/>
        <w:numPr>
          <w:ilvl w:val="0"/>
          <w:numId w:val="5"/>
        </w:numPr>
        <w:tabs>
          <w:tab w:val="left" w:pos="1027"/>
        </w:tabs>
        <w:spacing w:line="302" w:lineRule="exac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E60A3">
        <w:rPr>
          <w:rFonts w:ascii="Times New Roman" w:hAnsi="Times New Roman" w:cs="Times New Roman"/>
          <w:sz w:val="22"/>
          <w:szCs w:val="22"/>
        </w:rPr>
        <w:t>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5E60A3" w:rsidRPr="005E60A3" w:rsidRDefault="005E60A3" w:rsidP="005E60A3">
      <w:pPr>
        <w:widowControl/>
        <w:numPr>
          <w:ilvl w:val="0"/>
          <w:numId w:val="5"/>
        </w:numPr>
        <w:tabs>
          <w:tab w:val="left" w:pos="1027"/>
        </w:tabs>
        <w:spacing w:line="30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Гимназии.</w:t>
      </w:r>
    </w:p>
    <w:p w:rsidR="005E60A3" w:rsidRPr="005E60A3" w:rsidRDefault="005E60A3" w:rsidP="005E60A3">
      <w:pPr>
        <w:widowControl/>
        <w:numPr>
          <w:ilvl w:val="0"/>
          <w:numId w:val="6"/>
        </w:numPr>
        <w:tabs>
          <w:tab w:val="left" w:pos="1104"/>
        </w:tabs>
        <w:spacing w:line="30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 xml:space="preserve">Учащиеся для продолжения </w:t>
      </w:r>
      <w:proofErr w:type="gramStart"/>
      <w:r w:rsidRPr="005E60A3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5E60A3">
        <w:rPr>
          <w:rFonts w:ascii="Times New Roman" w:hAnsi="Times New Roman" w:cs="Times New Roman"/>
          <w:sz w:val="22"/>
          <w:szCs w:val="22"/>
        </w:rPr>
        <w:t xml:space="preserve"> по соответствующим образовательным программам могут быть переведены в другую Школу в следующих случаях:</w:t>
      </w:r>
    </w:p>
    <w:p w:rsidR="005E60A3" w:rsidRPr="005E60A3" w:rsidRDefault="005E60A3" w:rsidP="005E60A3">
      <w:pPr>
        <w:widowControl/>
        <w:spacing w:line="302" w:lineRule="exact"/>
        <w:ind w:firstLine="667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 xml:space="preserve">по инициативе совершеннолетнего </w:t>
      </w:r>
      <w:proofErr w:type="spellStart"/>
      <w:r w:rsidRPr="005E60A3">
        <w:rPr>
          <w:rFonts w:ascii="Times New Roman" w:hAnsi="Times New Roman" w:cs="Times New Roman"/>
          <w:sz w:val="22"/>
          <w:szCs w:val="22"/>
        </w:rPr>
        <w:t>учащегося^или</w:t>
      </w:r>
      <w:proofErr w:type="spellEnd"/>
      <w:r w:rsidRPr="005E60A3">
        <w:rPr>
          <w:rFonts w:ascii="Times New Roman" w:hAnsi="Times New Roman" w:cs="Times New Roman"/>
          <w:sz w:val="22"/>
          <w:szCs w:val="22"/>
        </w:rPr>
        <w:t xml:space="preserve"> родителей (законных представителей) или в связи со сменой места жительства;</w:t>
      </w:r>
    </w:p>
    <w:p w:rsidR="005E60A3" w:rsidRPr="005E60A3" w:rsidRDefault="005E60A3" w:rsidP="005E60A3">
      <w:pPr>
        <w:widowControl/>
        <w:spacing w:line="302" w:lineRule="exact"/>
        <w:ind w:firstLine="730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в случае прекращения деятельности Гимназии,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5E60A3" w:rsidRPr="005E60A3" w:rsidRDefault="005E60A3" w:rsidP="005E60A3">
      <w:pPr>
        <w:widowControl/>
        <w:spacing w:line="302" w:lineRule="exact"/>
        <w:ind w:firstLine="672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5E60A3" w:rsidRPr="005E60A3" w:rsidRDefault="005E60A3" w:rsidP="005E60A3">
      <w:pPr>
        <w:widowControl/>
        <w:spacing w:line="302" w:lineRule="exac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Учредитель обеспечивают перевод совершеннолетних учащихся с их согласия и несовершеннолетних учащихся с согласия их родителей (законных представителей) в другие Школы, осуществляющие образовательную деятельность по соответствующим образовательным программам.</w:t>
      </w:r>
    </w:p>
    <w:p w:rsidR="005E60A3" w:rsidRPr="005E60A3" w:rsidRDefault="005E60A3" w:rsidP="005E60A3">
      <w:pPr>
        <w:widowControl/>
        <w:spacing w:line="302" w:lineRule="exact"/>
        <w:ind w:firstLine="677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Перевод учащихся из одной Школы в другую осуществляется в соответствии с законодательством Российской Федерации.</w:t>
      </w:r>
    </w:p>
    <w:p w:rsidR="005E60A3" w:rsidRPr="005E60A3" w:rsidRDefault="005E60A3" w:rsidP="005E60A3">
      <w:pPr>
        <w:widowControl/>
        <w:spacing w:before="5" w:line="302" w:lineRule="exact"/>
        <w:ind w:left="768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Перевод учащегося оформляется приказом директора Гимназии.</w:t>
      </w:r>
    </w:p>
    <w:p w:rsidR="005E60A3" w:rsidRPr="005E60A3" w:rsidRDefault="005E60A3" w:rsidP="005E60A3">
      <w:pPr>
        <w:widowControl/>
        <w:spacing w:before="178" w:line="30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 xml:space="preserve">3. </w:t>
      </w:r>
      <w:r w:rsidRPr="005E60A3">
        <w:rPr>
          <w:rFonts w:ascii="Times New Roman" w:hAnsi="Times New Roman" w:cs="Times New Roman"/>
          <w:b/>
          <w:bCs/>
          <w:sz w:val="22"/>
          <w:szCs w:val="22"/>
        </w:rPr>
        <w:t>Отчисление учащихся</w:t>
      </w:r>
    </w:p>
    <w:p w:rsidR="005E60A3" w:rsidRPr="005E60A3" w:rsidRDefault="005E60A3" w:rsidP="00C03585">
      <w:pPr>
        <w:widowControl/>
        <w:tabs>
          <w:tab w:val="left" w:pos="1123"/>
        </w:tabs>
        <w:spacing w:line="302" w:lineRule="exact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3.1</w:t>
      </w:r>
      <w:r w:rsidRPr="005E60A3">
        <w:rPr>
          <w:rFonts w:ascii="Times New Roman" w:hAnsi="Times New Roman" w:cs="Times New Roman"/>
          <w:sz w:val="22"/>
          <w:szCs w:val="22"/>
        </w:rPr>
        <w:tab/>
        <w:t>Отчисление учащихся допускается в случае:</w:t>
      </w:r>
    </w:p>
    <w:p w:rsidR="005E60A3" w:rsidRPr="005E60A3" w:rsidRDefault="005E60A3" w:rsidP="005E60A3">
      <w:pPr>
        <w:widowControl/>
        <w:tabs>
          <w:tab w:val="left" w:pos="470"/>
        </w:tabs>
        <w:spacing w:line="302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3.1.1</w:t>
      </w:r>
      <w:r w:rsidRPr="005E60A3">
        <w:rPr>
          <w:rFonts w:ascii="Times New Roman" w:hAnsi="Times New Roman" w:cs="Times New Roman"/>
          <w:sz w:val="22"/>
          <w:szCs w:val="22"/>
        </w:rPr>
        <w:tab/>
        <w:t>в связи с получением образования (завершением обучения),</w:t>
      </w:r>
    </w:p>
    <w:p w:rsidR="005E60A3" w:rsidRPr="005E60A3" w:rsidRDefault="005E60A3" w:rsidP="005E60A3">
      <w:pPr>
        <w:widowControl/>
        <w:tabs>
          <w:tab w:val="left" w:pos="1973"/>
        </w:tabs>
        <w:spacing w:line="302" w:lineRule="exact"/>
        <w:ind w:left="1464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3.1.2</w:t>
      </w:r>
      <w:r w:rsidRPr="005E60A3">
        <w:rPr>
          <w:rFonts w:ascii="Times New Roman" w:hAnsi="Times New Roman" w:cs="Times New Roman"/>
          <w:sz w:val="22"/>
          <w:szCs w:val="22"/>
        </w:rPr>
        <w:tab/>
        <w:t>досрочно по основаниям, установленным пунктом 3.2 настоящего</w:t>
      </w:r>
      <w:r w:rsidRPr="005E60A3">
        <w:rPr>
          <w:rFonts w:ascii="Times New Roman" w:hAnsi="Times New Roman" w:cs="Times New Roman"/>
          <w:sz w:val="22"/>
          <w:szCs w:val="22"/>
        </w:rPr>
        <w:br/>
        <w:t>Порядка.</w:t>
      </w:r>
    </w:p>
    <w:p w:rsidR="005E60A3" w:rsidRPr="005E60A3" w:rsidRDefault="005E60A3" w:rsidP="00C03585">
      <w:pPr>
        <w:widowControl/>
        <w:tabs>
          <w:tab w:val="left" w:pos="1123"/>
        </w:tabs>
        <w:spacing w:before="29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3.2</w:t>
      </w:r>
      <w:r w:rsidRPr="005E60A3">
        <w:rPr>
          <w:rFonts w:ascii="Times New Roman" w:hAnsi="Times New Roman" w:cs="Times New Roman"/>
          <w:sz w:val="22"/>
          <w:szCs w:val="22"/>
        </w:rPr>
        <w:tab/>
        <w:t>Досрочное отчисление учащихся производится по следующим основаниям:</w:t>
      </w:r>
    </w:p>
    <w:p w:rsidR="005E60A3" w:rsidRDefault="005E60A3" w:rsidP="005E60A3">
      <w:pPr>
        <w:widowControl/>
        <w:numPr>
          <w:ilvl w:val="0"/>
          <w:numId w:val="7"/>
        </w:numPr>
        <w:tabs>
          <w:tab w:val="left" w:pos="1867"/>
        </w:tabs>
        <w:spacing w:line="302" w:lineRule="exact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 xml:space="preserve">по инициативе совершеннолетнего учащегося или родителей (законных представителей) несовершеннолетнего учащегося, в том числе в случае перевода! учащегося для продолжения освоения образовательной программы в другую </w:t>
      </w:r>
      <w:r w:rsidRPr="00E27442">
        <w:rPr>
          <w:rFonts w:ascii="Times New Roman" w:hAnsi="Times New Roman" w:cs="Times New Roman"/>
          <w:sz w:val="22"/>
          <w:szCs w:val="22"/>
        </w:rPr>
        <w:t>Шк</w:t>
      </w:r>
      <w:r w:rsidR="00E27442" w:rsidRPr="00E27442">
        <w:rPr>
          <w:rFonts w:ascii="Times New Roman" w:hAnsi="Times New Roman" w:cs="Times New Roman"/>
          <w:sz w:val="22"/>
          <w:szCs w:val="22"/>
        </w:rPr>
        <w:t>олу</w:t>
      </w:r>
      <w:r w:rsidR="00E27442">
        <w:rPr>
          <w:rFonts w:ascii="Times New Roman" w:hAnsi="Times New Roman" w:cs="Times New Roman"/>
          <w:sz w:val="22"/>
          <w:szCs w:val="22"/>
        </w:rPr>
        <w:t>;</w:t>
      </w:r>
    </w:p>
    <w:p w:rsidR="00E27442" w:rsidRDefault="00E27442" w:rsidP="00E27442">
      <w:pPr>
        <w:widowControl/>
        <w:spacing w:line="30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В заявлении совершеннолетнего обучающегося или родителя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E27442" w:rsidRDefault="00E27442" w:rsidP="00E27442">
      <w:pPr>
        <w:widowControl/>
        <w:spacing w:line="30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а) фамилия, имя, отчество (при наличии)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>;</w:t>
      </w:r>
    </w:p>
    <w:p w:rsidR="00E27442" w:rsidRDefault="00E27442" w:rsidP="00E27442">
      <w:pPr>
        <w:widowControl/>
        <w:spacing w:line="30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б) дата рождения;</w:t>
      </w:r>
    </w:p>
    <w:p w:rsidR="00E27442" w:rsidRDefault="00E27442" w:rsidP="00E27442">
      <w:pPr>
        <w:widowControl/>
        <w:spacing w:line="302" w:lineRule="exac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класс и профиль обучения (при наличии);</w:t>
      </w:r>
    </w:p>
    <w:p w:rsidR="00E27442" w:rsidRPr="00E27442" w:rsidRDefault="00E27442" w:rsidP="00E27442">
      <w:pPr>
        <w:widowControl/>
        <w:spacing w:line="302" w:lineRule="exac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5E60A3" w:rsidRPr="005E60A3" w:rsidRDefault="005E60A3" w:rsidP="005E60A3">
      <w:pPr>
        <w:widowControl/>
        <w:numPr>
          <w:ilvl w:val="0"/>
          <w:numId w:val="7"/>
        </w:numPr>
        <w:tabs>
          <w:tab w:val="left" w:pos="1867"/>
        </w:tabs>
        <w:spacing w:line="302" w:lineRule="exact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по инициативе Гимназии, в случае применения к учащемуся, достигшему | возраста пятнадцати лет, отчисления как меры дисциплинарного взыскания, а также в | случае установления нарушения порядка приема в Гимназию, повлекшего по вине учащегося его незаконное зачисление в Гимназию;</w:t>
      </w:r>
    </w:p>
    <w:p w:rsidR="005E60A3" w:rsidRPr="005E60A3" w:rsidRDefault="005E60A3" w:rsidP="005E60A3">
      <w:pPr>
        <w:widowControl/>
        <w:numPr>
          <w:ilvl w:val="0"/>
          <w:numId w:val="7"/>
        </w:numPr>
        <w:tabs>
          <w:tab w:val="left" w:pos="1867"/>
        </w:tabs>
        <w:spacing w:line="30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учащегося или родителей (законных представителей) несовершеннолетнего учащегося и Гимназии, в том числе в случае ликвидации Гимназии.</w:t>
      </w:r>
    </w:p>
    <w:p w:rsidR="005E60A3" w:rsidRPr="005E60A3" w:rsidRDefault="005E60A3" w:rsidP="005E60A3">
      <w:pPr>
        <w:widowControl/>
        <w:rPr>
          <w:rFonts w:ascii="Times New Roman" w:hAnsi="Times New Roman" w:cs="Times New Roman"/>
          <w:sz w:val="2"/>
          <w:szCs w:val="2"/>
        </w:rPr>
      </w:pPr>
    </w:p>
    <w:p w:rsidR="005E60A3" w:rsidRPr="005E60A3" w:rsidRDefault="005E60A3" w:rsidP="005E60A3">
      <w:pPr>
        <w:widowControl/>
        <w:numPr>
          <w:ilvl w:val="0"/>
          <w:numId w:val="8"/>
        </w:numPr>
        <w:tabs>
          <w:tab w:val="left" w:pos="1042"/>
        </w:tabs>
        <w:spacing w:line="302" w:lineRule="exact"/>
        <w:ind w:right="125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При досрочном отчислении из Гимназии по основаниям, установленным пунктом 3.2.1 родители (законные представители) подают в Гимназию заявление об отчислении и о выдаче личного дела учащегося, медицинской карты, включающей сведения о прививках.</w:t>
      </w:r>
    </w:p>
    <w:p w:rsidR="005E60A3" w:rsidRPr="005E60A3" w:rsidRDefault="005E60A3" w:rsidP="005E60A3">
      <w:pPr>
        <w:widowControl/>
        <w:numPr>
          <w:ilvl w:val="0"/>
          <w:numId w:val="8"/>
        </w:numPr>
        <w:tabs>
          <w:tab w:val="left" w:pos="1042"/>
        </w:tabs>
        <w:spacing w:line="302" w:lineRule="exact"/>
        <w:ind w:right="120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Отчисление несовершеннолетних учащихся, достигших возраста пятнадцати лет, из Гимназии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E60A3" w:rsidRPr="005E60A3" w:rsidRDefault="005E60A3" w:rsidP="005E60A3">
      <w:pPr>
        <w:widowControl/>
        <w:numPr>
          <w:ilvl w:val="0"/>
          <w:numId w:val="9"/>
        </w:numPr>
        <w:tabs>
          <w:tab w:val="left" w:pos="1123"/>
        </w:tabs>
        <w:spacing w:line="30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E60A3" w:rsidRPr="005E60A3" w:rsidRDefault="005E60A3" w:rsidP="005E60A3">
      <w:pPr>
        <w:widowControl/>
        <w:tabs>
          <w:tab w:val="left" w:pos="1301"/>
        </w:tabs>
        <w:spacing w:line="302" w:lineRule="exact"/>
        <w:ind w:firstLine="754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3.6</w:t>
      </w:r>
      <w:r w:rsidRPr="005E60A3">
        <w:rPr>
          <w:rFonts w:ascii="Times New Roman" w:hAnsi="Times New Roman" w:cs="Times New Roman"/>
          <w:sz w:val="22"/>
          <w:szCs w:val="22"/>
        </w:rPr>
        <w:tab/>
        <w:t>Гимназия незамедлительно обязана проинформировать об отчислении</w:t>
      </w:r>
      <w:r w:rsidRPr="005E60A3">
        <w:rPr>
          <w:rFonts w:ascii="Times New Roman" w:hAnsi="Times New Roman" w:cs="Times New Roman"/>
          <w:sz w:val="22"/>
          <w:szCs w:val="22"/>
        </w:rPr>
        <w:br/>
        <w:t>несовершеннолетних учащихся в качестве меры дисциплинарного взыскания Отдел</w:t>
      </w:r>
      <w:r w:rsidRPr="005E60A3">
        <w:rPr>
          <w:rFonts w:ascii="Times New Roman" w:hAnsi="Times New Roman" w:cs="Times New Roman"/>
          <w:sz w:val="22"/>
          <w:szCs w:val="22"/>
        </w:rPr>
        <w:br/>
        <w:t>образования администрации г. Твери. Отдел образования и родители (законные</w:t>
      </w:r>
      <w:r w:rsidRPr="005E60A3">
        <w:rPr>
          <w:rFonts w:ascii="Times New Roman" w:hAnsi="Times New Roman" w:cs="Times New Roman"/>
          <w:sz w:val="22"/>
          <w:szCs w:val="22"/>
        </w:rPr>
        <w:br/>
        <w:t>представители) несовершеннолетних учащихся, отчисленных из Гимназии, не позднее чем в</w:t>
      </w:r>
      <w:r w:rsidRPr="005E60A3">
        <w:rPr>
          <w:rFonts w:ascii="Times New Roman" w:hAnsi="Times New Roman" w:cs="Times New Roman"/>
          <w:sz w:val="22"/>
          <w:szCs w:val="22"/>
        </w:rPr>
        <w:br/>
        <w:t>месячный срок принимают меры, обеспечивающие получение несовершеннолетними</w:t>
      </w:r>
      <w:r w:rsidRPr="005E60A3">
        <w:rPr>
          <w:rFonts w:ascii="Times New Roman" w:hAnsi="Times New Roman" w:cs="Times New Roman"/>
          <w:sz w:val="22"/>
          <w:szCs w:val="22"/>
        </w:rPr>
        <w:br/>
        <w:t>учащимися общего образования.</w:t>
      </w:r>
    </w:p>
    <w:p w:rsidR="005E60A3" w:rsidRPr="005E60A3" w:rsidRDefault="005E60A3" w:rsidP="005E60A3">
      <w:pPr>
        <w:widowControl/>
        <w:numPr>
          <w:ilvl w:val="0"/>
          <w:numId w:val="10"/>
        </w:numPr>
        <w:tabs>
          <w:tab w:val="left" w:pos="1200"/>
        </w:tabs>
        <w:spacing w:line="302" w:lineRule="exact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Отчисление учащихся из Гимназии оформляется приказом директора.</w:t>
      </w:r>
    </w:p>
    <w:p w:rsidR="005E60A3" w:rsidRPr="005E60A3" w:rsidRDefault="005E60A3" w:rsidP="005E60A3">
      <w:pPr>
        <w:widowControl/>
        <w:numPr>
          <w:ilvl w:val="0"/>
          <w:numId w:val="11"/>
        </w:numPr>
        <w:tabs>
          <w:tab w:val="left" w:pos="1147"/>
        </w:tabs>
        <w:spacing w:line="30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5E60A3" w:rsidRPr="005E60A3" w:rsidRDefault="005E60A3" w:rsidP="005E60A3">
      <w:pPr>
        <w:widowControl/>
        <w:numPr>
          <w:ilvl w:val="0"/>
          <w:numId w:val="12"/>
        </w:numPr>
        <w:tabs>
          <w:tab w:val="left" w:pos="1301"/>
        </w:tabs>
        <w:spacing w:before="5" w:line="30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Отчисление не применяется к учащимся по образовательным программам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5E60A3" w:rsidRPr="005E60A3" w:rsidRDefault="005E60A3" w:rsidP="005E60A3">
      <w:pPr>
        <w:widowControl/>
        <w:rPr>
          <w:rFonts w:ascii="Times New Roman" w:hAnsi="Times New Roman" w:cs="Times New Roman"/>
          <w:sz w:val="2"/>
          <w:szCs w:val="2"/>
        </w:rPr>
      </w:pPr>
    </w:p>
    <w:p w:rsidR="005E60A3" w:rsidRPr="005E60A3" w:rsidRDefault="005E60A3" w:rsidP="005E60A3">
      <w:pPr>
        <w:widowControl/>
        <w:numPr>
          <w:ilvl w:val="0"/>
          <w:numId w:val="13"/>
        </w:numPr>
        <w:tabs>
          <w:tab w:val="left" w:pos="1363"/>
        </w:tabs>
        <w:spacing w:line="302" w:lineRule="exact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Не допускается отчисление учащихся во время их болезни, каникул.</w:t>
      </w:r>
    </w:p>
    <w:p w:rsidR="005E60A3" w:rsidRPr="005E60A3" w:rsidRDefault="005E60A3" w:rsidP="005E60A3">
      <w:pPr>
        <w:widowControl/>
        <w:numPr>
          <w:ilvl w:val="0"/>
          <w:numId w:val="14"/>
        </w:numPr>
        <w:tabs>
          <w:tab w:val="left" w:pos="1387"/>
        </w:tabs>
        <w:spacing w:line="30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 xml:space="preserve">Основанием для прекращения образовательных отношений является приказ директора Гимназии об отчислении учащегося из Гимназии. Права и обязанности учащегося, предусмотренные законодательством об образовании и локальными нормативными актами прекращаются </w:t>
      </w:r>
      <w:proofErr w:type="gramStart"/>
      <w:r w:rsidRPr="005E60A3">
        <w:rPr>
          <w:rFonts w:ascii="Times New Roman" w:hAnsi="Times New Roman" w:cs="Times New Roman"/>
          <w:sz w:val="22"/>
          <w:szCs w:val="22"/>
        </w:rPr>
        <w:t>с даты издания</w:t>
      </w:r>
      <w:proofErr w:type="gramEnd"/>
      <w:r w:rsidRPr="005E60A3">
        <w:rPr>
          <w:rFonts w:ascii="Times New Roman" w:hAnsi="Times New Roman" w:cs="Times New Roman"/>
          <w:sz w:val="22"/>
          <w:szCs w:val="22"/>
        </w:rPr>
        <w:t xml:space="preserve"> приказа об отчисления из Гимназии.</w:t>
      </w:r>
    </w:p>
    <w:p w:rsidR="005E60A3" w:rsidRPr="005E60A3" w:rsidRDefault="005E60A3" w:rsidP="005E60A3">
      <w:pPr>
        <w:widowControl/>
        <w:spacing w:before="19" w:line="269" w:lineRule="exact"/>
        <w:ind w:firstLine="811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3.4. При досрочном прекращении образовательных отношений Гимназия в трехдневный срок после издания приказа директора об отчислении учащегося выдает лицу, отчисленному из Гимназии, справку в соответствии с частью 12 ст.60 Федерального закона от 29.12.2012 № 273-ФЗ «Об образовании в Российской Федерации».</w:t>
      </w:r>
    </w:p>
    <w:p w:rsidR="00C03585" w:rsidRDefault="00C03585" w:rsidP="005E60A3">
      <w:pPr>
        <w:widowControl/>
        <w:ind w:right="3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03585" w:rsidRDefault="00C03585" w:rsidP="005E60A3">
      <w:pPr>
        <w:widowControl/>
        <w:ind w:right="3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03585" w:rsidRDefault="00C03585" w:rsidP="005E60A3">
      <w:pPr>
        <w:widowControl/>
        <w:ind w:right="3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60A3" w:rsidRPr="005E60A3" w:rsidRDefault="005E60A3" w:rsidP="005E60A3">
      <w:pPr>
        <w:widowControl/>
        <w:ind w:right="3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5E60A3">
        <w:rPr>
          <w:rFonts w:ascii="Times New Roman" w:hAnsi="Times New Roman" w:cs="Times New Roman"/>
          <w:b/>
          <w:bCs/>
          <w:sz w:val="22"/>
          <w:szCs w:val="22"/>
        </w:rPr>
        <w:t>4. Восстановление учащихся</w:t>
      </w:r>
    </w:p>
    <w:p w:rsidR="005E60A3" w:rsidRPr="005E60A3" w:rsidRDefault="005E60A3" w:rsidP="005E60A3">
      <w:pPr>
        <w:widowControl/>
        <w:tabs>
          <w:tab w:val="left" w:pos="1253"/>
        </w:tabs>
        <w:spacing w:before="24" w:line="259" w:lineRule="exact"/>
        <w:ind w:right="29" w:firstLine="677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4.1.</w:t>
      </w:r>
      <w:r w:rsidRPr="005E60A3">
        <w:rPr>
          <w:rFonts w:ascii="Times New Roman" w:hAnsi="Times New Roman" w:cs="Times New Roman"/>
          <w:sz w:val="22"/>
          <w:szCs w:val="22"/>
        </w:rPr>
        <w:tab/>
        <w:t>Восстановление   учащегося   в   Гимназии,   если   он   досрочно прекратил</w:t>
      </w:r>
      <w:r w:rsidRPr="005E60A3">
        <w:rPr>
          <w:rFonts w:ascii="Times New Roman" w:hAnsi="Times New Roman" w:cs="Times New Roman"/>
          <w:sz w:val="22"/>
          <w:szCs w:val="22"/>
        </w:rPr>
        <w:br/>
        <w:t>образовательные отношения по своей инициативе и (или) инициативе родителей (законных</w:t>
      </w:r>
      <w:r w:rsidRPr="005E60A3">
        <w:rPr>
          <w:rFonts w:ascii="Times New Roman" w:hAnsi="Times New Roman" w:cs="Times New Roman"/>
          <w:sz w:val="22"/>
          <w:szCs w:val="22"/>
        </w:rPr>
        <w:br/>
        <w:t>представителей), проводится в соответствии с Правилами приема учащихся в Гимназию.</w:t>
      </w:r>
    </w:p>
    <w:p w:rsidR="005E60A3" w:rsidRPr="005E60A3" w:rsidRDefault="005E60A3" w:rsidP="005E60A3">
      <w:pPr>
        <w:widowControl/>
        <w:numPr>
          <w:ilvl w:val="0"/>
          <w:numId w:val="15"/>
        </w:numPr>
        <w:tabs>
          <w:tab w:val="left" w:pos="1085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Лица, отчисленные ранее из Гимназии, не завершившие образование по основной образовательной программе, имеют право на восстановление в число учащихся Гимназии независимо от продолжительности перерыва в учебе, причины отчисления.</w:t>
      </w:r>
    </w:p>
    <w:p w:rsidR="005E60A3" w:rsidRPr="005E60A3" w:rsidRDefault="005E60A3" w:rsidP="005E60A3">
      <w:pPr>
        <w:widowControl/>
        <w:numPr>
          <w:ilvl w:val="0"/>
          <w:numId w:val="16"/>
        </w:numPr>
        <w:tabs>
          <w:tab w:val="left" w:pos="1200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Право на восстановление в Гимназии имеют лица, не достигшие возраста восемнадцати лет.</w:t>
      </w:r>
    </w:p>
    <w:p w:rsidR="005E60A3" w:rsidRPr="005E60A3" w:rsidRDefault="005E60A3" w:rsidP="005E60A3">
      <w:pPr>
        <w:widowControl/>
        <w:numPr>
          <w:ilvl w:val="0"/>
          <w:numId w:val="16"/>
        </w:numPr>
        <w:tabs>
          <w:tab w:val="left" w:pos="1200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Восстановление учащегося производится на основании личного заявления родителей (законных представителей) на имя директора Гимназии.</w:t>
      </w:r>
    </w:p>
    <w:p w:rsidR="005E60A3" w:rsidRPr="005E60A3" w:rsidRDefault="005E60A3" w:rsidP="005E60A3">
      <w:pPr>
        <w:widowControl/>
        <w:numPr>
          <w:ilvl w:val="0"/>
          <w:numId w:val="16"/>
        </w:numPr>
        <w:tabs>
          <w:tab w:val="left" w:pos="1200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Решение о восстановлении учащегося принимает директор Гимназии, что оформляется соответствующим приказом.</w:t>
      </w:r>
    </w:p>
    <w:p w:rsidR="005E60A3" w:rsidRPr="005E60A3" w:rsidRDefault="005E60A3" w:rsidP="005E60A3">
      <w:pPr>
        <w:widowControl/>
        <w:rPr>
          <w:rFonts w:ascii="Times New Roman" w:hAnsi="Times New Roman" w:cs="Times New Roman"/>
          <w:sz w:val="2"/>
          <w:szCs w:val="2"/>
        </w:rPr>
      </w:pPr>
    </w:p>
    <w:p w:rsidR="005E60A3" w:rsidRPr="005E60A3" w:rsidRDefault="005E60A3" w:rsidP="005E60A3">
      <w:pPr>
        <w:widowControl/>
        <w:numPr>
          <w:ilvl w:val="0"/>
          <w:numId w:val="17"/>
        </w:numPr>
        <w:tabs>
          <w:tab w:val="left" w:pos="1267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При восстановлении в Гимназии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5E60A3" w:rsidRPr="005E60A3" w:rsidRDefault="005E60A3" w:rsidP="005E60A3">
      <w:pPr>
        <w:widowControl/>
        <w:numPr>
          <w:ilvl w:val="0"/>
          <w:numId w:val="17"/>
        </w:numPr>
        <w:tabs>
          <w:tab w:val="left" w:pos="1267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0A3">
        <w:rPr>
          <w:rFonts w:ascii="Times New Roman" w:hAnsi="Times New Roman" w:cs="Times New Roman"/>
          <w:sz w:val="22"/>
          <w:szCs w:val="22"/>
        </w:rPr>
        <w:t>Учащимся, восстановленным в Гимназии и успешно прошедшим государственную итоговую аттестацию, выдается документ об образовании установленного образца.</w:t>
      </w:r>
    </w:p>
    <w:p w:rsidR="005E60A3" w:rsidRDefault="005E60A3">
      <w:pPr>
        <w:pStyle w:val="Style2"/>
        <w:widowControl/>
        <w:spacing w:line="322" w:lineRule="exact"/>
        <w:jc w:val="both"/>
        <w:rPr>
          <w:rStyle w:val="FontStyle13"/>
        </w:rPr>
      </w:pPr>
    </w:p>
    <w:sectPr w:rsidR="005E60A3">
      <w:type w:val="continuous"/>
      <w:pgSz w:w="11905" w:h="16837"/>
      <w:pgMar w:top="1025" w:right="982" w:bottom="917" w:left="17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03" w:rsidRDefault="00F95B03">
      <w:r>
        <w:separator/>
      </w:r>
    </w:p>
  </w:endnote>
  <w:endnote w:type="continuationSeparator" w:id="0">
    <w:p w:rsidR="00F95B03" w:rsidRDefault="00F9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03" w:rsidRDefault="00F95B03">
      <w:r>
        <w:separator/>
      </w:r>
    </w:p>
  </w:footnote>
  <w:footnote w:type="continuationSeparator" w:id="0">
    <w:p w:rsidR="00F95B03" w:rsidRDefault="00F9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0BC"/>
    <w:multiLevelType w:val="singleLevel"/>
    <w:tmpl w:val="4ADE8B34"/>
    <w:lvl w:ilvl="0">
      <w:start w:val="1"/>
      <w:numFmt w:val="decimal"/>
      <w:lvlText w:val="1.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1DE81456"/>
    <w:multiLevelType w:val="singleLevel"/>
    <w:tmpl w:val="D2C4407E"/>
    <w:lvl w:ilvl="0">
      <w:start w:val="3"/>
      <w:numFmt w:val="decimal"/>
      <w:lvlText w:val="3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BC27607"/>
    <w:multiLevelType w:val="singleLevel"/>
    <w:tmpl w:val="8C68198E"/>
    <w:lvl w:ilvl="0">
      <w:start w:val="10"/>
      <w:numFmt w:val="decimal"/>
      <w:lvlText w:val="3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2CF609B8"/>
    <w:multiLevelType w:val="singleLevel"/>
    <w:tmpl w:val="36109652"/>
    <w:lvl w:ilvl="0">
      <w:start w:val="1"/>
      <w:numFmt w:val="decimal"/>
      <w:lvlText w:val="3.2.%1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>
    <w:nsid w:val="35DF5D36"/>
    <w:multiLevelType w:val="singleLevel"/>
    <w:tmpl w:val="48B0DBE6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495512F6"/>
    <w:multiLevelType w:val="singleLevel"/>
    <w:tmpl w:val="13947622"/>
    <w:lvl w:ilvl="0">
      <w:start w:val="7"/>
      <w:numFmt w:val="decimal"/>
      <w:lvlText w:val="3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5CE869C9"/>
    <w:multiLevelType w:val="singleLevel"/>
    <w:tmpl w:val="0CE06ED2"/>
    <w:lvl w:ilvl="0">
      <w:start w:val="2"/>
      <w:numFmt w:val="decimal"/>
      <w:lvlText w:val="2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627B5EE6"/>
    <w:multiLevelType w:val="singleLevel"/>
    <w:tmpl w:val="B5262836"/>
    <w:lvl w:ilvl="0">
      <w:start w:val="6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726970BE"/>
    <w:multiLevelType w:val="singleLevel"/>
    <w:tmpl w:val="E654BEB6"/>
    <w:lvl w:ilvl="0">
      <w:start w:val="5"/>
      <w:numFmt w:val="decimal"/>
      <w:lvlText w:val="2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2.%1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lvl w:ilvl="0">
        <w:start w:val="2"/>
        <w:numFmt w:val="decimal"/>
        <w:lvlText w:val="2.%1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8"/>
    <w:lvlOverride w:ilvl="0">
      <w:lvl w:ilvl="0">
        <w:start w:val="5"/>
        <w:numFmt w:val="decimal"/>
        <w:lvlText w:val="2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"/>
  </w:num>
  <w:num w:numId="9">
    <w:abstractNumId w:val="1"/>
    <w:lvlOverride w:ilvl="0">
      <w:lvl w:ilvl="0">
        <w:start w:val="3"/>
        <w:numFmt w:val="decimal"/>
        <w:lvlText w:val="3.%1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7"/>
        <w:numFmt w:val="decimal"/>
        <w:lvlText w:val="3.%1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  <w:lvlOverride w:ilvl="0">
      <w:lvl w:ilvl="0">
        <w:start w:val="7"/>
        <w:numFmt w:val="decimal"/>
        <w:lvlText w:val="3.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2"/>
    <w:lvlOverride w:ilvl="0">
      <w:lvl w:ilvl="0">
        <w:start w:val="10"/>
        <w:numFmt w:val="decimal"/>
        <w:lvlText w:val="3.%1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2"/>
        <w:numFmt w:val="decimal"/>
        <w:lvlText w:val="4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3E"/>
    <w:rsid w:val="00263B3E"/>
    <w:rsid w:val="005E60A3"/>
    <w:rsid w:val="00C03585"/>
    <w:rsid w:val="00C64756"/>
    <w:rsid w:val="00E27442"/>
    <w:rsid w:val="00F95B03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0" w:lineRule="exact"/>
    </w:pPr>
  </w:style>
  <w:style w:type="paragraph" w:customStyle="1" w:styleId="Style2">
    <w:name w:val="Style2"/>
    <w:basedOn w:val="a"/>
    <w:uiPriority w:val="99"/>
    <w:pPr>
      <w:spacing w:line="324" w:lineRule="exact"/>
      <w:ind w:firstLine="73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04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0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0" w:lineRule="exact"/>
    </w:pPr>
  </w:style>
  <w:style w:type="paragraph" w:customStyle="1" w:styleId="Style2">
    <w:name w:val="Style2"/>
    <w:basedOn w:val="a"/>
    <w:uiPriority w:val="99"/>
    <w:pPr>
      <w:spacing w:line="324" w:lineRule="exact"/>
      <w:ind w:firstLine="73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04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0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</cp:lastModifiedBy>
  <cp:revision>4</cp:revision>
  <dcterms:created xsi:type="dcterms:W3CDTF">2019-08-09T11:07:00Z</dcterms:created>
  <dcterms:modified xsi:type="dcterms:W3CDTF">2019-08-09T11:23:00Z</dcterms:modified>
</cp:coreProperties>
</file>