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79" w:rsidRPr="000177EC" w:rsidRDefault="00E05479" w:rsidP="00E0547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EC">
        <w:rPr>
          <w:rFonts w:ascii="Times New Roman" w:eastAsia="Times New Roman" w:hAnsi="Times New Roman" w:cs="Times New Roman"/>
          <w:sz w:val="24"/>
          <w:szCs w:val="24"/>
        </w:rPr>
        <w:t>Принято на заседании                                                            УТВЕРЖДАЮ__________</w:t>
      </w:r>
    </w:p>
    <w:p w:rsidR="00E05479" w:rsidRPr="000177EC" w:rsidRDefault="00E05479" w:rsidP="00E0547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EC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0177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Директор МОУ СОШ.№5</w:t>
      </w:r>
    </w:p>
    <w:p w:rsidR="00E05479" w:rsidRPr="000177EC" w:rsidRDefault="00E05479" w:rsidP="00E0547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7EC">
        <w:rPr>
          <w:rFonts w:ascii="Times New Roman" w:eastAsia="Times New Roman" w:hAnsi="Times New Roman" w:cs="Times New Roman"/>
          <w:sz w:val="24"/>
          <w:szCs w:val="24"/>
        </w:rPr>
        <w:t>протокол №  ___</w:t>
      </w:r>
      <w:r w:rsidR="004B038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177EC">
        <w:rPr>
          <w:rFonts w:ascii="Times New Roman" w:eastAsia="Times New Roman" w:hAnsi="Times New Roman" w:cs="Times New Roman"/>
          <w:sz w:val="24"/>
          <w:szCs w:val="24"/>
        </w:rPr>
        <w:t>___                                                                В. А. Корзина</w:t>
      </w:r>
    </w:p>
    <w:p w:rsidR="00E05479" w:rsidRPr="000177EC" w:rsidRDefault="004B038F" w:rsidP="00E0547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__»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>__ 2015</w:t>
      </w:r>
      <w:r w:rsidR="00E05479" w:rsidRPr="000177E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</w:t>
      </w:r>
      <w:r w:rsidR="00E054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Приказ от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31.08.15</w:t>
      </w:r>
      <w:r>
        <w:rPr>
          <w:rFonts w:ascii="Times New Roman" w:eastAsia="Times New Roman" w:hAnsi="Times New Roman" w:cs="Times New Roman"/>
          <w:sz w:val="24"/>
          <w:szCs w:val="24"/>
        </w:rPr>
        <w:t>__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67/1</w:t>
      </w:r>
      <w:r w:rsidR="00E05479" w:rsidRPr="000177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05479" w:rsidRDefault="00E05479" w:rsidP="004A434B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E05479" w:rsidRDefault="00E05479" w:rsidP="004A434B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E05479" w:rsidRDefault="00E05479" w:rsidP="004A434B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4A434B" w:rsidRDefault="004A434B" w:rsidP="00E0547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054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ПОЛОЖЕНИЕ О ФОРМАХ ПОЛУЧЕНИЯ ОБРАЗОВАНИЯ И ФОРМАХ ОБУЧЕНИЯ В </w:t>
      </w:r>
      <w:r w:rsidR="00E054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МОУ СОШ № 5 г. Твери</w:t>
      </w:r>
    </w:p>
    <w:p w:rsidR="00E05479" w:rsidRPr="00E05479" w:rsidRDefault="00E05479" w:rsidP="00E0547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34B" w:rsidRDefault="004A434B" w:rsidP="00E0547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054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Общие положения</w:t>
      </w:r>
    </w:p>
    <w:p w:rsidR="00E05479" w:rsidRPr="00E05479" w:rsidRDefault="00E05479" w:rsidP="00E05479">
      <w:pPr>
        <w:pStyle w:val="a5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№273-ФЗ «Об образовании в Российской Федерации»</w:t>
      </w:r>
      <w:hyperlink r:id="rId6" w:tooltip="Закон 273-ФЗ от 29-12-2012 &quot;Об образовании в РФ&quot;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 (Статья 5,]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Система образования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[Глава II]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 Статья 17, Статья 34, Статья 35, Статья 79, Статья 99), с Порядком приема в общеобразовательные учреждения, утвержденным приказом </w:t>
      </w:r>
      <w:proofErr w:type="spellStart"/>
      <w:r w:rsidRPr="00E0547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России от 15 февраля 2012 г. №107.</w:t>
      </w:r>
      <w:proofErr w:type="gramEnd"/>
    </w:p>
    <w:p w:rsidR="004A434B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2. Настоящее Положение регулирует Формы получения образования и формы обучения.</w:t>
      </w:r>
    </w:p>
    <w:p w:rsidR="00E05479" w:rsidRPr="00E05479" w:rsidRDefault="00E05479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Default="004A434B" w:rsidP="00E0547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054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Содержание образования и организация обучения в различных формах.</w:t>
      </w:r>
    </w:p>
    <w:p w:rsidR="00E05479" w:rsidRPr="00E05479" w:rsidRDefault="00E05479" w:rsidP="00E05479">
      <w:pPr>
        <w:pStyle w:val="a5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2.1.Образование может быть получено: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1) в организации, осуществляющую образовательную деятельность;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2) вне организации, осуществляющую образовательную деятельность (в форме семейного образования и самообразования).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2.1.1. Обучение в организации, осуществляющую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форме.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Организация заочной формы получения общего образования: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1. Заочная форма</w:t>
      </w:r>
      <w:r w:rsidR="00E0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общеобразовательном учреждении.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заочной форме осуществляется при обязательном выполнении федеральных 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4A434B" w:rsidRPr="00E05479" w:rsidRDefault="00C228C3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. При освоении  общеобразовательных программ в заочной форме общеобразовательное учреждение предоставляет </w:t>
      </w:r>
      <w:proofErr w:type="gramStart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адресные данные образовательного учреждения (телефоны, сайт интернета, адрес электронной почты);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план учебной работы на полугодие или учебный год;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учебники;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контрольные работы с образцами их оформления;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перечень методических комплектов для выполнения заданий;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5. Образовательный процесс может быть организован: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в течение всего учебного года; </w:t>
      </w:r>
      <w:r w:rsidRPr="00E05479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</w:rPr>
        <w:t> 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в виде экзаменационных сессий. </w:t>
      </w:r>
      <w:r w:rsidRPr="00E05479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</w:rPr>
        <w:t> 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6. Порядок, формы и сроки проведения промежуточной аттестации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по заочной форме определяются общеобразовательным учреждением самостоятельно.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Годовые оценки обучающемуся </w:t>
      </w:r>
      <w:r w:rsidR="00C228C3" w:rsidRPr="00E0547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заочной </w:t>
      </w:r>
      <w:r w:rsidR="00C228C3" w:rsidRPr="00E0547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выставляются с учётом результатов экзаменов и выполненных  работ по предмету.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аттестации фиксируются в журнале учебных занятий заочной </w:t>
      </w:r>
      <w:r w:rsidR="00C228C3" w:rsidRPr="00E0547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, дневнике обучающегося в соответствии с графиком проведения промежуточной аттестации.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8.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10. Для организации заочной формы обучения необходимо ведение следующей документации:</w:t>
      </w:r>
    </w:p>
    <w:p w:rsidR="004A434B" w:rsidRPr="00E05479" w:rsidRDefault="00E05479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журнал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 учебных, консультативных и факультативных занятий;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учебные планы;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годовой календарный учебный график;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расписание занятий;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- расписание и протоколы экзаменов.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2.1.2.Обучение вне организации:</w:t>
      </w:r>
    </w:p>
    <w:p w:rsidR="004A434B" w:rsidRPr="00E05479" w:rsidRDefault="00E05479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8" w:anchor="st17_4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частью 4 статьи 17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anchor="st44_3_2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2 части 3 статьи 44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 ребенок,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10" w:history="1">
        <w:r w:rsidR="00C228C3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</w:t>
        </w:r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аконом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, либо использовать право на сочетание форм получения образования и обучения.</w:t>
      </w:r>
    </w:p>
    <w:p w:rsidR="004A434B" w:rsidRPr="00E05479" w:rsidRDefault="00E05479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 России от 15 февраля 2012 г. №107;</w:t>
      </w:r>
    </w:p>
    <w:p w:rsidR="004A434B" w:rsidRPr="00E05479" w:rsidRDefault="004A434B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547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При выборе родителями (законными представителями) детей получения общего образования в форме 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 (</w:t>
      </w:r>
      <w:hyperlink r:id="rId11" w:anchor="st63_5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5 статьи 63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 закона);</w:t>
      </w:r>
    </w:p>
    <w:p w:rsidR="004A434B" w:rsidRPr="00E05479" w:rsidRDefault="00E05479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2" w:anchor="st33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 33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закона, экстернами являются лица, зачисленные в организацию, осуществляющую образовательную деятельность по имеющим государственную аккредитацию образовательным программам, для прохождения промежуточной и государственной итоговой аттестации, экстерны являются обучающимися (</w:t>
      </w:r>
      <w:r w:rsidR="00EE3907" w:rsidRPr="00EE39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пункт 9 </w:t>
      </w:r>
      <w:hyperlink r:id="rId13" w:anchor="st33_1" w:history="1">
        <w:r w:rsidR="004A434B" w:rsidRPr="00EE390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1 статьи 33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закона) и обладают всеми академическими правами, предоставленными обучающимся в соответствии со </w:t>
      </w:r>
      <w:hyperlink r:id="rId14" w:anchor="st34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34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закона.</w:t>
      </w:r>
      <w:proofErr w:type="gramEnd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В частности, экстерны наравне с другими обучающимися имеют право на развитие своих творческих способностей 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lastRenderedPageBreak/>
        <w:t>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мероприятиях,  могут рассчитывать на получение при необходимости социально-педагогической и психологической помощи, бесплатной психолого-медико-педагогической коррекции (</w:t>
      </w:r>
      <w:hyperlink r:id="rId15" w:anchor="st42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статья 42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</w:t>
      </w:r>
      <w:proofErr w:type="gramEnd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 закона);</w:t>
      </w:r>
    </w:p>
    <w:p w:rsidR="004A434B" w:rsidRPr="00E05479" w:rsidRDefault="00E05479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Основаниями возникновения образовательных отношений между экстерном и образовательной организацией являются заявление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 распорядительный акт указанной организации о приеме лица для прохождения промежуточной аттестации и (или) государственной итоговой аттестации (</w:t>
      </w:r>
      <w:hyperlink r:id="rId16" w:anchor="st53_1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1 статьи 53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закона). При  зачислении обучающегося в образовательную организацию при получении общего образования в форме семейного образования, организация, осуществляющая образовательную деятельность, несёт ответственность только за организацию и проведение промежуточной и итоговой аттестации, а также за обеспечение соответствующих академических прав обучающегося;</w:t>
      </w:r>
    </w:p>
    <w:p w:rsidR="004A434B" w:rsidRPr="00E05479" w:rsidRDefault="004A434B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731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образовательной организации (</w:t>
      </w:r>
      <w:hyperlink r:id="rId17" w:anchor="st58_10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10 статьи 58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закона).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 w:rsidRPr="00E05479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 уважительных причин;</w:t>
      </w:r>
    </w:p>
    <w:p w:rsidR="004A434B" w:rsidRDefault="00977312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 (</w:t>
      </w:r>
      <w:hyperlink r:id="rId18" w:anchor="st58_4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4 статьи 58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закона).</w:t>
      </w:r>
      <w:proofErr w:type="gramEnd"/>
    </w:p>
    <w:p w:rsidR="00977312" w:rsidRPr="00E05479" w:rsidRDefault="00977312" w:rsidP="00E0547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2.2. </w:t>
      </w:r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Допускается сочетание различных форм получения образования и форм обучения.</w:t>
      </w:r>
    </w:p>
    <w:p w:rsidR="004A434B" w:rsidRDefault="004A434B" w:rsidP="00977312">
      <w:pPr>
        <w:pStyle w:val="a5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Форма получения общего образования и форма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19" w:anchor="st63_4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4 статьи 63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> Федерального закона).</w:t>
      </w:r>
    </w:p>
    <w:p w:rsidR="00977312" w:rsidRPr="00E05479" w:rsidRDefault="00977312" w:rsidP="00977312">
      <w:pPr>
        <w:pStyle w:val="a5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2.3.При выборе родителями (законными представителями) сочетания различных форм получения образования (семейная форма) и форм обучения (в организации, осуществляющей образовательную деятельность) нормативные затраты помимо вышеуказанных должны предусматривать затраты, покрывающие возможность освоения отдельных компонентов образовательной программы в организации.</w:t>
      </w:r>
      <w:proofErr w:type="gramEnd"/>
    </w:p>
    <w:p w:rsidR="00977312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2.4.Организация получения образования обучающимися с ограниченными возможностями здоровья</w:t>
      </w:r>
      <w:proofErr w:type="gramEnd"/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2.4.1. Содержание образования и условия организации обучения и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0" w:tooltip="Закон 273-ФЗ от 29-12-2012 &quot;Об образовании в РФ&quot;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[Федеральный Закон №273-ФЗ «Об образовании в Российской Федерации»]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tooltip="Особенности реализации некоторых видов образовательных программ и получения образования отдельными категориями обучающихся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[</w:t>
        </w:r>
        <w:r w:rsidR="00307E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1</w:t>
        </w:r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]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tooltip="Организация получения образования обучающимися с ограниченными возможностями здоровья" w:history="1">
        <w:r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[Статья 79]</w:t>
        </w:r>
      </w:hyperlink>
      <w:r w:rsidRPr="00E054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2.4.2.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обучающимися;</w:t>
      </w:r>
    </w:p>
    <w:p w:rsidR="004A434B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2.4.3.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977312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2.5.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Организация индивидуального </w:t>
      </w:r>
      <w:proofErr w:type="gramStart"/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обучения  по</w:t>
      </w:r>
      <w:proofErr w:type="gramEnd"/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медицинским показателям.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1. На основании медицинских рекомендаций  организуется индивидуальное обучение на дому (Письмо Министерства народного образования РСФСР и Министерства  здравоохранения РСФСР 8-28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школы»).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2. Учебный план для каждого обучающегося на дому составляется из расчета не менее: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в I – IV классах – 8 часов в неделю,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в V – VII классах  –10 часов в неделю,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в VIII –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>Х – 11 часов в неделю,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в Х – ХI(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>II) – 12 часов в неделю.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3. Право распределения часов по учебным дисциплинам  предоставляется общеобразовательному учреждению с  учётом индивидуальных психофизических особенностей, интересов  детей, медицинских рекомендаций.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4.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5.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6. На каждого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на дому заводятся журналы индивидуальных занятий, куда заносятся даты занятий, содержание пройденного материала, </w:t>
      </w:r>
      <w:r w:rsidR="00E05479" w:rsidRPr="00E05479">
        <w:rPr>
          <w:rFonts w:ascii="Times New Roman" w:eastAsia="Times New Roman" w:hAnsi="Times New Roman" w:cs="Times New Roman"/>
          <w:sz w:val="24"/>
          <w:szCs w:val="24"/>
        </w:rPr>
        <w:t xml:space="preserve">текущие отметки,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количество часов.</w:t>
      </w:r>
    </w:p>
    <w:p w:rsidR="004A434B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7.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9F4362" w:rsidRPr="009F4362" w:rsidRDefault="009F4362" w:rsidP="009F4362">
      <w:pPr>
        <w:jc w:val="both"/>
      </w:pPr>
      <w:r>
        <w:t xml:space="preserve">8. </w:t>
      </w:r>
      <w:r w:rsidRPr="009F4362">
        <w:t>Организация образовательного процесса может иметь свои особенности в зависимости от возможностей обучающихся</w:t>
      </w:r>
      <w:r>
        <w:t xml:space="preserve"> и образовательной организации</w:t>
      </w:r>
      <w:r w:rsidRPr="009F4362">
        <w:t>. Этими особенностями могут быть, во-первых, разные сроки освоения образовательных программ (</w:t>
      </w:r>
      <w:proofErr w:type="gramStart"/>
      <w:r w:rsidRPr="009F4362">
        <w:t>возможно</w:t>
      </w:r>
      <w:proofErr w:type="gramEnd"/>
      <w:r w:rsidRPr="009F4362">
        <w:t xml:space="preserve"> их увеличение по сравнению с общеобразовательной школой); во-вторых, вариативность организации занятий с обучающимися (занятия могут проводиться в учреждении, на дому </w:t>
      </w:r>
      <w:r w:rsidRPr="009F4362">
        <w:lastRenderedPageBreak/>
        <w:t>и комбинированно, то есть часть занятий проводится в учреждении, часть – дома); в-третьих, гибкость моделирования учебного плана.</w:t>
      </w:r>
    </w:p>
    <w:p w:rsidR="00977312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2.6. Организация образовательного процесса на основе индивидуальных учебных планов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1. Обучение по индивидуальным учебным планам (далее - ИУП) вводится с целью создания условий для увеличения возможностей выбора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моделей дальнейшего образования, обеспечения индивидуализации обучения и более полного удовлетворения познавательных потребностей и интересов обучающихся III ступени общего образования.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2. Для организации </w:t>
      </w:r>
      <w:proofErr w:type="gramStart"/>
      <w:r w:rsidRPr="00E0547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E05479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индивидуальным учебным планам в общеобразовательном учреждении необходимо учитывать готовность старшеклассников к  обучению по ИУП, а также наличие следующих условий: кадровых, содержательных, материальных, психологических.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4. Подготовительный этап завершается  определением  количества  учебных групп (в зависимости от выбора обучающихся), необходимых потребностей в кадрах, их расстановкой.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5. На организационном этапе</w:t>
      </w:r>
      <w:r w:rsidR="0097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6. На</w:t>
      </w:r>
      <w:r w:rsidR="0097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479">
        <w:rPr>
          <w:rFonts w:ascii="Times New Roman" w:eastAsia="Times New Roman" w:hAnsi="Times New Roman" w:cs="Times New Roman"/>
          <w:sz w:val="24"/>
          <w:szCs w:val="24"/>
        </w:rPr>
        <w:t>этапе внедрения индивидуального учебного плана общеобразовательного учреждения,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Результаты зачетов и контрольных работ фиксируются в зачетных книжках обучающихся.</w:t>
      </w:r>
    </w:p>
    <w:p w:rsidR="004A434B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7.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 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977312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Default="004A434B" w:rsidP="0097731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773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977312" w:rsidRPr="00977312" w:rsidRDefault="00977312" w:rsidP="00977312">
      <w:pPr>
        <w:pStyle w:val="a5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34B" w:rsidRPr="00977312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312">
        <w:rPr>
          <w:rFonts w:ascii="Times New Roman" w:eastAsia="Times New Roman" w:hAnsi="Times New Roman" w:cs="Times New Roman"/>
          <w:b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4A434B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3.1.В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</w:t>
      </w:r>
      <w:hyperlink r:id="rId23" w:tooltip="Закон 273-ФЗ от 29-12-2012 &quot;Об образовании в РФ&quot;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[Федеральный Закон №273-ФЗ «Об образовании в Российской Федерации»]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tooltip="Обучающиеся и их родители (законные представители)" w:history="1">
        <w:r w:rsidR="00307E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</w:t>
        </w:r>
        <w:proofErr w:type="gramEnd"/>
        <w:r w:rsidR="00307E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="00307E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</w:t>
        </w:r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]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5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="004A434B" w:rsidRPr="00E054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[Статья 44]</w:t>
        </w:r>
      </w:hyperlink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A434B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Д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>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4A434B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3.3.</w:t>
      </w:r>
      <w:r w:rsidR="004A434B" w:rsidRPr="00E05479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совместно с общеобразовательным учреждением несут ответственность за выполнение 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977312" w:rsidRPr="00E05479" w:rsidRDefault="00977312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34B" w:rsidRDefault="004A434B" w:rsidP="0097731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773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Заключение.</w:t>
      </w:r>
    </w:p>
    <w:p w:rsidR="00977312" w:rsidRPr="00977312" w:rsidRDefault="00977312" w:rsidP="00977312">
      <w:pPr>
        <w:pStyle w:val="a5"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05479" w:rsidRPr="00E05479">
        <w:rPr>
          <w:rFonts w:ascii="Times New Roman" w:eastAsia="Times New Roman" w:hAnsi="Times New Roman" w:cs="Times New Roman"/>
          <w:sz w:val="24"/>
          <w:szCs w:val="24"/>
        </w:rPr>
        <w:t>Срок действия Положения не ограничен.</w:t>
      </w:r>
    </w:p>
    <w:p w:rsidR="004A434B" w:rsidRPr="00E05479" w:rsidRDefault="004A434B" w:rsidP="00E0547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79">
        <w:rPr>
          <w:rFonts w:ascii="Times New Roman" w:eastAsia="Times New Roman" w:hAnsi="Times New Roman" w:cs="Times New Roman"/>
          <w:sz w:val="24"/>
          <w:szCs w:val="24"/>
        </w:rPr>
        <w:t>4.2.Все изменения вносятся на основании изменения законодательства РФ.</w:t>
      </w:r>
    </w:p>
    <w:p w:rsidR="00876854" w:rsidRPr="00E05479" w:rsidRDefault="00876854" w:rsidP="00E0547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854" w:rsidRPr="00E05479" w:rsidSect="0087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2A8"/>
    <w:multiLevelType w:val="hybridMultilevel"/>
    <w:tmpl w:val="43DE0BBC"/>
    <w:lvl w:ilvl="0" w:tplc="6D28F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5CB9"/>
    <w:multiLevelType w:val="multilevel"/>
    <w:tmpl w:val="89E6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4B"/>
    <w:rsid w:val="00041B94"/>
    <w:rsid w:val="00307EE7"/>
    <w:rsid w:val="004A434B"/>
    <w:rsid w:val="004B038F"/>
    <w:rsid w:val="006928FB"/>
    <w:rsid w:val="00876854"/>
    <w:rsid w:val="00977312"/>
    <w:rsid w:val="009F4362"/>
    <w:rsid w:val="00C228C3"/>
    <w:rsid w:val="00DB5B1C"/>
    <w:rsid w:val="00E05479"/>
    <w:rsid w:val="00EE3907"/>
    <w:rsid w:val="00E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3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4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34B"/>
  </w:style>
  <w:style w:type="paragraph" w:styleId="a5">
    <w:name w:val="No Spacing"/>
    <w:uiPriority w:val="1"/>
    <w:qFormat/>
    <w:rsid w:val="00E054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3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4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34B"/>
  </w:style>
  <w:style w:type="paragraph" w:styleId="a5">
    <w:name w:val="No Spacing"/>
    <w:uiPriority w:val="1"/>
    <w:qFormat/>
    <w:rsid w:val="00E054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ssessor.ru/zakon/273-fz-zakon-ob-obrazovanii-2013/gl11/" TargetMode="External"/><Relationship Id="rId7" Type="http://schemas.openxmlformats.org/officeDocument/2006/relationships/hyperlink" Target="http://www.assessor.ru/zakon/273-fz-zakon-ob-obrazovanii-2013/gl2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www.assessor.ru/zakon/273-fz-zakon-ob-obrazovanii-2013/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www.assessor.ru/zakon/273-fz-zakon-ob-obrazovanii-20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ssor.ru/zakon/273-fz-zakon-ob-obrazovanii-2013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www.assessor.ru/zakon/273-fz-zakon-ob-obrazovanii-2013/gl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www.assessor.ru/zakon/273-fz-zakon-ob-obrazovanii-2013/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www.assessor.ru/zakon/273-fz-zakon-ob-obrazovanii-2013/7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SivovaME</cp:lastModifiedBy>
  <cp:revision>2</cp:revision>
  <cp:lastPrinted>2015-12-07T11:32:00Z</cp:lastPrinted>
  <dcterms:created xsi:type="dcterms:W3CDTF">2019-06-07T10:48:00Z</dcterms:created>
  <dcterms:modified xsi:type="dcterms:W3CDTF">2019-06-07T10:48:00Z</dcterms:modified>
</cp:coreProperties>
</file>