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proofErr w:type="gramStart"/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Три главных вопроса для ученика, на которые отвечает </w:t>
      </w:r>
      <w:proofErr w:type="spellStart"/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метапредметный</w:t>
      </w:r>
      <w:proofErr w:type="spellEnd"/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 урок</w:t>
      </w:r>
      <w:proofErr w:type="gramEnd"/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урок – это не урок по всем предметам сразу, а занятие, на котором школьники учатся, в т.</w:t>
      </w:r>
      <w:r w:rsidRPr="00A4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A4423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ч. осваивают </w:t>
      </w:r>
      <w:proofErr w:type="spellStart"/>
      <w:r w:rsidRPr="00A4423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4423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компонент содержания </w:t>
      </w:r>
      <w:proofErr w:type="spellStart"/>
      <w:r w:rsidRPr="00A4423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A4423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образования. Т</w:t>
      </w: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акой урок формирует и развивает 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знаниевую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творческую и ценностную составляющие владения УУД. 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Метапредметность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 сводится только к УУД, но в данной статье мы рассматриваем формирование УУД как приоритетную цель на уроке.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Когда учитель планирует, как ученик будет применять знание в действии, то сначала педагог формирует знание. Поэтому 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урок отвечает на три главных вопроса.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A4423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Первый вопрос «Зачем знать и уметь?»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Ответом на вопрос будет мотивация для школьника освоить тему. Если школьник умеет доказывать и опровергать точку зрения, то он понимает, для чего ему надо овладеть этими УУД и как они помогут ему, например, подготовить и презентовать проект.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A4423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Второй вопрос «Что надо знать?»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учащийся владеет умениями анализировать и синтезировать, то он знает, что такое анализ и синтез, почему эти логические действия нерасторжимы.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A4423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Третий вопрос «Как это применить?»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44234">
        <w:rPr>
          <w:rFonts w:ascii="inherit" w:eastAsia="Times New Roman" w:hAnsi="inherit" w:cs="Arial"/>
          <w:b/>
          <w:bCs/>
          <w:color w:val="A42D2E"/>
          <w:sz w:val="27"/>
          <w:szCs w:val="27"/>
          <w:lang w:eastAsia="ru-RU"/>
        </w:rPr>
        <w:t>ВАЖНО</w:t>
      </w:r>
    </w:p>
    <w:p w:rsidR="00A44234" w:rsidRPr="00A44234" w:rsidRDefault="00A44234" w:rsidP="00A442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442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Помните, что УУД, </w:t>
      </w:r>
      <w:proofErr w:type="gramStart"/>
      <w:r w:rsidRPr="00A442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которыми</w:t>
      </w:r>
      <w:proofErr w:type="gramEnd"/>
      <w:r w:rsidRPr="00A442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овладеют учащиеся на уроке, школьники должны использовать, чтобы решить предметные учебно-познавательные проблемы на следующих уроках по теме или во всем учебном курсе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ученик сравнивает, обобщает, то он понимает правила сравнения, алгоритм индуктивного и дедуктивного обобщения. Таким образом, 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урок для ученика включает мотивацию действий, знания, которые помогут действовать, и способы выполнить действие.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Чтобы мотивировать ученика и научить его правильно выполнять УУД, педагог реализует этапы подготовки урока: определяет тип урока, определяет конкретное УУД и уровень его освоения учениками, выбирает образовательную технологию, 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рефлексирует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сценарий 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урока.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lastRenderedPageBreak/>
        <w:t xml:space="preserve">1-й этап подготовки </w:t>
      </w:r>
      <w:proofErr w:type="spellStart"/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метапредметного</w:t>
      </w:r>
      <w:proofErr w:type="spellEnd"/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 урока: определить тип урока</w:t>
      </w:r>
      <w:bookmarkStart w:id="0" w:name="l2"/>
      <w:bookmarkEnd w:id="0"/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Учитель начинает заполнять 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метапредметную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карту урока с того, что в тематическом планировании в рабочей программе по предмету и выбирает тему. Тема урока должна подходить либо для стартового изучения УУД, либо помогать развивать и закреплять УУД.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Тип урока учитель определяет с точки зрения традиционной методики преподавания предмета: комбинированный урок, урок усвоения нового материала, урок закрепления изучаемого материала, урок повторения, урок систематизации и обобщения нового материала, урок проверки и оценки знаний и умений</w:t>
      </w:r>
      <w:hyperlink r:id="rId4" w:anchor="f_02" w:history="1">
        <w:r w:rsidRPr="00A44234">
          <w:rPr>
            <w:rFonts w:ascii="Georgia" w:eastAsia="Times New Roman" w:hAnsi="Georgia" w:cs="Times New Roman"/>
            <w:color w:val="1252A1"/>
            <w:sz w:val="24"/>
            <w:szCs w:val="24"/>
            <w:vertAlign w:val="superscript"/>
            <w:lang w:eastAsia="ru-RU"/>
          </w:rPr>
          <w:t>2</w:t>
        </w:r>
      </w:hyperlink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bookmarkStart w:id="1" w:name="tf_02"/>
      <w:bookmarkEnd w:id="1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Тип урока педагог также указывает в 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карте.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2-й этап: определить конкретное УУД и уровень его освоения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После того как педагог выбрал тип урока, он учитывает заявленные в программе образовательные результаты и пишет в задачах урока конкретные УУД, которые будет развивать у школьников.</w:t>
      </w:r>
    </w:p>
    <w:p w:rsidR="00A44234" w:rsidRPr="00A44234" w:rsidRDefault="00A44234" w:rsidP="00A44234">
      <w:pPr>
        <w:shd w:val="clear" w:color="auto" w:fill="EDEDED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inherit" w:eastAsia="Times New Roman" w:hAnsi="inherit" w:cs="Arial"/>
          <w:b/>
          <w:bCs/>
          <w:color w:val="A42D2E"/>
          <w:sz w:val="24"/>
          <w:szCs w:val="24"/>
          <w:lang w:eastAsia="ru-RU"/>
        </w:rPr>
        <w:t>ПРИМЕР 1.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Задачи урока литературы в 5-м классе по теме «К.Г. Паустовский. Слово о писателе. Добро и зло в сказке „Теплый хлеб“»: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Предметные: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 побудить учащихся размышлять над такими категориями нравственности, как добро, зло, ответственность за свои слова и поступки;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 доказать, что эпиграф соответствует главной мысли произведения.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освоить </w:t>
      </w:r>
      <w:proofErr w:type="spellStart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общеучебные</w:t>
      </w:r>
      <w:proofErr w:type="spellEnd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умения на уровне применения: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1.14. Понимать учебную задачу, предъявляемую для индивидуальной и коллективной деятельности учащихся.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1.22. Оценивать деятельность одноклассников посредством сравнения с установленными нормами, с их деятельностью в прошлом.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2.1.3. Самостоятельно подготовиться к выразительному чтению проанализированного на учебном занятии художественного, публицистического, научно-популярного текста.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2.2.16. Взаимодействовать в различных организационных формах диалога и </w:t>
      </w:r>
      <w:proofErr w:type="spellStart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полилога</w:t>
      </w:r>
      <w:proofErr w:type="spellEnd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 планировать совместные действия;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 обсуждать процесс и результаты деятельности;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 проводить интервью, дискуссии и полемику. Цифры, которые обозначают УУД, учитель берет из классификации УУД.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 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карте урока учитель указывает предполагаемый уровень освоения УУД школьниками.</w:t>
      </w:r>
    </w:p>
    <w:p w:rsidR="00A44234" w:rsidRPr="00A44234" w:rsidRDefault="00A44234" w:rsidP="00A44234">
      <w:pPr>
        <w:shd w:val="clear" w:color="auto" w:fill="EDEDED"/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inherit" w:eastAsia="Times New Roman" w:hAnsi="inherit" w:cs="Arial"/>
          <w:b/>
          <w:bCs/>
          <w:color w:val="A42D2E"/>
          <w:sz w:val="24"/>
          <w:szCs w:val="24"/>
          <w:lang w:eastAsia="ru-RU"/>
        </w:rPr>
        <w:t>ПРИМЕР 2. 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Учащиеся на уроке будут оценивать деятельность </w:t>
      </w:r>
      <w:proofErr w:type="gramStart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одноклассников</w:t>
      </w:r>
      <w:proofErr w:type="gramEnd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сравнивать ее с установленными нормами, с их деятельностью в прошлом – на уровне применения.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Ученики осваивают УУД на следующих уровнях: понимание, узнавание, воспроизведение, применение. Определить уровень освоения УУД вашим учителям поможет перечень, который предложил В.П.</w:t>
      </w:r>
      <w:r w:rsidRPr="00A4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A44234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Беспалько</w:t>
      </w:r>
      <w:hyperlink r:id="rId5" w:anchor="f_03" w:history="1">
        <w:r w:rsidRPr="00A44234">
          <w:rPr>
            <w:rFonts w:ascii="Georgia" w:eastAsia="Times New Roman" w:hAnsi="Georgia" w:cs="Times New Roman"/>
            <w:color w:val="1252A1"/>
            <w:sz w:val="24"/>
            <w:szCs w:val="24"/>
            <w:vertAlign w:val="superscript"/>
            <w:lang w:eastAsia="ru-RU"/>
          </w:rPr>
          <w:t>3</w:t>
        </w:r>
      </w:hyperlink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bookmarkStart w:id="2" w:name="tf_03"/>
      <w:bookmarkEnd w:id="2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Посмотреть уровни вы можете в таблице 1.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3" w:name="1"/>
      <w:bookmarkEnd w:id="3"/>
      <w:r w:rsidRPr="00A4423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Таблица 1. Перечень уровней освоения УУД </w:t>
      </w:r>
      <w:proofErr w:type="gramStart"/>
      <w:r w:rsidRPr="00A4423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bookmarkStart w:id="4" w:name="l3"/>
      <w:bookmarkEnd w:id="4"/>
      <w:proofErr w:type="gramEnd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7"/>
        <w:gridCol w:w="9953"/>
      </w:tblGrid>
      <w:tr w:rsidR="00A44234" w:rsidRPr="00A44234" w:rsidTr="00A4423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A44234" w:rsidRPr="00A44234" w:rsidRDefault="00A44234" w:rsidP="00A4423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</w:pPr>
            <w:r w:rsidRPr="00A44234"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A44234" w:rsidRPr="00A44234" w:rsidRDefault="00A44234" w:rsidP="00A4423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</w:pPr>
            <w:r w:rsidRPr="00A44234"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  <w:t xml:space="preserve">Комментарий к деятельности </w:t>
            </w:r>
            <w:proofErr w:type="gramStart"/>
            <w:r w:rsidRPr="00A44234"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A44234" w:rsidRPr="00A44234" w:rsidTr="00A44234"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Понимание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Обучающийся знает, как корректно выполнить УУД, но у него отсутствует опыт его реализации при решении учебно-познавательных проблем</w:t>
            </w:r>
          </w:p>
        </w:tc>
      </w:tr>
      <w:tr w:rsidR="00A44234" w:rsidRPr="00A44234" w:rsidTr="00A44234"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Узнавание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Выполняет каждую операцию действия, опирается на знания, как корректно его осуществлять: описание, алгоритм, подсказка, памятка</w:t>
            </w:r>
          </w:p>
        </w:tc>
      </w:tr>
      <w:tr w:rsidR="00A44234" w:rsidRPr="00A44234" w:rsidTr="00A44234"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Воспроизведение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Самостоятельно выполняет действие, когда решает типовые учебно-познавательные проблемы</w:t>
            </w:r>
          </w:p>
        </w:tc>
      </w:tr>
      <w:tr w:rsidR="00A44234" w:rsidRPr="00A44234" w:rsidTr="00A44234"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Применение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Применяет действие, чтобы решить нетиповые учебно-познавательные проблемы</w:t>
            </w:r>
          </w:p>
        </w:tc>
      </w:tr>
      <w:tr w:rsidR="00A44234" w:rsidRPr="00A44234" w:rsidTr="00A44234"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Творчество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A44234">
            <w:pPr>
              <w:spacing w:after="0" w:line="300" w:lineRule="atLeast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Действует в известной ему сфере деятельности, самостоятельно применяет УУД, чтобы создать собственный образовательный продукт и решить нетиповые учебно-познавательные проблемы, творчески освоить деятельность и знания о том, как корректно осуществить деятельность</w:t>
            </w:r>
          </w:p>
        </w:tc>
      </w:tr>
    </w:tbl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3-й этап: выбрать образовательные технологии, которые помогут ученикам освоить УУД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Необходимо, чтобы образовательная технология отражала поэтапное освоение умственных действий, которое предложил П.Я. Гальперин</w:t>
      </w:r>
      <w:hyperlink r:id="rId6" w:anchor="f_04" w:history="1">
        <w:r w:rsidRPr="00A44234">
          <w:rPr>
            <w:rFonts w:ascii="Georgia" w:eastAsia="Times New Roman" w:hAnsi="Georgia" w:cs="Times New Roman"/>
            <w:color w:val="1252A1"/>
            <w:sz w:val="24"/>
            <w:szCs w:val="24"/>
            <w:vertAlign w:val="superscript"/>
            <w:lang w:eastAsia="ru-RU"/>
          </w:rPr>
          <w:t>4</w:t>
        </w:r>
      </w:hyperlink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bookmarkStart w:id="5" w:name="tf_04"/>
      <w:bookmarkEnd w:id="5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Посмотрите этапы освоения умственных действий в таблице 2. Не всегда учитель на одном уроке использует все этапы. В зависимости от типа урок может строиться из двух-трех этапов.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Таблица 2. Этапы освоения умственных действий </w:t>
      </w:r>
      <w:proofErr w:type="gramStart"/>
      <w:r w:rsidRPr="00A4423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tbl>
      <w:tblPr>
        <w:tblW w:w="12993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417"/>
        <w:gridCol w:w="426"/>
        <w:gridCol w:w="1198"/>
        <w:gridCol w:w="8044"/>
        <w:gridCol w:w="426"/>
        <w:gridCol w:w="1198"/>
      </w:tblGrid>
      <w:tr w:rsidR="00A44234" w:rsidRPr="00A44234" w:rsidTr="0018461B">
        <w:trPr>
          <w:gridBefore w:val="1"/>
          <w:wBefore w:w="284" w:type="dxa"/>
          <w:tblHeader/>
        </w:trPr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A44234" w:rsidRPr="00A44234" w:rsidRDefault="00A44234" w:rsidP="00A4423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</w:pPr>
            <w:r w:rsidRPr="00A44234"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A44234" w:rsidRPr="00A44234" w:rsidRDefault="00A44234" w:rsidP="00A4423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</w:pPr>
            <w:r w:rsidRPr="00A44234"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  <w:t xml:space="preserve">Комментарий к деятельности </w:t>
            </w:r>
            <w:proofErr w:type="gramStart"/>
            <w:r w:rsidRPr="00A44234">
              <w:rPr>
                <w:rFonts w:ascii="Arial" w:eastAsia="Times New Roman" w:hAnsi="Arial" w:cs="Arial"/>
                <w:b/>
                <w:bCs/>
                <w:color w:val="A42D2E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A44234" w:rsidRPr="00A44234" w:rsidTr="0018461B">
        <w:trPr>
          <w:gridBefore w:val="1"/>
          <w:gridAfter w:val="1"/>
          <w:wBefore w:w="284" w:type="dxa"/>
          <w:wAfter w:w="1198" w:type="dxa"/>
        </w:trPr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Мотивационный</w:t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Обучающийся хочет освоить УУД: ученик ясно понимает, для чего осваивает действие, какое практическое и теоретическое значение оно имеет при решении учебно-познавательных проблем</w:t>
            </w:r>
          </w:p>
        </w:tc>
      </w:tr>
      <w:tr w:rsidR="00A44234" w:rsidRPr="00A44234" w:rsidTr="0018461B">
        <w:trPr>
          <w:gridAfter w:val="2"/>
          <w:wAfter w:w="1624" w:type="dxa"/>
        </w:trPr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left="284"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Ориентировочный</w:t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left="284"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Знает, как корректно пользоваться ориентировочной основой действия, т. е. системой понятий, указаний, памяток, инструкций, алгоритмов и ориентиров, на основе которых корректно выполняет действие</w:t>
            </w:r>
            <w:proofErr w:type="gramEnd"/>
          </w:p>
        </w:tc>
      </w:tr>
      <w:tr w:rsidR="00A44234" w:rsidRPr="00A44234" w:rsidTr="0018461B">
        <w:trPr>
          <w:gridBefore w:val="1"/>
          <w:gridAfter w:val="1"/>
          <w:wBefore w:w="284" w:type="dxa"/>
          <w:wAfter w:w="1198" w:type="dxa"/>
        </w:trPr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Материализованный</w:t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Знает ориентировочную основу действия и выполняет действие, чтобы решить типовую учебно-познавательную проблему с помощью материальных предметов или же с моделями. Действие выполняет шаг за шагом, в соответствии с ориентировочной основой. В данном случае ориентировочная основа действий – пошаговая инструкция, как выполнить действие</w:t>
            </w:r>
          </w:p>
        </w:tc>
      </w:tr>
      <w:tr w:rsidR="00A44234" w:rsidRPr="00A44234" w:rsidTr="0018461B">
        <w:trPr>
          <w:gridBefore w:val="1"/>
          <w:gridAfter w:val="1"/>
          <w:wBefore w:w="284" w:type="dxa"/>
          <w:wAfter w:w="1198" w:type="dxa"/>
        </w:trPr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Громкоречевой</w:t>
            </w:r>
            <w:proofErr w:type="spellEnd"/>
          </w:p>
        </w:tc>
        <w:tc>
          <w:tcPr>
            <w:tcW w:w="9668" w:type="dxa"/>
            <w:gridSpan w:val="3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Выполняет УУД, готов рассказать или написать, что и для чего он делает, какую операцию выполняет при решении типовой учебно-познавательной проблемы</w:t>
            </w:r>
          </w:p>
        </w:tc>
      </w:tr>
      <w:tr w:rsidR="00A44234" w:rsidRPr="00A44234" w:rsidTr="0018461B">
        <w:trPr>
          <w:gridBefore w:val="1"/>
          <w:gridAfter w:val="1"/>
          <w:wBefore w:w="284" w:type="dxa"/>
          <w:wAfter w:w="1198" w:type="dxa"/>
        </w:trPr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Внутриречевой</w:t>
            </w:r>
            <w:proofErr w:type="spellEnd"/>
          </w:p>
        </w:tc>
        <w:tc>
          <w:tcPr>
            <w:tcW w:w="9668" w:type="dxa"/>
            <w:gridSpan w:val="3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Выполняет УУД, проговаривает выполняемые операции действия про себя (внутренняя речь). При этом</w:t>
            </w:r>
            <w:proofErr w:type="gramStart"/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возможно, некоторые операции действия постепенно свертывает в более крупные</w:t>
            </w:r>
          </w:p>
        </w:tc>
      </w:tr>
      <w:tr w:rsidR="00A44234" w:rsidRPr="00A44234" w:rsidTr="0018461B">
        <w:trPr>
          <w:gridBefore w:val="1"/>
          <w:gridAfter w:val="1"/>
          <w:wBefore w:w="284" w:type="dxa"/>
          <w:wAfter w:w="1198" w:type="dxa"/>
        </w:trPr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Умственный</w:t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single" w:sz="6" w:space="0" w:color="A42D2E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A44234" w:rsidRPr="00A44234" w:rsidRDefault="00A44234" w:rsidP="0018461B">
            <w:pPr>
              <w:spacing w:after="0" w:line="300" w:lineRule="atLeast"/>
              <w:ind w:right="229" w:firstLine="14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Обучающийся</w:t>
            </w:r>
            <w:proofErr w:type="gramEnd"/>
            <w:r w:rsidRPr="00A44234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выполняет действие умственно, во внутреннем плане, при решении нетиповой учебно-познавательной проблемы</w:t>
            </w:r>
          </w:p>
        </w:tc>
      </w:tr>
    </w:tbl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Учитывайте интеллектуальную природу УУД, поэтому решающую роль в их освоении будет играть ориентировочный этап. </w:t>
      </w:r>
      <w:proofErr w:type="gram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Обучающийся должен знать, как корректно пользоваться ориентировочной основой действия, т. е. системой понятий, указаний, памяток, пошаговых инструкций, алгоритмов, схем, таблиц и ориентиров, на основе которых должно быть корректно выполнено действие.</w:t>
      </w:r>
      <w:proofErr w:type="gram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Систему ориентиров для школьника разрабатывает педагог и учит с ней работать.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4-й этап: определить ориентировочную основу, которая поможет формировать или развивать УУД</w:t>
      </w:r>
      <w:bookmarkStart w:id="6" w:name="l5"/>
      <w:bookmarkEnd w:id="6"/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 отечественной педагогической психологии выделяют три типа ориентировочных основ действия (П.Я. Гальперин).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Первый тип ориентировочных основ действия включает ограниченный состав ориентиров, чтобы решить конкретную проблему. Учитель использует на уроке метод «проб и ошибок» или игру, чтобы формировать УУД.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Второй тип ориентировочных основ действия содержит полный состав ориентиров, чтобы решить конкретную учебно-познавательную проблему, например, алгоритм синтаксического разбора предложения по русскому языку.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Третий тип ориентировочных основ действия содержит систему общих ориентиров для решения целого класса учебно-познавательных проблем.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Именно третий тип ориентиров поможет учителю формировать УУД. На основании системы общих ориентиров, необходимых для решения класса учебно-познавательных проблем, педагог может составить частную предметную основу ориентировочных действий для ученика и научить решать конкретные учебно-познавательные проблемы.</w:t>
      </w:r>
    </w:p>
    <w:p w:rsidR="00A44234" w:rsidRPr="00A44234" w:rsidRDefault="00A44234" w:rsidP="00A44234">
      <w:pPr>
        <w:shd w:val="clear" w:color="auto" w:fill="EDEDED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2"/>
      <w:bookmarkEnd w:id="7"/>
      <w:r w:rsidRPr="00A44234">
        <w:rPr>
          <w:rFonts w:ascii="inherit" w:eastAsia="Times New Roman" w:hAnsi="inherit" w:cs="Arial"/>
          <w:b/>
          <w:bCs/>
          <w:color w:val="A42D2E"/>
          <w:sz w:val="24"/>
          <w:szCs w:val="24"/>
          <w:lang w:eastAsia="ru-RU"/>
        </w:rPr>
        <w:t>ПРИМЕР 3. 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сравнить два объекта, ученик выполняет алгоритм: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Определить объекты сравнения.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не просто отграничить объекты сравнения от других объектов, но и установить возможность их сопоставления.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 критерии сравнения, т. е. установить точки зрения, с которой будут сопоставляться существенные признаки сравниваемых объектов.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Выделить существенные признаки сопоставляемых объектов в соответствии с критериями сравнения.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существенные признаки объектов не известны, то необходимо провести анализ и синтез объектов и определить признаки.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Сопоставить признаки сравниваемых объектов, т. е. определить общие и (или) отличительные признаки.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Определить различия у общих признаков.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Сформулировать вывод.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этому алгоритму ученики сопоставляют любые объекты или явления на любом учебном предмете.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Графа «Ориентировочная основа действий» для освоения УУД обязательно входит в 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метапредметную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карту урока.</w:t>
      </w:r>
    </w:p>
    <w:p w:rsidR="00A44234" w:rsidRPr="00A44234" w:rsidRDefault="00A44234" w:rsidP="00A44234">
      <w:pPr>
        <w:shd w:val="clear" w:color="auto" w:fill="EDEDED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inherit" w:eastAsia="Times New Roman" w:hAnsi="inherit" w:cs="Arial"/>
          <w:b/>
          <w:bCs/>
          <w:color w:val="A42D2E"/>
          <w:sz w:val="24"/>
          <w:szCs w:val="24"/>
          <w:lang w:eastAsia="ru-RU"/>
        </w:rPr>
        <w:lastRenderedPageBreak/>
        <w:t>ПРИМЕР 4. 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планирует, что школьники освоят УУД: оценивать деятельность одноклассников с помощью сравнения с установленными нормами, с их деятельностью в прошлом – на уровне применения.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ученики освоили УУД, педагог формулирует в </w:t>
      </w:r>
      <w:proofErr w:type="spellStart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метапредметной</w:t>
      </w:r>
      <w:proofErr w:type="spellEnd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карте урока ориентировочную основу действий и пишет, что когда ученик подготовил и выступает с сообщением о писателе, то должен соблюдать требования: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обязательно рассказывать текст, а не читать;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 использовать не только материал в учебнике, но и дополнительные источники информации (назвать их);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 в презентации должно быть от 5 до 8 слайдов;</w:t>
      </w: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 слушателям должно быть интересно.</w:t>
      </w:r>
    </w:p>
    <w:p w:rsidR="00A44234" w:rsidRPr="00A44234" w:rsidRDefault="00A44234" w:rsidP="00A44234">
      <w:pPr>
        <w:shd w:val="clear" w:color="auto" w:fill="EDEDED"/>
        <w:spacing w:after="27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педагог в </w:t>
      </w:r>
      <w:proofErr w:type="spellStart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метапредметной</w:t>
      </w:r>
      <w:proofErr w:type="spellEnd"/>
      <w:r w:rsidRPr="00A44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карте прописывает действия учеников: школьники должны оценить подготовку индивидуального домашнего задания – сообщения о писателе; рассказать, почему было интересно слушать; объяснить, как помогали понять информацию слайды.</w:t>
      </w:r>
    </w:p>
    <w:p w:rsidR="00A44234" w:rsidRPr="00A44234" w:rsidRDefault="00A44234" w:rsidP="00A44234">
      <w:pPr>
        <w:shd w:val="clear" w:color="auto" w:fill="FFFFFF"/>
        <w:spacing w:after="0" w:line="42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5-й этап. Провести рефлексию сценария </w:t>
      </w:r>
      <w:proofErr w:type="spellStart"/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метапредметного</w:t>
      </w:r>
      <w:proofErr w:type="spellEnd"/>
      <w:r w:rsidRPr="00A442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 урока</w:t>
      </w:r>
      <w:bookmarkStart w:id="8" w:name="l4"/>
      <w:bookmarkEnd w:id="8"/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Учитель проверяет, как он подготовил урок. Важно объяснить ученикам, что именно это УУД поможет решить учебно-познавательную проблему.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Педагог проверяет, как докажет учащимся необходимость освоить и выполнить </w:t>
      </w:r>
      <w:proofErr w:type="gram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конкретное</w:t>
      </w:r>
      <w:proofErr w:type="gram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УУД и ориентировочные основы действий. Учитель контролирует, в какой степени содержание учебного материала и формулировки УУД дополняют друг друга, помогут ли методы обучения и формы познавательной деятельности овладеть ориентировочными основами действия, как будут школьники проводить рефлексию успешного использования УУД на уроке.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Когда учитель планирует конспект урока и 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метапредметную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карту в содержании конспекта, ему важно понять, что УУД не формируется автоматически. Например, если педагог рассказывает о морфологических особенностях глагола как части речи и при этом просит учащихся слушать его внимательно, то учитель должен избавиться от иллюзии: якобы он еще и учит внимательно слушать.</w:t>
      </w:r>
    </w:p>
    <w:p w:rsidR="00A44234" w:rsidRPr="00A44234" w:rsidRDefault="00A44234" w:rsidP="00A4423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44234">
        <w:rPr>
          <w:rFonts w:ascii="Arial" w:eastAsia="Times New Roman" w:hAnsi="Arial" w:cs="Arial"/>
          <w:color w:val="6F6F6F"/>
          <w:sz w:val="17"/>
          <w:lang w:eastAsia="ru-RU"/>
        </w:rPr>
        <w:t>+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Школьники не освоят УУД автоматически, когда выполняют предметные учебные задания. Ученики будут именно применять УУД, когда сначала УУД станет предметом целенаправленного освоения. На это направлен 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урок.</w:t>
      </w:r>
    </w:p>
    <w:p w:rsidR="00A44234" w:rsidRPr="00A44234" w:rsidRDefault="00A44234" w:rsidP="00A44234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учителя вашей школы поняли, как подготовить урок, предлагаем вам скачать конспект урока с </w:t>
      </w:r>
      <w:proofErr w:type="spellStart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A442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картой.</w:t>
      </w:r>
    </w:p>
    <w:p w:rsidR="00CE396A" w:rsidRDefault="00CE396A"/>
    <w:sectPr w:rsidR="00CE396A" w:rsidSect="00CE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34"/>
    <w:rsid w:val="001676D3"/>
    <w:rsid w:val="0018461B"/>
    <w:rsid w:val="00627335"/>
    <w:rsid w:val="00A44234"/>
    <w:rsid w:val="00CE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6A"/>
  </w:style>
  <w:style w:type="paragraph" w:styleId="2">
    <w:name w:val="heading 2"/>
    <w:basedOn w:val="a"/>
    <w:link w:val="20"/>
    <w:uiPriority w:val="9"/>
    <w:qFormat/>
    <w:rsid w:val="00A44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4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42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ment-right-informer-wr">
    <w:name w:val="comment-right-informer-wr"/>
    <w:basedOn w:val="a0"/>
    <w:rsid w:val="00A44234"/>
  </w:style>
  <w:style w:type="paragraph" w:customStyle="1" w:styleId="jscommentslistenhover">
    <w:name w:val="js_comments_listenhover"/>
    <w:basedOn w:val="a"/>
    <w:rsid w:val="00A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A44234"/>
  </w:style>
  <w:style w:type="paragraph" w:styleId="a3">
    <w:name w:val="Normal (Web)"/>
    <w:basedOn w:val="a"/>
    <w:uiPriority w:val="99"/>
    <w:semiHidden/>
    <w:unhideWhenUsed/>
    <w:rsid w:val="00A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4234"/>
    <w:rPr>
      <w:color w:val="0000FF"/>
      <w:u w:val="single"/>
    </w:rPr>
  </w:style>
  <w:style w:type="paragraph" w:customStyle="1" w:styleId="strong">
    <w:name w:val="strong"/>
    <w:basedOn w:val="a"/>
    <w:rsid w:val="00A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6976">
          <w:marLeft w:val="0"/>
          <w:marRight w:val="13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1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4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zamdirobr.ru/article.aspx?aid=595517" TargetMode="External"/><Relationship Id="rId5" Type="http://schemas.openxmlformats.org/officeDocument/2006/relationships/hyperlink" Target="https://e.zamdirobr.ru/article.aspx?aid=595517" TargetMode="External"/><Relationship Id="rId4" Type="http://schemas.openxmlformats.org/officeDocument/2006/relationships/hyperlink" Target="https://e.zamdirobr.ru/article.aspx?aid=59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2019-01-22T18:09:00Z</dcterms:created>
  <dcterms:modified xsi:type="dcterms:W3CDTF">2019-01-27T13:42:00Z</dcterms:modified>
</cp:coreProperties>
</file>