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2C" w:rsidRDefault="00891DCD" w:rsidP="00C7112C">
      <w:pPr>
        <w:pStyle w:val="a3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3877090" cy="3920659"/>
            <wp:effectExtent l="19050" t="0" r="9110" b="0"/>
            <wp:docPr id="3" name="Рисунок 1" descr="http://aartyk.ru/wp-content/uploads/2017/11/%D0%BF%D1%80%D0%B0%D0%B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artyk.ru/wp-content/uploads/2017/11/%D0%BF%D1%80%D0%B0%D0%B2%D0%B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639" cy="3923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12C" w:rsidRDefault="00C7112C" w:rsidP="00C7112C">
      <w:pPr>
        <w:pStyle w:val="a3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C7112C" w:rsidRPr="00C7112C" w:rsidRDefault="00C7112C" w:rsidP="00C7112C">
      <w:pPr>
        <w:pStyle w:val="a3"/>
        <w:spacing w:before="0" w:beforeAutospacing="0" w:after="0" w:afterAutospacing="0" w:line="276" w:lineRule="auto"/>
        <w:ind w:firstLine="709"/>
        <w:rPr>
          <w:color w:val="000000"/>
        </w:rPr>
      </w:pPr>
      <w:r w:rsidRPr="00C7112C">
        <w:rPr>
          <w:color w:val="000000"/>
        </w:rPr>
        <w:t>20 ноября 2018г. в субъектах Российской Федерации пройдет всероссийский День правовой помощи детям. Эта дата установлена решением Правительственной комиссии по вопросам реализации Федерального закона «О бесплатной юридической помощи в Российской Федерации».</w:t>
      </w:r>
    </w:p>
    <w:p w:rsidR="00C7112C" w:rsidRPr="00C7112C" w:rsidRDefault="00C7112C" w:rsidP="00C7112C">
      <w:pPr>
        <w:pStyle w:val="a3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>В этот день оказывается</w:t>
      </w:r>
      <w:r w:rsidRPr="00C7112C">
        <w:rPr>
          <w:color w:val="000000"/>
        </w:rPr>
        <w:t xml:space="preserve"> бесплатная юридическая помощь детям и их семьям, будут проводиться дополнительные мероприятия по правовому консультированию детей. Координирует подготовку Всероссийского Дня правовой помощи детям Министерство юстиции Российской Федерации и его территориальные органы.</w:t>
      </w:r>
    </w:p>
    <w:p w:rsidR="00C7112C" w:rsidRPr="00C7112C" w:rsidRDefault="00C7112C" w:rsidP="00C7112C">
      <w:pPr>
        <w:pStyle w:val="a3"/>
        <w:spacing w:before="0" w:beforeAutospacing="0" w:after="0" w:afterAutospacing="0" w:line="276" w:lineRule="auto"/>
        <w:ind w:firstLine="709"/>
        <w:rPr>
          <w:color w:val="000000"/>
        </w:rPr>
      </w:pPr>
      <w:r w:rsidRPr="00C7112C">
        <w:rPr>
          <w:color w:val="000000"/>
        </w:rPr>
        <w:t>Всемирный день ребенка задумывался как день, который помог бы обратить внимание общественности на проблемы детей во всем мире, а также на взаимопонимание между миром детей и миром взрослых.</w:t>
      </w:r>
    </w:p>
    <w:p w:rsidR="00C7112C" w:rsidRPr="00C7112C" w:rsidRDefault="00C7112C" w:rsidP="00C7112C">
      <w:pPr>
        <w:pStyle w:val="a3"/>
        <w:spacing w:before="0" w:beforeAutospacing="0" w:after="0" w:afterAutospacing="0" w:line="276" w:lineRule="auto"/>
        <w:ind w:firstLine="709"/>
        <w:rPr>
          <w:color w:val="000000"/>
        </w:rPr>
      </w:pPr>
      <w:r w:rsidRPr="00C7112C">
        <w:rPr>
          <w:color w:val="000000"/>
        </w:rPr>
        <w:t>Дата празднования Всемирного дня ребенка была выбрана в честь принятия ООН в этот день в 195</w:t>
      </w:r>
      <w:r>
        <w:rPr>
          <w:color w:val="000000"/>
        </w:rPr>
        <w:t>9 году Декларации прав ребенка.</w:t>
      </w:r>
    </w:p>
    <w:p w:rsidR="00C7112C" w:rsidRPr="00C7112C" w:rsidRDefault="00C7112C" w:rsidP="00C7112C">
      <w:pPr>
        <w:pStyle w:val="a3"/>
        <w:spacing w:before="0" w:beforeAutospacing="0" w:after="0" w:afterAutospacing="0" w:line="276" w:lineRule="auto"/>
        <w:ind w:firstLine="709"/>
        <w:rPr>
          <w:color w:val="000000"/>
        </w:rPr>
      </w:pPr>
      <w:r w:rsidRPr="00C7112C">
        <w:rPr>
          <w:color w:val="000000"/>
        </w:rPr>
        <w:t>В этот же день, но в 1989 году была принята также Конвенция о правах ребенка. Именно поэтому дата 20 ноября считается днем, посвященным всем детям мира.</w:t>
      </w:r>
    </w:p>
    <w:p w:rsidR="00C7112C" w:rsidRPr="00C7112C" w:rsidRDefault="00C7112C" w:rsidP="00C7112C">
      <w:pPr>
        <w:pStyle w:val="a3"/>
        <w:spacing w:before="0" w:beforeAutospacing="0" w:after="0" w:afterAutospacing="0" w:line="276" w:lineRule="auto"/>
        <w:ind w:firstLine="709"/>
        <w:rPr>
          <w:color w:val="000000"/>
        </w:rPr>
      </w:pPr>
      <w:r w:rsidRPr="00C7112C">
        <w:rPr>
          <w:color w:val="000000"/>
        </w:rPr>
        <w:t>Именно поэтому название праздника иногда именуется как Международный день прав ребенка.</w:t>
      </w:r>
    </w:p>
    <w:p w:rsidR="0027180B" w:rsidRPr="00C7112C" w:rsidRDefault="00C7112C" w:rsidP="00C7112C">
      <w:pPr>
        <w:pStyle w:val="a3"/>
        <w:spacing w:before="0" w:beforeAutospacing="0" w:after="0" w:afterAutospacing="0" w:line="276" w:lineRule="auto"/>
        <w:ind w:firstLine="709"/>
        <w:rPr>
          <w:color w:val="000000"/>
        </w:rPr>
      </w:pPr>
      <w:r w:rsidRPr="00C7112C">
        <w:rPr>
          <w:color w:val="000000"/>
        </w:rPr>
        <w:t>Декларация прав ребенка призывала всех родителей, органы власти, государственных деятелей, любые организации признать права и свободы ребенка, соблюдать их и всеми силами содействовать их осуществлению.</w:t>
      </w:r>
    </w:p>
    <w:sectPr w:rsidR="0027180B" w:rsidRPr="00C7112C" w:rsidSect="0027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112C"/>
    <w:rsid w:val="0027180B"/>
    <w:rsid w:val="006214C7"/>
    <w:rsid w:val="006E435B"/>
    <w:rsid w:val="00891DCD"/>
    <w:rsid w:val="00C7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1116</Characters>
  <Application>Microsoft Office Word</Application>
  <DocSecurity>0</DocSecurity>
  <Lines>9</Lines>
  <Paragraphs>2</Paragraphs>
  <ScaleCrop>false</ScaleCrop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2018-11-20T16:41:00Z</dcterms:created>
  <dcterms:modified xsi:type="dcterms:W3CDTF">2018-11-20T16:46:00Z</dcterms:modified>
</cp:coreProperties>
</file>