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754" w:rsidRDefault="00F97754" w:rsidP="00CB3440">
      <w:pPr>
        <w:jc w:val="center"/>
        <w:rPr>
          <w:rFonts w:ascii="Bookman Old Style" w:hAnsi="Bookman Old Style"/>
          <w:b/>
          <w:sz w:val="36"/>
        </w:rPr>
      </w:pPr>
    </w:p>
    <w:p w:rsidR="00D22ECD" w:rsidRPr="00F97754" w:rsidRDefault="00F97754" w:rsidP="00CB3440">
      <w:pPr>
        <w:jc w:val="center"/>
        <w:rPr>
          <w:rFonts w:ascii="Bookman Old Style" w:hAnsi="Bookman Old Style"/>
          <w:b/>
          <w:sz w:val="36"/>
        </w:rPr>
      </w:pPr>
      <w:r w:rsidRPr="00F97754">
        <w:rPr>
          <w:rFonts w:ascii="Bookman Old Style" w:hAnsi="Bookman Old Style"/>
          <w:b/>
          <w:noProof/>
          <w:sz w:val="36"/>
          <w:lang w:eastAsia="ru-RU"/>
        </w:rPr>
        <w:drawing>
          <wp:anchor distT="0" distB="0" distL="114300" distR="114300" simplePos="0" relativeHeight="251699200" behindDoc="0" locked="0" layoutInCell="1" allowOverlap="1">
            <wp:simplePos x="2007338" y="723014"/>
            <wp:positionH relativeFrom="margin">
              <wp:align>left</wp:align>
            </wp:positionH>
            <wp:positionV relativeFrom="margin">
              <wp:align>top</wp:align>
            </wp:positionV>
            <wp:extent cx="1512039" cy="1435395"/>
            <wp:effectExtent l="19050" t="0" r="0" b="0"/>
            <wp:wrapSquare wrapText="bothSides"/>
            <wp:docPr id="14" name="Рисунок 1" descr="Y:\Цветкова МН\Эмблема школы\Эмблема МОУ СОШ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Цветкова МН\Эмблема школы\Эмблема МОУ СОШ 14.jpg"/>
                    <pic:cNvPicPr>
                      <a:picLocks noChangeAspect="1" noChangeArrowheads="1"/>
                    </pic:cNvPicPr>
                  </pic:nvPicPr>
                  <pic:blipFill>
                    <a:blip r:embed="rId8"/>
                    <a:srcRect/>
                    <a:stretch>
                      <a:fillRect/>
                    </a:stretch>
                  </pic:blipFill>
                  <pic:spPr bwMode="auto">
                    <a:xfrm>
                      <a:off x="0" y="0"/>
                      <a:ext cx="1512039" cy="1435395"/>
                    </a:xfrm>
                    <a:prstGeom prst="rect">
                      <a:avLst/>
                    </a:prstGeom>
                    <a:noFill/>
                    <a:ln w="9525">
                      <a:noFill/>
                      <a:miter lim="800000"/>
                      <a:headEnd/>
                      <a:tailEnd/>
                    </a:ln>
                  </pic:spPr>
                </pic:pic>
              </a:graphicData>
            </a:graphic>
          </wp:anchor>
        </w:drawing>
      </w:r>
      <w:r w:rsidR="00CB3440" w:rsidRPr="00F97754">
        <w:rPr>
          <w:rFonts w:ascii="Bookman Old Style" w:hAnsi="Bookman Old Style"/>
          <w:b/>
          <w:sz w:val="36"/>
        </w:rPr>
        <w:t>ПУБЛИЧНЫЙ ДОКЛАД</w:t>
      </w:r>
    </w:p>
    <w:p w:rsidR="003D1345" w:rsidRDefault="00CB3440" w:rsidP="00755009">
      <w:pPr>
        <w:spacing w:after="0"/>
        <w:jc w:val="center"/>
        <w:rPr>
          <w:rFonts w:ascii="Bookman Old Style" w:hAnsi="Bookman Old Style"/>
          <w:b/>
          <w:sz w:val="28"/>
        </w:rPr>
      </w:pPr>
      <w:r>
        <w:rPr>
          <w:rFonts w:ascii="Bookman Old Style" w:hAnsi="Bookman Old Style"/>
          <w:b/>
          <w:sz w:val="28"/>
        </w:rPr>
        <w:t>Муниципального общеобразовательного учреждения средней общеобразовательной школы №14 г. Твери</w:t>
      </w:r>
      <w:r w:rsidR="00F97754">
        <w:rPr>
          <w:rFonts w:ascii="Bookman Old Style" w:hAnsi="Bookman Old Style"/>
          <w:b/>
          <w:sz w:val="28"/>
        </w:rPr>
        <w:t xml:space="preserve"> </w:t>
      </w:r>
    </w:p>
    <w:p w:rsidR="00CB3440" w:rsidRDefault="003D1345" w:rsidP="00755009">
      <w:pPr>
        <w:spacing w:after="0"/>
        <w:jc w:val="center"/>
        <w:rPr>
          <w:rFonts w:ascii="Bookman Old Style" w:hAnsi="Bookman Old Style"/>
          <w:b/>
          <w:sz w:val="28"/>
        </w:rPr>
      </w:pPr>
      <w:r>
        <w:rPr>
          <w:rFonts w:ascii="Bookman Old Style" w:hAnsi="Bookman Old Style"/>
          <w:b/>
          <w:sz w:val="28"/>
        </w:rPr>
        <w:t xml:space="preserve">                         </w:t>
      </w:r>
      <w:r w:rsidR="00CB3440">
        <w:rPr>
          <w:rFonts w:ascii="Bookman Old Style" w:hAnsi="Bookman Old Style"/>
          <w:b/>
          <w:sz w:val="28"/>
        </w:rPr>
        <w:t>за 201</w:t>
      </w:r>
      <w:r w:rsidR="00F97754">
        <w:rPr>
          <w:rFonts w:ascii="Bookman Old Style" w:hAnsi="Bookman Old Style"/>
          <w:b/>
          <w:sz w:val="28"/>
        </w:rPr>
        <w:t>7</w:t>
      </w:r>
      <w:r>
        <w:rPr>
          <w:rFonts w:ascii="Bookman Old Style" w:hAnsi="Bookman Old Style"/>
          <w:b/>
          <w:sz w:val="28"/>
        </w:rPr>
        <w:t>-2018 учебный</w:t>
      </w:r>
      <w:r w:rsidR="00CB3440">
        <w:rPr>
          <w:rFonts w:ascii="Bookman Old Style" w:hAnsi="Bookman Old Style"/>
          <w:b/>
          <w:sz w:val="28"/>
        </w:rPr>
        <w:t xml:space="preserve"> год</w:t>
      </w:r>
    </w:p>
    <w:p w:rsidR="00AC02BD" w:rsidRPr="00C12087" w:rsidRDefault="0097765C" w:rsidP="00C12087">
      <w:pPr>
        <w:pStyle w:val="1"/>
        <w:numPr>
          <w:ilvl w:val="0"/>
          <w:numId w:val="2"/>
        </w:numPr>
        <w:rPr>
          <w:rFonts w:ascii="Bookman Old Style" w:hAnsi="Bookman Old Style"/>
          <w:color w:val="auto"/>
        </w:rPr>
      </w:pPr>
      <w:r w:rsidRPr="0097765C">
        <w:rPr>
          <w:rFonts w:ascii="Bookman Old Style" w:hAnsi="Bookman Old Style"/>
          <w:color w:val="auto"/>
        </w:rPr>
        <w:t>Общая ха</w:t>
      </w:r>
      <w:r w:rsidR="00C12087">
        <w:rPr>
          <w:rFonts w:ascii="Bookman Old Style" w:hAnsi="Bookman Old Style"/>
          <w:color w:val="auto"/>
        </w:rPr>
        <w:t>рактеристика МОУ СОШ №14 г.Твери</w:t>
      </w:r>
    </w:p>
    <w:p w:rsidR="00C12087" w:rsidRPr="003B1B5E" w:rsidRDefault="00C12087" w:rsidP="00C12087">
      <w:pPr>
        <w:spacing w:after="0"/>
        <w:ind w:firstLine="567"/>
        <w:jc w:val="both"/>
        <w:rPr>
          <w:rFonts w:ascii="Times New Roman" w:hAnsi="Times New Roman" w:cs="Times New Roman"/>
          <w:sz w:val="28"/>
          <w:szCs w:val="28"/>
        </w:rPr>
      </w:pPr>
      <w:r w:rsidRPr="003B1B5E">
        <w:rPr>
          <w:rFonts w:ascii="Times New Roman" w:hAnsi="Times New Roman" w:cs="Times New Roman"/>
          <w:sz w:val="28"/>
          <w:szCs w:val="28"/>
        </w:rPr>
        <w:t>Полное наименование ОУ в соответствии с уставом: Муниципальное образовательное учреждение средняя  общеобразовательная школа № 14.</w:t>
      </w:r>
    </w:p>
    <w:p w:rsidR="00C12087" w:rsidRPr="003B1B5E" w:rsidRDefault="00C12087" w:rsidP="00C12087">
      <w:pPr>
        <w:spacing w:after="0"/>
        <w:ind w:firstLine="567"/>
        <w:jc w:val="both"/>
        <w:rPr>
          <w:rFonts w:ascii="Times New Roman" w:hAnsi="Times New Roman" w:cs="Times New Roman"/>
          <w:sz w:val="28"/>
          <w:szCs w:val="28"/>
        </w:rPr>
      </w:pPr>
      <w:r w:rsidRPr="003B1B5E">
        <w:rPr>
          <w:rFonts w:ascii="Times New Roman" w:hAnsi="Times New Roman" w:cs="Times New Roman"/>
          <w:sz w:val="28"/>
          <w:szCs w:val="28"/>
        </w:rPr>
        <w:t>Юридический, фактический адреса: 170002, город Тверь, улица 1-я Суворова, дом 19.</w:t>
      </w:r>
    </w:p>
    <w:p w:rsidR="00C12087" w:rsidRPr="003B1B5E" w:rsidRDefault="00C12087" w:rsidP="00C12087">
      <w:pPr>
        <w:spacing w:after="0"/>
        <w:ind w:firstLine="567"/>
        <w:jc w:val="both"/>
        <w:rPr>
          <w:rFonts w:ascii="Times New Roman" w:hAnsi="Times New Roman" w:cs="Times New Roman"/>
          <w:sz w:val="28"/>
          <w:szCs w:val="28"/>
        </w:rPr>
      </w:pPr>
      <w:r w:rsidRPr="003B1B5E">
        <w:rPr>
          <w:rFonts w:ascii="Times New Roman" w:hAnsi="Times New Roman" w:cs="Times New Roman"/>
          <w:sz w:val="28"/>
          <w:szCs w:val="28"/>
        </w:rPr>
        <w:t xml:space="preserve">Телефон (4822) 35-97-21, факс (4822)35-67-43, e-mail: </w:t>
      </w:r>
      <w:hyperlink r:id="rId9" w:history="1">
        <w:r w:rsidRPr="003B1B5E">
          <w:rPr>
            <w:rFonts w:ascii="Times New Roman" w:hAnsi="Times New Roman" w:cs="Times New Roman"/>
            <w:sz w:val="28"/>
            <w:szCs w:val="28"/>
          </w:rPr>
          <w:t>sosh14@school.tver.ru</w:t>
        </w:r>
      </w:hyperlink>
    </w:p>
    <w:p w:rsidR="00C12087" w:rsidRPr="003B1B5E" w:rsidRDefault="00C12087" w:rsidP="00C12087">
      <w:pPr>
        <w:spacing w:after="0"/>
        <w:ind w:firstLine="567"/>
        <w:jc w:val="both"/>
        <w:rPr>
          <w:rFonts w:ascii="Times New Roman" w:hAnsi="Times New Roman" w:cs="Times New Roman"/>
          <w:sz w:val="28"/>
          <w:szCs w:val="28"/>
        </w:rPr>
      </w:pPr>
      <w:r w:rsidRPr="003B1B5E">
        <w:rPr>
          <w:rFonts w:ascii="Times New Roman" w:hAnsi="Times New Roman" w:cs="Times New Roman"/>
          <w:sz w:val="28"/>
          <w:szCs w:val="28"/>
        </w:rPr>
        <w:t>Учреждение в своей деятельности руководствуется Законом РФ "Об образовании", Конституцией РФ, Федеральным Законом "О некоммерческих организациях", другими законодательными и нормативными актами, договором с Учредителем и Уставом</w:t>
      </w:r>
      <w:r>
        <w:rPr>
          <w:rFonts w:ascii="Times New Roman" w:hAnsi="Times New Roman" w:cs="Times New Roman"/>
          <w:sz w:val="28"/>
          <w:szCs w:val="28"/>
        </w:rPr>
        <w:t xml:space="preserve"> </w:t>
      </w:r>
      <w:r w:rsidRPr="003B1B5E">
        <w:rPr>
          <w:rFonts w:ascii="Times New Roman" w:hAnsi="Times New Roman" w:cs="Times New Roman"/>
          <w:sz w:val="28"/>
          <w:szCs w:val="28"/>
        </w:rPr>
        <w:t>МОУ СОШ №14 г.Твери.</w:t>
      </w:r>
    </w:p>
    <w:p w:rsidR="00C12087" w:rsidRPr="007E20FB" w:rsidRDefault="00C12087" w:rsidP="00C12087">
      <w:pPr>
        <w:spacing w:after="0"/>
        <w:ind w:firstLine="567"/>
        <w:jc w:val="both"/>
        <w:rPr>
          <w:rFonts w:ascii="Times New Roman" w:hAnsi="Times New Roman" w:cs="Times New Roman"/>
          <w:sz w:val="28"/>
        </w:rPr>
      </w:pPr>
      <w:r w:rsidRPr="003B1B5E">
        <w:rPr>
          <w:rFonts w:ascii="Times New Roman" w:hAnsi="Times New Roman" w:cs="Times New Roman"/>
          <w:sz w:val="28"/>
          <w:szCs w:val="28"/>
        </w:rPr>
        <w:t>Устав МОУ СОШ №14 г.Твери</w:t>
      </w:r>
      <w:r>
        <w:rPr>
          <w:rFonts w:ascii="Times New Roman" w:hAnsi="Times New Roman" w:cs="Times New Roman"/>
          <w:sz w:val="28"/>
        </w:rPr>
        <w:t xml:space="preserve"> у</w:t>
      </w:r>
      <w:r w:rsidRPr="007E20FB">
        <w:rPr>
          <w:rFonts w:ascii="Times New Roman" w:hAnsi="Times New Roman" w:cs="Times New Roman"/>
          <w:sz w:val="28"/>
        </w:rPr>
        <w:t>твержден</w:t>
      </w:r>
      <w:r>
        <w:rPr>
          <w:rFonts w:ascii="Times New Roman" w:hAnsi="Times New Roman" w:cs="Times New Roman"/>
          <w:sz w:val="28"/>
        </w:rPr>
        <w:t xml:space="preserve"> п</w:t>
      </w:r>
      <w:r w:rsidRPr="007E20FB">
        <w:rPr>
          <w:rFonts w:ascii="Times New Roman" w:hAnsi="Times New Roman" w:cs="Times New Roman"/>
          <w:sz w:val="28"/>
        </w:rPr>
        <w:t>риказом начальника Управления образования администрации г. Твери № 120 от 09.11.2015 года</w:t>
      </w:r>
      <w:r>
        <w:rPr>
          <w:rFonts w:ascii="Times New Roman" w:hAnsi="Times New Roman" w:cs="Times New Roman"/>
          <w:sz w:val="28"/>
        </w:rPr>
        <w:t>, согласован</w:t>
      </w:r>
      <w:r w:rsidRPr="007E20FB">
        <w:rPr>
          <w:rFonts w:ascii="Times New Roman" w:hAnsi="Times New Roman" w:cs="Times New Roman"/>
          <w:sz w:val="28"/>
        </w:rPr>
        <w:t xml:space="preserve"> Заместител</w:t>
      </w:r>
      <w:r>
        <w:rPr>
          <w:rFonts w:ascii="Times New Roman" w:hAnsi="Times New Roman" w:cs="Times New Roman"/>
          <w:sz w:val="28"/>
        </w:rPr>
        <w:t>ем</w:t>
      </w:r>
      <w:r w:rsidRPr="007E20FB">
        <w:rPr>
          <w:rFonts w:ascii="Times New Roman" w:hAnsi="Times New Roman" w:cs="Times New Roman"/>
          <w:sz w:val="28"/>
        </w:rPr>
        <w:t xml:space="preserve"> Главы администрации г. Твери Л.Н.Огиенко 30.11.2015г.</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 xml:space="preserve"> Учредитель (полное наименование), реквизиты учредительного договора - Управление образования администрации города Твери, Учредительный догово</w:t>
      </w:r>
      <w:r>
        <w:rPr>
          <w:rFonts w:ascii="Times New Roman" w:hAnsi="Times New Roman" w:cs="Times New Roman"/>
          <w:sz w:val="28"/>
        </w:rPr>
        <w:t>р №</w:t>
      </w:r>
      <w:r w:rsidRPr="007E20FB">
        <w:rPr>
          <w:rFonts w:ascii="Times New Roman" w:hAnsi="Times New Roman" w:cs="Times New Roman"/>
          <w:sz w:val="28"/>
        </w:rPr>
        <w:t>15 от 17.03.2006.</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Организационно-правовая форма – Муниципальная образовательная организация;</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 xml:space="preserve">Тип – бюджетная  общеобразовательная организация; </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Свидетельство о постановке на учет юридического лица в налоговом органе: Серия 69 № 001801798, 11 марта 1999 года, ИНН 6905056226;</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Свидетельство о внесении записи в Единый государственный реестр юридических лиц: Серия 69 № 000720552 выдано 03 марта 1999 года Межрайонной инспекцией Министерства Российской Федерации по налогам и сборам № 1 Тверской области, ОГРН 1026900574469;</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Свидетельство о праве на имущество: 69 АА 920734 выдано 25.10.2006 Управлением федеральной регистрационной службы Тверской области;</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lastRenderedPageBreak/>
        <w:t>Свидетельство о праве на земельный участок: 69 АБ 075948, 07 ноября 2007 года выдано Управлением федеральной регистрационной службой Тверской области.</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Лицензия на право ведения образовательной деятельности: серия 69Л01 №0000700, 24 октября 2014 года, действительна бессрочно, выдана Министерством образования Тверской области, рег</w:t>
      </w:r>
      <w:r>
        <w:rPr>
          <w:rFonts w:ascii="Times New Roman" w:hAnsi="Times New Roman" w:cs="Times New Roman"/>
          <w:sz w:val="28"/>
        </w:rPr>
        <w:t>истрационный</w:t>
      </w:r>
      <w:r w:rsidRPr="007E20FB">
        <w:rPr>
          <w:rFonts w:ascii="Times New Roman" w:hAnsi="Times New Roman" w:cs="Times New Roman"/>
          <w:sz w:val="28"/>
        </w:rPr>
        <w:t xml:space="preserve"> № 286</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Свидетельство о государственной аккредитации 69А01 № 0000150 от 03 декабря 2014 года, выдано Министерством образования Тверской области, рег</w:t>
      </w:r>
      <w:r>
        <w:rPr>
          <w:rFonts w:ascii="Times New Roman" w:hAnsi="Times New Roman" w:cs="Times New Roman"/>
          <w:sz w:val="28"/>
        </w:rPr>
        <w:t>истрационный</w:t>
      </w:r>
      <w:r w:rsidRPr="007E20FB">
        <w:rPr>
          <w:rFonts w:ascii="Times New Roman" w:hAnsi="Times New Roman" w:cs="Times New Roman"/>
          <w:sz w:val="28"/>
        </w:rPr>
        <w:t xml:space="preserve"> №54, действительна до 24 мая 2023 года.</w:t>
      </w:r>
    </w:p>
    <w:p w:rsidR="00C12087"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МОУ СОШ № 14 осуществляет образовательный процесс в соответствии с уровнями общеобразовательных программ 3-х ступеней образования</w:t>
      </w:r>
      <w:r>
        <w:rPr>
          <w:rFonts w:ascii="Times New Roman" w:hAnsi="Times New Roman" w:cs="Times New Roman"/>
          <w:sz w:val="28"/>
        </w:rPr>
        <w:t xml:space="preserve"> (рис </w:t>
      </w:r>
      <w:r w:rsidR="00F37CB9">
        <w:rPr>
          <w:rFonts w:ascii="Times New Roman" w:hAnsi="Times New Roman" w:cs="Times New Roman"/>
          <w:sz w:val="28"/>
        </w:rPr>
        <w:t>1</w:t>
      </w:r>
      <w:r>
        <w:rPr>
          <w:rFonts w:ascii="Times New Roman" w:hAnsi="Times New Roman" w:cs="Times New Roman"/>
          <w:sz w:val="28"/>
        </w:rPr>
        <w:t>)</w:t>
      </w:r>
      <w:r w:rsidRPr="007E20FB">
        <w:rPr>
          <w:rFonts w:ascii="Times New Roman" w:hAnsi="Times New Roman" w:cs="Times New Roman"/>
          <w:sz w:val="28"/>
        </w:rPr>
        <w:t>:</w:t>
      </w:r>
    </w:p>
    <w:p w:rsidR="00C12087" w:rsidRDefault="00C12087" w:rsidP="00C12087">
      <w:pPr>
        <w:spacing w:after="0"/>
        <w:ind w:firstLine="567"/>
        <w:jc w:val="both"/>
        <w:rPr>
          <w:rFonts w:ascii="Times New Roman" w:hAnsi="Times New Roman" w:cs="Times New Roman"/>
          <w:sz w:val="28"/>
        </w:rPr>
      </w:pPr>
    </w:p>
    <w:p w:rsidR="00C12087" w:rsidRDefault="00C12087" w:rsidP="00C12087">
      <w:pPr>
        <w:spacing w:after="0"/>
        <w:ind w:firstLine="567"/>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86400" cy="3200400"/>
            <wp:effectExtent l="38100" t="0" r="1905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37CB9" w:rsidRPr="00F37CB9" w:rsidRDefault="00C12087" w:rsidP="00F37CB9">
      <w:pPr>
        <w:spacing w:after="0"/>
        <w:ind w:firstLine="567"/>
        <w:jc w:val="center"/>
        <w:rPr>
          <w:rFonts w:ascii="Times New Roman" w:hAnsi="Times New Roman" w:cs="Times New Roman"/>
          <w:sz w:val="24"/>
        </w:rPr>
      </w:pPr>
      <w:r w:rsidRPr="00F37CB9">
        <w:rPr>
          <w:rFonts w:ascii="Times New Roman" w:hAnsi="Times New Roman" w:cs="Times New Roman"/>
          <w:sz w:val="24"/>
        </w:rPr>
        <w:t>Рисунок 1 - Уровни общеобразовательных программ и нормативный срок их освоения.</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В дополнение к обязательным предметам вводятся предметы для организации обучения по выбору учащихся, направленные на реализацию интересов, способностей и возможностей личности.</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При осуществлении своей деятельности МОУ СОШ № 14 реализует гарантированное право граждан на получение бесплатного образования в очной форм</w:t>
      </w:r>
      <w:r w:rsidR="007B0B45">
        <w:rPr>
          <w:rFonts w:ascii="Times New Roman" w:hAnsi="Times New Roman" w:cs="Times New Roman"/>
          <w:sz w:val="28"/>
        </w:rPr>
        <w:t>е</w:t>
      </w:r>
      <w:r w:rsidRPr="007E20FB">
        <w:rPr>
          <w:rFonts w:ascii="Times New Roman" w:hAnsi="Times New Roman" w:cs="Times New Roman"/>
          <w:sz w:val="28"/>
        </w:rPr>
        <w:t>, в виде домашнего обучения на основе государственных стандартов, установленных для всех общеобразовательных учреждений.</w:t>
      </w:r>
    </w:p>
    <w:p w:rsidR="00C12087" w:rsidRPr="009B77AD" w:rsidRDefault="00C12087" w:rsidP="00C12087">
      <w:pPr>
        <w:spacing w:after="0"/>
        <w:ind w:firstLine="567"/>
        <w:jc w:val="both"/>
        <w:rPr>
          <w:rFonts w:ascii="Times New Roman" w:hAnsi="Times New Roman" w:cs="Times New Roman"/>
          <w:b/>
          <w:sz w:val="28"/>
        </w:rPr>
      </w:pPr>
      <w:r w:rsidRPr="009B77AD">
        <w:rPr>
          <w:rFonts w:ascii="Times New Roman" w:hAnsi="Times New Roman" w:cs="Times New Roman"/>
          <w:b/>
          <w:sz w:val="28"/>
        </w:rPr>
        <w:t>Цели деятельности учреждения:</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 xml:space="preserve">1) формирование общей культуры личности обучающихся на основе усвоения обязательного минимума содержания общеобразовательных  их адаптация к жизни в создание основы для осознанного выбора и последующего освоения профессиональных образовательных программ, воспитание </w:t>
      </w:r>
      <w:r w:rsidRPr="007E20FB">
        <w:rPr>
          <w:rFonts w:ascii="Times New Roman" w:hAnsi="Times New Roman" w:cs="Times New Roman"/>
          <w:sz w:val="28"/>
        </w:rPr>
        <w:lastRenderedPageBreak/>
        <w:t xml:space="preserve">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2) создание условий для реализации гражданами Российской Федерации гарантированного государством права на получение общедоступного, бесплатного и качественного общего образования всех ступеней, если образование данного уровня гражданин получает впервые.</w:t>
      </w:r>
    </w:p>
    <w:p w:rsidR="00C12087" w:rsidRPr="007E20FB" w:rsidRDefault="00C12087" w:rsidP="00C12087">
      <w:pPr>
        <w:spacing w:after="0"/>
        <w:ind w:firstLine="567"/>
        <w:jc w:val="both"/>
        <w:rPr>
          <w:rFonts w:ascii="Times New Roman" w:hAnsi="Times New Roman" w:cs="Times New Roman"/>
          <w:sz w:val="28"/>
        </w:rPr>
      </w:pPr>
      <w:r w:rsidRPr="009B77AD">
        <w:rPr>
          <w:rFonts w:ascii="Times New Roman" w:hAnsi="Times New Roman" w:cs="Times New Roman"/>
          <w:b/>
          <w:sz w:val="28"/>
        </w:rPr>
        <w:t>Виды деятельности учреждения</w:t>
      </w:r>
      <w:r w:rsidRPr="007E20FB">
        <w:rPr>
          <w:rFonts w:ascii="Times New Roman" w:hAnsi="Times New Roman" w:cs="Times New Roman"/>
          <w:sz w:val="28"/>
        </w:rPr>
        <w:t>:</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 xml:space="preserve">реализация основных общеобразовательных программ начального </w:t>
      </w:r>
      <w:r w:rsidRPr="00E309E2">
        <w:br/>
        <w:t>общего, основного общего, среднего (полного) общего образования;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реализация основной общеобразовательной программы дошкольного образования;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 xml:space="preserve">реализация дополнительных общеобразовательных программ </w:t>
      </w:r>
      <w:r w:rsidRPr="00E309E2">
        <w:br/>
        <w:t>(научно-технической, спортивно-технической, культурологической, физкультурно-спортивной, туристско-краеведческой, эколого-биологической, военно-патриотической, социально-педагогической, социально-экономической, естественнонаучной, художественно-эстетической направленности и др.);</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использование и совершенствование методик образовательного процесса и образовательных технологий, в том числе с использованием дистанционных образовательных технологий;</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предоставление специальных условий обучения детей с ограниченными  возможностями здоровья, детей-инвалидов;</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разработка и утверждение образовательных программ и учебных планов;</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разработка и утверждение рабочих программ учебных курсов, предметов, дисциплин (модулей);</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разработка и утверждение годовых календарных учебных графиков;</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создание в Учреждении необходимых условий для работы подразделений организаций  общественного питания и медицинских учреждений, контроль их работы в целях охраны и укрепления здоровья обучающихся, воспитанников и работников Учреждения;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 xml:space="preserve">выявление обучающихся, находящихся в социально-опасном положении, а также не  посещающих или систематически пропускающих по неуважительным причинам занятия,  принимает меры по их воспитанию, </w:t>
      </w:r>
      <w:r w:rsidRPr="00E309E2">
        <w:lastRenderedPageBreak/>
        <w:t>получению ими образования в рамках реализуемых образовательных  программ;</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выявление семей, находящихся в социально-опасном положении,  и оказание им содействие в обучении и воспитании детей;</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обеспечение функционирования системы внутреннего мониторинга качества образования в Учреждении;</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обеспечение создания и ведения официального сайта Учреждения в сети Интернет;</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организация работы групп продленного дня;</w:t>
      </w:r>
    </w:p>
    <w:p w:rsidR="003C72F3" w:rsidRDefault="00C12087" w:rsidP="00C12087">
      <w:pPr>
        <w:pStyle w:val="a3"/>
        <w:numPr>
          <w:ilvl w:val="0"/>
          <w:numId w:val="3"/>
        </w:numPr>
        <w:tabs>
          <w:tab w:val="clear" w:pos="900"/>
          <w:tab w:val="left" w:pos="851"/>
        </w:tabs>
        <w:spacing w:line="276" w:lineRule="auto"/>
        <w:ind w:left="0" w:firstLine="567"/>
        <w:jc w:val="both"/>
      </w:pPr>
      <w:r w:rsidRPr="00E309E2">
        <w:t>медицинская деятельность для реали</w:t>
      </w:r>
      <w:r w:rsidR="003C72F3">
        <w:t>зации целей и задач Учреждения;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организация питания обучающихся</w:t>
      </w:r>
      <w:r w:rsidR="003C72F3">
        <w:t>.</w:t>
      </w:r>
    </w:p>
    <w:p w:rsidR="00F37CB9" w:rsidRPr="00E309E2" w:rsidRDefault="00C12087" w:rsidP="00755009">
      <w:pPr>
        <w:pStyle w:val="a3"/>
        <w:tabs>
          <w:tab w:val="clear" w:pos="900"/>
          <w:tab w:val="left" w:pos="851"/>
        </w:tabs>
        <w:spacing w:line="276" w:lineRule="auto"/>
        <w:ind w:left="0" w:firstLine="567"/>
        <w:jc w:val="both"/>
      </w:pPr>
      <w:r w:rsidRPr="00E309E2">
        <w:t>Основными показателями размеров образовательного учреждения</w:t>
      </w:r>
      <w:r>
        <w:t xml:space="preserve"> являются показатели численности учащихся и работников школы, а также показатели стоимости основных средств</w:t>
      </w:r>
      <w:r w:rsidR="003C72F3">
        <w:t>.</w:t>
      </w:r>
    </w:p>
    <w:p w:rsidR="00C12087" w:rsidRPr="009B77AD" w:rsidRDefault="00C12087" w:rsidP="00C12087">
      <w:pPr>
        <w:ind w:firstLine="567"/>
        <w:jc w:val="center"/>
        <w:rPr>
          <w:rFonts w:ascii="Times New Roman" w:hAnsi="Times New Roman" w:cs="Times New Roman"/>
          <w:b/>
          <w:sz w:val="28"/>
        </w:rPr>
      </w:pPr>
      <w:r w:rsidRPr="009B77AD">
        <w:rPr>
          <w:rFonts w:ascii="Times New Roman" w:hAnsi="Times New Roman" w:cs="Times New Roman"/>
          <w:b/>
          <w:sz w:val="28"/>
        </w:rPr>
        <w:t>Показатели, характеризующие размеры  учреждения</w:t>
      </w:r>
    </w:p>
    <w:tbl>
      <w:tblPr>
        <w:tblW w:w="10206" w:type="dxa"/>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389"/>
        <w:gridCol w:w="1204"/>
        <w:gridCol w:w="1204"/>
        <w:gridCol w:w="1204"/>
        <w:gridCol w:w="1205"/>
      </w:tblGrid>
      <w:tr w:rsidR="00BC6669" w:rsidRPr="009630A3" w:rsidTr="00BC6669">
        <w:trPr>
          <w:jc w:val="center"/>
        </w:trPr>
        <w:tc>
          <w:tcPr>
            <w:tcW w:w="5389" w:type="dxa"/>
            <w:vAlign w:val="center"/>
          </w:tcPr>
          <w:p w:rsidR="00BC6669" w:rsidRPr="00F37CB9" w:rsidRDefault="00BC6669" w:rsidP="00C12087">
            <w:pPr>
              <w:spacing w:after="0"/>
              <w:ind w:firstLine="567"/>
              <w:jc w:val="center"/>
              <w:rPr>
                <w:rFonts w:ascii="Times New Roman" w:hAnsi="Times New Roman" w:cs="Times New Roman"/>
                <w:b/>
                <w:sz w:val="24"/>
              </w:rPr>
            </w:pPr>
            <w:r w:rsidRPr="00F37CB9">
              <w:rPr>
                <w:rFonts w:ascii="Times New Roman" w:hAnsi="Times New Roman" w:cs="Times New Roman"/>
                <w:b/>
                <w:sz w:val="24"/>
              </w:rPr>
              <w:t>Показатели</w:t>
            </w:r>
          </w:p>
        </w:tc>
        <w:tc>
          <w:tcPr>
            <w:tcW w:w="1204" w:type="dxa"/>
            <w:vAlign w:val="center"/>
          </w:tcPr>
          <w:p w:rsidR="00BC6669" w:rsidRPr="00F37CB9" w:rsidRDefault="00BC6669" w:rsidP="00BC6669">
            <w:pPr>
              <w:spacing w:after="0"/>
              <w:ind w:firstLine="72"/>
              <w:jc w:val="center"/>
              <w:rPr>
                <w:rFonts w:ascii="Times New Roman" w:hAnsi="Times New Roman" w:cs="Times New Roman"/>
                <w:b/>
                <w:sz w:val="24"/>
              </w:rPr>
            </w:pPr>
            <w:r w:rsidRPr="00F37CB9">
              <w:rPr>
                <w:rFonts w:ascii="Times New Roman" w:hAnsi="Times New Roman" w:cs="Times New Roman"/>
                <w:b/>
                <w:sz w:val="24"/>
              </w:rPr>
              <w:t>2015 г.</w:t>
            </w:r>
          </w:p>
        </w:tc>
        <w:tc>
          <w:tcPr>
            <w:tcW w:w="1204" w:type="dxa"/>
            <w:tcBorders>
              <w:right w:val="single" w:sz="4" w:space="0" w:color="auto"/>
            </w:tcBorders>
            <w:vAlign w:val="center"/>
          </w:tcPr>
          <w:p w:rsidR="00BC6669" w:rsidRPr="00F37CB9" w:rsidRDefault="00BC6669" w:rsidP="00BC6669">
            <w:pPr>
              <w:spacing w:after="0"/>
              <w:ind w:firstLine="72"/>
              <w:jc w:val="center"/>
              <w:rPr>
                <w:rFonts w:ascii="Times New Roman" w:hAnsi="Times New Roman" w:cs="Times New Roman"/>
                <w:b/>
                <w:sz w:val="24"/>
              </w:rPr>
            </w:pPr>
            <w:r>
              <w:rPr>
                <w:rFonts w:ascii="Times New Roman" w:hAnsi="Times New Roman" w:cs="Times New Roman"/>
                <w:b/>
                <w:sz w:val="24"/>
              </w:rPr>
              <w:t>2016 г.</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F37CB9" w:rsidRDefault="00BC6669" w:rsidP="00D22ECD">
            <w:pPr>
              <w:spacing w:after="0"/>
              <w:ind w:firstLine="72"/>
              <w:jc w:val="center"/>
              <w:rPr>
                <w:rFonts w:ascii="Times New Roman" w:hAnsi="Times New Roman" w:cs="Times New Roman"/>
                <w:b/>
                <w:sz w:val="24"/>
              </w:rPr>
            </w:pPr>
            <w:r>
              <w:rPr>
                <w:rFonts w:ascii="Times New Roman" w:hAnsi="Times New Roman" w:cs="Times New Roman"/>
                <w:b/>
                <w:sz w:val="24"/>
              </w:rPr>
              <w:t>2017г.</w:t>
            </w:r>
          </w:p>
        </w:tc>
        <w:tc>
          <w:tcPr>
            <w:tcW w:w="1205" w:type="dxa"/>
            <w:tcBorders>
              <w:left w:val="single" w:sz="4" w:space="0" w:color="auto"/>
            </w:tcBorders>
          </w:tcPr>
          <w:p w:rsidR="00BC6669" w:rsidRPr="00F37CB9" w:rsidRDefault="00BC6669" w:rsidP="00F37CB9">
            <w:pPr>
              <w:spacing w:after="0"/>
              <w:ind w:firstLine="72"/>
              <w:jc w:val="center"/>
              <w:rPr>
                <w:rFonts w:ascii="Times New Roman" w:hAnsi="Times New Roman" w:cs="Times New Roman"/>
                <w:b/>
                <w:sz w:val="24"/>
              </w:rPr>
            </w:pPr>
            <w:r w:rsidRPr="00F37CB9">
              <w:rPr>
                <w:rFonts w:ascii="Times New Roman" w:hAnsi="Times New Roman" w:cs="Times New Roman"/>
                <w:b/>
                <w:sz w:val="24"/>
              </w:rPr>
              <w:t>Измене-</w:t>
            </w:r>
          </w:p>
          <w:p w:rsidR="00BC6669" w:rsidRPr="00F37CB9" w:rsidRDefault="00BC6669" w:rsidP="00F37CB9">
            <w:pPr>
              <w:spacing w:after="0"/>
              <w:ind w:firstLine="72"/>
              <w:jc w:val="center"/>
              <w:rPr>
                <w:rFonts w:ascii="Times New Roman" w:hAnsi="Times New Roman" w:cs="Times New Roman"/>
                <w:b/>
                <w:sz w:val="24"/>
              </w:rPr>
            </w:pPr>
            <w:r w:rsidRPr="00F37CB9">
              <w:rPr>
                <w:rFonts w:ascii="Times New Roman" w:hAnsi="Times New Roman" w:cs="Times New Roman"/>
                <w:b/>
                <w:sz w:val="24"/>
              </w:rPr>
              <w:t>ние</w:t>
            </w:r>
          </w:p>
        </w:tc>
      </w:tr>
      <w:tr w:rsidR="00BC6669" w:rsidRPr="0028777C" w:rsidTr="00BC6669">
        <w:trPr>
          <w:jc w:val="center"/>
        </w:trPr>
        <w:tc>
          <w:tcPr>
            <w:tcW w:w="5389" w:type="dxa"/>
          </w:tcPr>
          <w:p w:rsidR="00BC6669" w:rsidRPr="0028777C" w:rsidRDefault="00BC6669" w:rsidP="003C72F3">
            <w:pPr>
              <w:spacing w:after="0"/>
              <w:ind w:left="144"/>
              <w:rPr>
                <w:rFonts w:ascii="Times New Roman" w:hAnsi="Times New Roman" w:cs="Times New Roman"/>
                <w:sz w:val="24"/>
              </w:rPr>
            </w:pPr>
            <w:r w:rsidRPr="0028777C">
              <w:rPr>
                <w:rFonts w:ascii="Times New Roman" w:hAnsi="Times New Roman" w:cs="Times New Roman"/>
                <w:sz w:val="24"/>
              </w:rPr>
              <w:t>Общая численность учащихся, чел.</w:t>
            </w:r>
          </w:p>
        </w:tc>
        <w:tc>
          <w:tcPr>
            <w:tcW w:w="1204" w:type="dxa"/>
            <w:vAlign w:val="center"/>
          </w:tcPr>
          <w:p w:rsidR="00BC6669" w:rsidRPr="0028777C" w:rsidRDefault="00BC6669" w:rsidP="00BC6669">
            <w:pPr>
              <w:spacing w:after="0"/>
              <w:ind w:firstLine="72"/>
              <w:jc w:val="center"/>
              <w:rPr>
                <w:rFonts w:ascii="Times New Roman" w:hAnsi="Times New Roman" w:cs="Times New Roman"/>
                <w:sz w:val="24"/>
              </w:rPr>
            </w:pPr>
            <w:r>
              <w:rPr>
                <w:rFonts w:ascii="Times New Roman" w:hAnsi="Times New Roman" w:cs="Times New Roman"/>
                <w:sz w:val="24"/>
              </w:rPr>
              <w:t>1137</w:t>
            </w:r>
          </w:p>
        </w:tc>
        <w:tc>
          <w:tcPr>
            <w:tcW w:w="1204" w:type="dxa"/>
            <w:tcBorders>
              <w:right w:val="single" w:sz="4" w:space="0" w:color="auto"/>
            </w:tcBorders>
            <w:vAlign w:val="center"/>
          </w:tcPr>
          <w:p w:rsidR="00BC6669" w:rsidRPr="0028777C" w:rsidRDefault="00BC6669" w:rsidP="00BC6669">
            <w:pPr>
              <w:spacing w:after="0"/>
              <w:ind w:firstLine="72"/>
              <w:jc w:val="center"/>
              <w:rPr>
                <w:rFonts w:ascii="Times New Roman" w:hAnsi="Times New Roman" w:cs="Times New Roman"/>
                <w:sz w:val="24"/>
              </w:rPr>
            </w:pPr>
            <w:r>
              <w:rPr>
                <w:rFonts w:ascii="Times New Roman" w:hAnsi="Times New Roman" w:cs="Times New Roman"/>
                <w:sz w:val="24"/>
              </w:rPr>
              <w:t>1135</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28777C" w:rsidRDefault="00683F3C" w:rsidP="00D22ECD">
            <w:pPr>
              <w:spacing w:after="0"/>
              <w:ind w:firstLine="72"/>
              <w:jc w:val="center"/>
              <w:rPr>
                <w:rFonts w:ascii="Times New Roman" w:hAnsi="Times New Roman" w:cs="Times New Roman"/>
                <w:sz w:val="24"/>
              </w:rPr>
            </w:pPr>
            <w:r>
              <w:rPr>
                <w:rFonts w:ascii="Times New Roman" w:hAnsi="Times New Roman" w:cs="Times New Roman"/>
                <w:sz w:val="24"/>
              </w:rPr>
              <w:t>1143</w:t>
            </w:r>
          </w:p>
        </w:tc>
        <w:tc>
          <w:tcPr>
            <w:tcW w:w="1205" w:type="dxa"/>
            <w:tcBorders>
              <w:left w:val="single" w:sz="4" w:space="0" w:color="auto"/>
            </w:tcBorders>
            <w:vAlign w:val="center"/>
          </w:tcPr>
          <w:p w:rsidR="00BC6669" w:rsidRPr="0028777C" w:rsidRDefault="00683F3C" w:rsidP="00F37CB9">
            <w:pPr>
              <w:spacing w:after="0"/>
              <w:ind w:firstLine="72"/>
              <w:jc w:val="center"/>
              <w:rPr>
                <w:rFonts w:ascii="Times New Roman" w:hAnsi="Times New Roman" w:cs="Times New Roman"/>
                <w:sz w:val="24"/>
              </w:rPr>
            </w:pPr>
            <w:r>
              <w:rPr>
                <w:rFonts w:ascii="Times New Roman" w:hAnsi="Times New Roman" w:cs="Times New Roman"/>
                <w:sz w:val="24"/>
              </w:rPr>
              <w:t>+6</w:t>
            </w:r>
          </w:p>
        </w:tc>
      </w:tr>
      <w:tr w:rsidR="00BC6669" w:rsidRPr="0028777C" w:rsidTr="00BC6669">
        <w:trPr>
          <w:jc w:val="center"/>
        </w:trPr>
        <w:tc>
          <w:tcPr>
            <w:tcW w:w="5389" w:type="dxa"/>
            <w:tcBorders>
              <w:bottom w:val="single" w:sz="6" w:space="0" w:color="auto"/>
            </w:tcBorders>
          </w:tcPr>
          <w:p w:rsidR="00BC6669" w:rsidRPr="0028777C" w:rsidRDefault="00BC6669" w:rsidP="003C72F3">
            <w:pPr>
              <w:spacing w:after="0"/>
              <w:ind w:left="144"/>
              <w:rPr>
                <w:rFonts w:ascii="Times New Roman" w:hAnsi="Times New Roman" w:cs="Times New Roman"/>
                <w:sz w:val="24"/>
              </w:rPr>
            </w:pPr>
            <w:r w:rsidRPr="0028777C">
              <w:rPr>
                <w:rFonts w:ascii="Times New Roman" w:hAnsi="Times New Roman" w:cs="Times New Roman"/>
                <w:sz w:val="24"/>
              </w:rPr>
              <w:t>Стоимость основных фондов,</w:t>
            </w:r>
            <w:r>
              <w:rPr>
                <w:rFonts w:ascii="Times New Roman" w:hAnsi="Times New Roman" w:cs="Times New Roman"/>
                <w:sz w:val="24"/>
              </w:rPr>
              <w:t xml:space="preserve"> </w:t>
            </w:r>
            <w:r w:rsidRPr="0028777C">
              <w:rPr>
                <w:rFonts w:ascii="Times New Roman" w:hAnsi="Times New Roman" w:cs="Times New Roman"/>
                <w:sz w:val="24"/>
              </w:rPr>
              <w:t>тыс.</w:t>
            </w:r>
            <w:r>
              <w:rPr>
                <w:rFonts w:ascii="Times New Roman" w:hAnsi="Times New Roman" w:cs="Times New Roman"/>
                <w:sz w:val="24"/>
              </w:rPr>
              <w:t xml:space="preserve"> </w:t>
            </w:r>
            <w:r w:rsidRPr="0028777C">
              <w:rPr>
                <w:rFonts w:ascii="Times New Roman" w:hAnsi="Times New Roman" w:cs="Times New Roman"/>
                <w:sz w:val="24"/>
              </w:rPr>
              <w:t>руб.</w:t>
            </w:r>
          </w:p>
        </w:tc>
        <w:tc>
          <w:tcPr>
            <w:tcW w:w="1204" w:type="dxa"/>
            <w:tcBorders>
              <w:bottom w:val="single" w:sz="6" w:space="0" w:color="auto"/>
            </w:tcBorders>
            <w:vAlign w:val="center"/>
          </w:tcPr>
          <w:p w:rsidR="00BC6669" w:rsidRPr="0028777C" w:rsidRDefault="00BC6669" w:rsidP="00BC6669">
            <w:pPr>
              <w:spacing w:after="0"/>
              <w:ind w:firstLine="72"/>
              <w:jc w:val="center"/>
              <w:rPr>
                <w:rFonts w:ascii="Times New Roman" w:hAnsi="Times New Roman" w:cs="Times New Roman"/>
                <w:sz w:val="24"/>
              </w:rPr>
            </w:pPr>
            <w:r>
              <w:rPr>
                <w:rFonts w:ascii="Times New Roman" w:hAnsi="Times New Roman" w:cs="Times New Roman"/>
                <w:sz w:val="24"/>
              </w:rPr>
              <w:t>61465,3</w:t>
            </w:r>
          </w:p>
        </w:tc>
        <w:tc>
          <w:tcPr>
            <w:tcW w:w="1204" w:type="dxa"/>
            <w:tcBorders>
              <w:bottom w:val="single" w:sz="6" w:space="0" w:color="auto"/>
              <w:right w:val="single" w:sz="4" w:space="0" w:color="auto"/>
            </w:tcBorders>
            <w:vAlign w:val="center"/>
          </w:tcPr>
          <w:p w:rsidR="00BC6669" w:rsidRPr="0028777C" w:rsidRDefault="00BC6669" w:rsidP="00BC6669">
            <w:pPr>
              <w:spacing w:after="0"/>
              <w:ind w:firstLine="72"/>
              <w:jc w:val="center"/>
              <w:rPr>
                <w:rFonts w:ascii="Times New Roman" w:hAnsi="Times New Roman" w:cs="Times New Roman"/>
                <w:sz w:val="24"/>
              </w:rPr>
            </w:pPr>
            <w:r>
              <w:rPr>
                <w:rFonts w:ascii="Times New Roman" w:hAnsi="Times New Roman" w:cs="Times New Roman"/>
                <w:sz w:val="24"/>
              </w:rPr>
              <w:t>61906,1</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28777C" w:rsidRDefault="00683F3C" w:rsidP="00E17695">
            <w:pPr>
              <w:spacing w:after="0"/>
              <w:ind w:firstLine="72"/>
              <w:jc w:val="center"/>
              <w:rPr>
                <w:rFonts w:ascii="Times New Roman" w:hAnsi="Times New Roman" w:cs="Times New Roman"/>
                <w:sz w:val="24"/>
              </w:rPr>
            </w:pPr>
            <w:r>
              <w:rPr>
                <w:rFonts w:ascii="Times New Roman" w:hAnsi="Times New Roman" w:cs="Times New Roman"/>
                <w:sz w:val="24"/>
              </w:rPr>
              <w:t>63090,2</w:t>
            </w:r>
          </w:p>
        </w:tc>
        <w:tc>
          <w:tcPr>
            <w:tcW w:w="1205" w:type="dxa"/>
            <w:tcBorders>
              <w:left w:val="single" w:sz="4" w:space="0" w:color="auto"/>
              <w:bottom w:val="single" w:sz="6" w:space="0" w:color="auto"/>
            </w:tcBorders>
            <w:vAlign w:val="center"/>
          </w:tcPr>
          <w:p w:rsidR="00BC6669" w:rsidRPr="0028777C" w:rsidRDefault="00683F3C" w:rsidP="00F37CB9">
            <w:pPr>
              <w:spacing w:after="0"/>
              <w:ind w:firstLine="72"/>
              <w:jc w:val="center"/>
              <w:rPr>
                <w:rFonts w:ascii="Times New Roman" w:hAnsi="Times New Roman" w:cs="Times New Roman"/>
                <w:sz w:val="24"/>
              </w:rPr>
            </w:pPr>
            <w:r>
              <w:rPr>
                <w:rFonts w:ascii="Times New Roman" w:hAnsi="Times New Roman" w:cs="Times New Roman"/>
                <w:sz w:val="24"/>
              </w:rPr>
              <w:t>1184,1</w:t>
            </w:r>
          </w:p>
        </w:tc>
      </w:tr>
      <w:tr w:rsidR="00BC6669" w:rsidRPr="0028777C" w:rsidTr="00BC6669">
        <w:trPr>
          <w:jc w:val="center"/>
        </w:trPr>
        <w:tc>
          <w:tcPr>
            <w:tcW w:w="5389" w:type="dxa"/>
            <w:tcBorders>
              <w:bottom w:val="single" w:sz="6" w:space="0" w:color="auto"/>
            </w:tcBorders>
          </w:tcPr>
          <w:p w:rsidR="00BC6669" w:rsidRDefault="00BC6669" w:rsidP="00F37CB9">
            <w:pPr>
              <w:spacing w:after="0"/>
              <w:ind w:firstLine="73"/>
              <w:rPr>
                <w:rFonts w:ascii="Times New Roman" w:hAnsi="Times New Roman" w:cs="Times New Roman"/>
                <w:sz w:val="24"/>
              </w:rPr>
            </w:pPr>
            <w:r>
              <w:rPr>
                <w:rFonts w:ascii="Times New Roman" w:hAnsi="Times New Roman" w:cs="Times New Roman"/>
                <w:sz w:val="24"/>
              </w:rPr>
              <w:t>В том числе:</w:t>
            </w:r>
          </w:p>
          <w:p w:rsidR="00BC6669" w:rsidRPr="0028777C" w:rsidRDefault="00BC6669" w:rsidP="00F37CB9">
            <w:pPr>
              <w:spacing w:after="0"/>
              <w:ind w:firstLine="73"/>
              <w:rPr>
                <w:rFonts w:ascii="Times New Roman" w:hAnsi="Times New Roman" w:cs="Times New Roman"/>
                <w:sz w:val="24"/>
              </w:rPr>
            </w:pPr>
            <w:r>
              <w:rPr>
                <w:rFonts w:ascii="Times New Roman" w:hAnsi="Times New Roman" w:cs="Times New Roman"/>
                <w:sz w:val="24"/>
              </w:rPr>
              <w:t xml:space="preserve">недвижимое имущество учреждения, </w:t>
            </w:r>
            <w:r w:rsidRPr="0028777C">
              <w:rPr>
                <w:rFonts w:ascii="Times New Roman" w:hAnsi="Times New Roman" w:cs="Times New Roman"/>
                <w:sz w:val="24"/>
              </w:rPr>
              <w:t>тыс.</w:t>
            </w:r>
            <w:r>
              <w:rPr>
                <w:rFonts w:ascii="Times New Roman" w:hAnsi="Times New Roman" w:cs="Times New Roman"/>
                <w:sz w:val="24"/>
              </w:rPr>
              <w:t xml:space="preserve"> </w:t>
            </w:r>
            <w:r w:rsidRPr="0028777C">
              <w:rPr>
                <w:rFonts w:ascii="Times New Roman" w:hAnsi="Times New Roman" w:cs="Times New Roman"/>
                <w:sz w:val="24"/>
              </w:rPr>
              <w:t>руб.</w:t>
            </w:r>
          </w:p>
        </w:tc>
        <w:tc>
          <w:tcPr>
            <w:tcW w:w="1204" w:type="dxa"/>
            <w:tcBorders>
              <w:bottom w:val="single" w:sz="6"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41104,3</w:t>
            </w:r>
          </w:p>
        </w:tc>
        <w:tc>
          <w:tcPr>
            <w:tcW w:w="1204" w:type="dxa"/>
            <w:tcBorders>
              <w:bottom w:val="single" w:sz="6" w:space="0" w:color="auto"/>
              <w:right w:val="single" w:sz="4"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41106,8</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41106,8</w:t>
            </w:r>
          </w:p>
        </w:tc>
        <w:tc>
          <w:tcPr>
            <w:tcW w:w="1205" w:type="dxa"/>
            <w:tcBorders>
              <w:left w:val="single" w:sz="4" w:space="0" w:color="auto"/>
              <w:bottom w:val="single" w:sz="6"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0</w:t>
            </w:r>
          </w:p>
        </w:tc>
      </w:tr>
      <w:tr w:rsidR="00BC6669" w:rsidRPr="0028777C" w:rsidTr="00BC6669">
        <w:trPr>
          <w:jc w:val="center"/>
        </w:trPr>
        <w:tc>
          <w:tcPr>
            <w:tcW w:w="5389" w:type="dxa"/>
            <w:tcBorders>
              <w:bottom w:val="single" w:sz="6" w:space="0" w:color="auto"/>
            </w:tcBorders>
          </w:tcPr>
          <w:p w:rsidR="00BC6669" w:rsidRPr="0028777C" w:rsidRDefault="00BC6669" w:rsidP="00F37CB9">
            <w:pPr>
              <w:spacing w:after="0"/>
              <w:ind w:firstLine="73"/>
              <w:rPr>
                <w:rFonts w:ascii="Times New Roman" w:hAnsi="Times New Roman" w:cs="Times New Roman"/>
                <w:sz w:val="24"/>
              </w:rPr>
            </w:pPr>
            <w:r>
              <w:rPr>
                <w:rFonts w:ascii="Times New Roman" w:hAnsi="Times New Roman" w:cs="Times New Roman"/>
                <w:sz w:val="24"/>
              </w:rPr>
              <w:t xml:space="preserve">Особо ценное движимое имущество учреждения, </w:t>
            </w:r>
            <w:r w:rsidRPr="0028777C">
              <w:rPr>
                <w:rFonts w:ascii="Times New Roman" w:hAnsi="Times New Roman" w:cs="Times New Roman"/>
                <w:sz w:val="24"/>
              </w:rPr>
              <w:t>тыс.</w:t>
            </w:r>
            <w:r>
              <w:rPr>
                <w:rFonts w:ascii="Times New Roman" w:hAnsi="Times New Roman" w:cs="Times New Roman"/>
                <w:sz w:val="24"/>
              </w:rPr>
              <w:t xml:space="preserve"> </w:t>
            </w:r>
            <w:r w:rsidRPr="0028777C">
              <w:rPr>
                <w:rFonts w:ascii="Times New Roman" w:hAnsi="Times New Roman" w:cs="Times New Roman"/>
                <w:sz w:val="24"/>
              </w:rPr>
              <w:t>руб.</w:t>
            </w:r>
          </w:p>
        </w:tc>
        <w:tc>
          <w:tcPr>
            <w:tcW w:w="1204" w:type="dxa"/>
            <w:tcBorders>
              <w:bottom w:val="single" w:sz="6"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3148,6</w:t>
            </w:r>
          </w:p>
        </w:tc>
        <w:tc>
          <w:tcPr>
            <w:tcW w:w="1204" w:type="dxa"/>
            <w:tcBorders>
              <w:bottom w:val="single" w:sz="6" w:space="0" w:color="auto"/>
              <w:right w:val="single" w:sz="4"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4570,3</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4499,1</w:t>
            </w:r>
          </w:p>
        </w:tc>
        <w:tc>
          <w:tcPr>
            <w:tcW w:w="1205" w:type="dxa"/>
            <w:tcBorders>
              <w:left w:val="single" w:sz="4" w:space="0" w:color="auto"/>
              <w:bottom w:val="single" w:sz="6"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-71,2</w:t>
            </w:r>
          </w:p>
        </w:tc>
      </w:tr>
      <w:tr w:rsidR="00BC6669" w:rsidRPr="0028777C" w:rsidTr="00BC6669">
        <w:trPr>
          <w:jc w:val="center"/>
        </w:trPr>
        <w:tc>
          <w:tcPr>
            <w:tcW w:w="5389" w:type="dxa"/>
            <w:tcBorders>
              <w:bottom w:val="single" w:sz="6" w:space="0" w:color="auto"/>
            </w:tcBorders>
          </w:tcPr>
          <w:p w:rsidR="00BC6669" w:rsidRPr="0028777C" w:rsidRDefault="00BC6669" w:rsidP="00F37CB9">
            <w:pPr>
              <w:spacing w:after="0"/>
              <w:ind w:firstLine="73"/>
              <w:rPr>
                <w:rFonts w:ascii="Times New Roman" w:hAnsi="Times New Roman" w:cs="Times New Roman"/>
                <w:sz w:val="24"/>
              </w:rPr>
            </w:pPr>
            <w:r>
              <w:rPr>
                <w:rFonts w:ascii="Times New Roman" w:hAnsi="Times New Roman" w:cs="Times New Roman"/>
                <w:sz w:val="24"/>
              </w:rPr>
              <w:t xml:space="preserve">Иное движимое имущество учреждения, </w:t>
            </w:r>
            <w:r w:rsidRPr="0028777C">
              <w:rPr>
                <w:rFonts w:ascii="Times New Roman" w:hAnsi="Times New Roman" w:cs="Times New Roman"/>
                <w:sz w:val="24"/>
              </w:rPr>
              <w:t>тыс.</w:t>
            </w:r>
            <w:r>
              <w:rPr>
                <w:rFonts w:ascii="Times New Roman" w:hAnsi="Times New Roman" w:cs="Times New Roman"/>
                <w:sz w:val="24"/>
              </w:rPr>
              <w:t xml:space="preserve"> </w:t>
            </w:r>
            <w:r w:rsidRPr="0028777C">
              <w:rPr>
                <w:rFonts w:ascii="Times New Roman" w:hAnsi="Times New Roman" w:cs="Times New Roman"/>
                <w:sz w:val="24"/>
              </w:rPr>
              <w:t>руб.</w:t>
            </w:r>
          </w:p>
        </w:tc>
        <w:tc>
          <w:tcPr>
            <w:tcW w:w="1204" w:type="dxa"/>
            <w:tcBorders>
              <w:bottom w:val="single" w:sz="6"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15541,6</w:t>
            </w:r>
          </w:p>
        </w:tc>
        <w:tc>
          <w:tcPr>
            <w:tcW w:w="1204" w:type="dxa"/>
            <w:tcBorders>
              <w:bottom w:val="single" w:sz="6" w:space="0" w:color="auto"/>
              <w:right w:val="single" w:sz="4"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16229</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28777C" w:rsidRDefault="00683F3C" w:rsidP="00E17695">
            <w:pPr>
              <w:spacing w:after="0"/>
              <w:ind w:firstLine="73"/>
              <w:jc w:val="center"/>
              <w:rPr>
                <w:rFonts w:ascii="Times New Roman" w:hAnsi="Times New Roman" w:cs="Times New Roman"/>
                <w:sz w:val="24"/>
              </w:rPr>
            </w:pPr>
            <w:r>
              <w:rPr>
                <w:rFonts w:ascii="Times New Roman" w:hAnsi="Times New Roman" w:cs="Times New Roman"/>
                <w:sz w:val="24"/>
              </w:rPr>
              <w:t>17484,3</w:t>
            </w:r>
          </w:p>
        </w:tc>
        <w:tc>
          <w:tcPr>
            <w:tcW w:w="1205" w:type="dxa"/>
            <w:tcBorders>
              <w:left w:val="single" w:sz="4" w:space="0" w:color="auto"/>
              <w:bottom w:val="single" w:sz="6"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+1255,3</w:t>
            </w:r>
          </w:p>
        </w:tc>
      </w:tr>
      <w:tr w:rsidR="00BC6669" w:rsidRPr="0028777C" w:rsidTr="00BC6669">
        <w:trPr>
          <w:jc w:val="center"/>
        </w:trPr>
        <w:tc>
          <w:tcPr>
            <w:tcW w:w="5389" w:type="dxa"/>
            <w:tcBorders>
              <w:bottom w:val="single" w:sz="4" w:space="0" w:color="auto"/>
            </w:tcBorders>
          </w:tcPr>
          <w:p w:rsidR="00BC6669" w:rsidRPr="0028777C" w:rsidRDefault="00BC6669" w:rsidP="00F37CB9">
            <w:pPr>
              <w:spacing w:after="0"/>
              <w:ind w:firstLine="73"/>
              <w:rPr>
                <w:rFonts w:ascii="Times New Roman" w:hAnsi="Times New Roman" w:cs="Times New Roman"/>
                <w:sz w:val="24"/>
              </w:rPr>
            </w:pPr>
            <w:r w:rsidRPr="0028777C">
              <w:rPr>
                <w:rFonts w:ascii="Times New Roman" w:hAnsi="Times New Roman" w:cs="Times New Roman"/>
                <w:sz w:val="24"/>
              </w:rPr>
              <w:t>Среднегодовая численность  работников</w:t>
            </w:r>
            <w:r>
              <w:rPr>
                <w:rFonts w:ascii="Times New Roman" w:hAnsi="Times New Roman" w:cs="Times New Roman"/>
                <w:sz w:val="24"/>
              </w:rPr>
              <w:t xml:space="preserve"> (без совместителей)</w:t>
            </w:r>
            <w:r w:rsidRPr="0028777C">
              <w:rPr>
                <w:rFonts w:ascii="Times New Roman" w:hAnsi="Times New Roman" w:cs="Times New Roman"/>
                <w:sz w:val="24"/>
              </w:rPr>
              <w:t>, чел.</w:t>
            </w:r>
          </w:p>
        </w:tc>
        <w:tc>
          <w:tcPr>
            <w:tcW w:w="1204" w:type="dxa"/>
            <w:tcBorders>
              <w:bottom w:val="single" w:sz="4"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sidRPr="0028777C">
              <w:rPr>
                <w:rFonts w:ascii="Times New Roman" w:hAnsi="Times New Roman" w:cs="Times New Roman"/>
                <w:sz w:val="24"/>
              </w:rPr>
              <w:t>103</w:t>
            </w:r>
          </w:p>
        </w:tc>
        <w:tc>
          <w:tcPr>
            <w:tcW w:w="1204" w:type="dxa"/>
            <w:tcBorders>
              <w:bottom w:val="single" w:sz="4" w:space="0" w:color="auto"/>
              <w:right w:val="single" w:sz="4"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105</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109</w:t>
            </w:r>
          </w:p>
        </w:tc>
        <w:tc>
          <w:tcPr>
            <w:tcW w:w="1205" w:type="dxa"/>
            <w:tcBorders>
              <w:left w:val="single" w:sz="4" w:space="0" w:color="auto"/>
              <w:bottom w:val="single" w:sz="4"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-1</w:t>
            </w:r>
          </w:p>
        </w:tc>
      </w:tr>
    </w:tbl>
    <w:p w:rsidR="00C12087" w:rsidRPr="00363E0D" w:rsidRDefault="00C12087" w:rsidP="00C12087">
      <w:pPr>
        <w:ind w:firstLine="567"/>
      </w:pPr>
    </w:p>
    <w:p w:rsidR="00C12087" w:rsidRPr="00E309E2" w:rsidRDefault="00C12087" w:rsidP="00C12087">
      <w:pPr>
        <w:pStyle w:val="a3"/>
        <w:tabs>
          <w:tab w:val="clear" w:pos="900"/>
          <w:tab w:val="left" w:pos="851"/>
        </w:tabs>
        <w:spacing w:line="276" w:lineRule="auto"/>
        <w:ind w:left="0" w:firstLine="567"/>
        <w:jc w:val="both"/>
      </w:pPr>
      <w:r>
        <w:t>С</w:t>
      </w:r>
      <w:r w:rsidRPr="00E309E2">
        <w:t>редн</w:t>
      </w:r>
      <w:r>
        <w:t>яя</w:t>
      </w:r>
      <w:r w:rsidRPr="00E309E2">
        <w:t xml:space="preserve"> чи</w:t>
      </w:r>
      <w:r>
        <w:t>сленность</w:t>
      </w:r>
      <w:r w:rsidRPr="00E309E2">
        <w:t xml:space="preserve"> обучающихся </w:t>
      </w:r>
      <w:r>
        <w:t xml:space="preserve">школы составляет </w:t>
      </w:r>
      <w:r w:rsidRPr="00274A0C">
        <w:t>11</w:t>
      </w:r>
      <w:r w:rsidR="00570071" w:rsidRPr="00274A0C">
        <w:t>43</w:t>
      </w:r>
      <w:r w:rsidRPr="00DC6794">
        <w:t xml:space="preserve"> человек, работников (вместе с совместителями) – </w:t>
      </w:r>
      <w:r w:rsidR="00683F3C">
        <w:t>125 человек</w:t>
      </w:r>
      <w:r w:rsidRPr="00DC6794">
        <w:t xml:space="preserve">; без совместителей – </w:t>
      </w:r>
      <w:r w:rsidR="00683F3C">
        <w:t xml:space="preserve">118 </w:t>
      </w:r>
      <w:r w:rsidRPr="00DC6794">
        <w:t>человек.</w:t>
      </w:r>
    </w:p>
    <w:p w:rsidR="00C12087" w:rsidRPr="00E309E2" w:rsidRDefault="00C12087" w:rsidP="00C12087">
      <w:pPr>
        <w:pStyle w:val="a3"/>
        <w:tabs>
          <w:tab w:val="clear" w:pos="900"/>
          <w:tab w:val="left" w:pos="851"/>
        </w:tabs>
        <w:spacing w:line="276" w:lineRule="auto"/>
        <w:ind w:left="0" w:firstLine="567"/>
        <w:jc w:val="both"/>
      </w:pPr>
      <w:r w:rsidRPr="00E309E2">
        <w:t>Школа является юридическим лицом, имеет самостоятельный баланс, лицевые счета, имеет штамп и печать, вправе от своего имени заключать</w:t>
      </w:r>
      <w:r w:rsidRPr="00E309E2">
        <w:br/>
        <w:t xml:space="preserve">договоры, приобретать личные имущественные права, быть истцом и </w:t>
      </w:r>
      <w:r w:rsidRPr="00E309E2">
        <w:lastRenderedPageBreak/>
        <w:t>ответчиком в суде.</w:t>
      </w:r>
    </w:p>
    <w:p w:rsidR="00F37CB9" w:rsidRDefault="00F37CB9" w:rsidP="00F37CB9">
      <w:pPr>
        <w:pStyle w:val="1"/>
        <w:numPr>
          <w:ilvl w:val="0"/>
          <w:numId w:val="2"/>
        </w:numPr>
        <w:rPr>
          <w:rFonts w:ascii="Bookman Old Style" w:hAnsi="Bookman Old Style"/>
          <w:color w:val="auto"/>
        </w:rPr>
      </w:pPr>
      <w:r w:rsidRPr="0097765C">
        <w:rPr>
          <w:rFonts w:ascii="Bookman Old Style" w:hAnsi="Bookman Old Style"/>
          <w:color w:val="auto"/>
        </w:rPr>
        <w:t>Состав обучающихся МОУ СОШ №14 г.Твери</w:t>
      </w:r>
    </w:p>
    <w:p w:rsidR="00755009" w:rsidRPr="00755009" w:rsidRDefault="00755009" w:rsidP="00755009"/>
    <w:tbl>
      <w:tblPr>
        <w:tblStyle w:val="a4"/>
        <w:tblW w:w="0" w:type="auto"/>
        <w:tblInd w:w="392" w:type="dxa"/>
        <w:tblLook w:val="01E0"/>
      </w:tblPr>
      <w:tblGrid>
        <w:gridCol w:w="2293"/>
        <w:gridCol w:w="2295"/>
        <w:gridCol w:w="2295"/>
        <w:gridCol w:w="2296"/>
      </w:tblGrid>
      <w:tr w:rsidR="00C0117D" w:rsidRPr="009C1C8A" w:rsidTr="009C1C8A">
        <w:tc>
          <w:tcPr>
            <w:tcW w:w="9179" w:type="dxa"/>
            <w:gridSpan w:val="4"/>
          </w:tcPr>
          <w:p w:rsidR="00C0117D" w:rsidRPr="009C1C8A" w:rsidRDefault="00C0117D" w:rsidP="00D16C82">
            <w:pPr>
              <w:jc w:val="center"/>
              <w:rPr>
                <w:rFonts w:ascii="Times New Roman" w:hAnsi="Times New Roman" w:cs="Times New Roman"/>
                <w:b/>
                <w:sz w:val="28"/>
                <w:szCs w:val="28"/>
                <w:u w:val="single"/>
              </w:rPr>
            </w:pPr>
            <w:r w:rsidRPr="009C1C8A">
              <w:rPr>
                <w:rFonts w:ascii="Times New Roman" w:hAnsi="Times New Roman" w:cs="Times New Roman"/>
                <w:b/>
                <w:sz w:val="28"/>
                <w:szCs w:val="28"/>
                <w:u w:val="single"/>
              </w:rPr>
              <w:t>Начальная школа</w:t>
            </w:r>
          </w:p>
        </w:tc>
      </w:tr>
      <w:tr w:rsidR="00C0117D" w:rsidRPr="009C1C8A" w:rsidTr="009C1C8A">
        <w:tc>
          <w:tcPr>
            <w:tcW w:w="2293"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1-ые классы</w:t>
            </w:r>
          </w:p>
        </w:tc>
        <w:tc>
          <w:tcPr>
            <w:tcW w:w="2295"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2-ые классы</w:t>
            </w:r>
          </w:p>
        </w:tc>
        <w:tc>
          <w:tcPr>
            <w:tcW w:w="2295"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3-ие классы</w:t>
            </w:r>
          </w:p>
        </w:tc>
        <w:tc>
          <w:tcPr>
            <w:tcW w:w="2296"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4-ые классы</w:t>
            </w:r>
          </w:p>
        </w:tc>
      </w:tr>
      <w:tr w:rsidR="00C0117D" w:rsidRPr="009C1C8A" w:rsidTr="009C1C8A">
        <w:tc>
          <w:tcPr>
            <w:tcW w:w="2293" w:type="dxa"/>
          </w:tcPr>
          <w:p w:rsidR="00C0117D" w:rsidRPr="009C1C8A" w:rsidRDefault="00AB2996" w:rsidP="003D1345">
            <w:pPr>
              <w:jc w:val="center"/>
              <w:rPr>
                <w:rFonts w:ascii="Times New Roman" w:hAnsi="Times New Roman" w:cs="Times New Roman"/>
                <w:sz w:val="28"/>
                <w:szCs w:val="28"/>
              </w:rPr>
            </w:pPr>
            <w:r>
              <w:rPr>
                <w:rFonts w:ascii="Times New Roman" w:hAnsi="Times New Roman" w:cs="Times New Roman"/>
                <w:sz w:val="28"/>
                <w:szCs w:val="28"/>
              </w:rPr>
              <w:t>12</w:t>
            </w:r>
            <w:r w:rsidR="003D1345">
              <w:rPr>
                <w:rFonts w:ascii="Times New Roman" w:hAnsi="Times New Roman" w:cs="Times New Roman"/>
                <w:sz w:val="28"/>
                <w:szCs w:val="28"/>
              </w:rPr>
              <w:t>6</w:t>
            </w:r>
            <w:r w:rsidR="00C0117D" w:rsidRPr="009C1C8A">
              <w:rPr>
                <w:rFonts w:ascii="Times New Roman" w:hAnsi="Times New Roman" w:cs="Times New Roman"/>
                <w:sz w:val="28"/>
                <w:szCs w:val="28"/>
              </w:rPr>
              <w:t xml:space="preserve"> чел.</w:t>
            </w:r>
          </w:p>
        </w:tc>
        <w:tc>
          <w:tcPr>
            <w:tcW w:w="2295"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sz w:val="28"/>
                <w:szCs w:val="28"/>
              </w:rPr>
              <w:t xml:space="preserve"> 135 чел.</w:t>
            </w:r>
          </w:p>
        </w:tc>
        <w:tc>
          <w:tcPr>
            <w:tcW w:w="2295" w:type="dxa"/>
          </w:tcPr>
          <w:p w:rsidR="00C0117D" w:rsidRPr="009C1C8A" w:rsidRDefault="00C0117D" w:rsidP="00AB2996">
            <w:pPr>
              <w:jc w:val="center"/>
              <w:rPr>
                <w:rFonts w:ascii="Times New Roman" w:hAnsi="Times New Roman" w:cs="Times New Roman"/>
                <w:sz w:val="28"/>
                <w:szCs w:val="28"/>
              </w:rPr>
            </w:pPr>
            <w:r w:rsidRPr="009C1C8A">
              <w:rPr>
                <w:rFonts w:ascii="Times New Roman" w:hAnsi="Times New Roman" w:cs="Times New Roman"/>
                <w:sz w:val="28"/>
                <w:szCs w:val="28"/>
              </w:rPr>
              <w:t>12</w:t>
            </w:r>
            <w:r w:rsidR="00AB2996">
              <w:rPr>
                <w:rFonts w:ascii="Times New Roman" w:hAnsi="Times New Roman" w:cs="Times New Roman"/>
                <w:sz w:val="28"/>
                <w:szCs w:val="28"/>
              </w:rPr>
              <w:t>9</w:t>
            </w:r>
            <w:r w:rsidRPr="009C1C8A">
              <w:rPr>
                <w:rFonts w:ascii="Times New Roman" w:hAnsi="Times New Roman" w:cs="Times New Roman"/>
                <w:sz w:val="28"/>
                <w:szCs w:val="28"/>
              </w:rPr>
              <w:t xml:space="preserve"> чел.</w:t>
            </w:r>
          </w:p>
        </w:tc>
        <w:tc>
          <w:tcPr>
            <w:tcW w:w="2296" w:type="dxa"/>
          </w:tcPr>
          <w:p w:rsidR="00C0117D" w:rsidRPr="009C1C8A" w:rsidRDefault="00C0117D" w:rsidP="00AB2996">
            <w:pPr>
              <w:jc w:val="center"/>
              <w:rPr>
                <w:rFonts w:ascii="Times New Roman" w:hAnsi="Times New Roman" w:cs="Times New Roman"/>
                <w:sz w:val="28"/>
                <w:szCs w:val="28"/>
              </w:rPr>
            </w:pPr>
            <w:r w:rsidRPr="009C1C8A">
              <w:rPr>
                <w:rFonts w:ascii="Times New Roman" w:hAnsi="Times New Roman" w:cs="Times New Roman"/>
                <w:sz w:val="28"/>
                <w:szCs w:val="28"/>
              </w:rPr>
              <w:t xml:space="preserve"> </w:t>
            </w:r>
            <w:r w:rsidR="00AB2996">
              <w:rPr>
                <w:rFonts w:ascii="Times New Roman" w:hAnsi="Times New Roman" w:cs="Times New Roman"/>
                <w:sz w:val="28"/>
                <w:szCs w:val="28"/>
              </w:rPr>
              <w:t>120</w:t>
            </w:r>
            <w:r w:rsidRPr="009C1C8A">
              <w:rPr>
                <w:rFonts w:ascii="Times New Roman" w:hAnsi="Times New Roman" w:cs="Times New Roman"/>
                <w:sz w:val="28"/>
                <w:szCs w:val="28"/>
              </w:rPr>
              <w:t xml:space="preserve"> чел.</w:t>
            </w:r>
          </w:p>
        </w:tc>
      </w:tr>
      <w:tr w:rsidR="00C0117D" w:rsidRPr="009C1C8A" w:rsidTr="009C1C8A">
        <w:tc>
          <w:tcPr>
            <w:tcW w:w="9179" w:type="dxa"/>
            <w:gridSpan w:val="4"/>
          </w:tcPr>
          <w:p w:rsidR="00C0117D" w:rsidRPr="009C1C8A" w:rsidRDefault="00C0117D" w:rsidP="003D1345">
            <w:pPr>
              <w:jc w:val="center"/>
              <w:rPr>
                <w:rFonts w:ascii="Times New Roman" w:hAnsi="Times New Roman" w:cs="Times New Roman"/>
                <w:b/>
                <w:i/>
                <w:sz w:val="28"/>
                <w:szCs w:val="28"/>
              </w:rPr>
            </w:pPr>
            <w:r w:rsidRPr="009C1C8A">
              <w:rPr>
                <w:rFonts w:ascii="Times New Roman" w:hAnsi="Times New Roman" w:cs="Times New Roman"/>
                <w:b/>
                <w:i/>
                <w:sz w:val="28"/>
                <w:szCs w:val="28"/>
              </w:rPr>
              <w:t>Итого 1-4 классы: 1</w:t>
            </w:r>
            <w:r w:rsidR="00AB2996">
              <w:rPr>
                <w:rFonts w:ascii="Times New Roman" w:hAnsi="Times New Roman" w:cs="Times New Roman"/>
                <w:b/>
                <w:i/>
                <w:sz w:val="28"/>
                <w:szCs w:val="28"/>
              </w:rPr>
              <w:t>8</w:t>
            </w:r>
            <w:r w:rsidRPr="009C1C8A">
              <w:rPr>
                <w:rFonts w:ascii="Times New Roman" w:hAnsi="Times New Roman" w:cs="Times New Roman"/>
                <w:b/>
                <w:i/>
                <w:sz w:val="28"/>
                <w:szCs w:val="28"/>
              </w:rPr>
              <w:t xml:space="preserve"> классов -  </w:t>
            </w:r>
            <w:r w:rsidR="00AB2996">
              <w:rPr>
                <w:rFonts w:ascii="Times New Roman" w:hAnsi="Times New Roman" w:cs="Times New Roman"/>
                <w:b/>
                <w:i/>
                <w:sz w:val="28"/>
                <w:szCs w:val="28"/>
              </w:rPr>
              <w:t>5</w:t>
            </w:r>
            <w:r w:rsidR="003D1345">
              <w:rPr>
                <w:rFonts w:ascii="Times New Roman" w:hAnsi="Times New Roman" w:cs="Times New Roman"/>
                <w:b/>
                <w:i/>
                <w:sz w:val="28"/>
                <w:szCs w:val="28"/>
              </w:rPr>
              <w:t>10</w:t>
            </w:r>
            <w:r w:rsidRPr="009C1C8A">
              <w:rPr>
                <w:rFonts w:ascii="Times New Roman" w:hAnsi="Times New Roman" w:cs="Times New Roman"/>
                <w:b/>
                <w:i/>
                <w:sz w:val="28"/>
                <w:szCs w:val="28"/>
              </w:rPr>
              <w:t xml:space="preserve"> человек.</w:t>
            </w:r>
          </w:p>
        </w:tc>
      </w:tr>
    </w:tbl>
    <w:p w:rsidR="00C0117D" w:rsidRPr="009C1C8A" w:rsidRDefault="00C0117D" w:rsidP="00C0117D">
      <w:pPr>
        <w:pStyle w:val="a3"/>
        <w:numPr>
          <w:ilvl w:val="0"/>
          <w:numId w:val="2"/>
        </w:numPr>
        <w:rPr>
          <w:sz w:val="10"/>
          <w:szCs w:val="28"/>
        </w:rPr>
      </w:pPr>
    </w:p>
    <w:tbl>
      <w:tblPr>
        <w:tblStyle w:val="a4"/>
        <w:tblW w:w="0" w:type="auto"/>
        <w:tblInd w:w="392" w:type="dxa"/>
        <w:tblLook w:val="01E0"/>
      </w:tblPr>
      <w:tblGrid>
        <w:gridCol w:w="1835"/>
        <w:gridCol w:w="1836"/>
        <w:gridCol w:w="1836"/>
        <w:gridCol w:w="1836"/>
        <w:gridCol w:w="1837"/>
      </w:tblGrid>
      <w:tr w:rsidR="00C0117D" w:rsidRPr="009C1C8A" w:rsidTr="00D16C82">
        <w:tc>
          <w:tcPr>
            <w:tcW w:w="9180" w:type="dxa"/>
            <w:gridSpan w:val="5"/>
          </w:tcPr>
          <w:p w:rsidR="00C0117D" w:rsidRPr="009C1C8A" w:rsidRDefault="00C0117D" w:rsidP="00D16C82">
            <w:pPr>
              <w:jc w:val="center"/>
              <w:rPr>
                <w:rFonts w:ascii="Times New Roman" w:hAnsi="Times New Roman" w:cs="Times New Roman"/>
                <w:b/>
                <w:sz w:val="28"/>
                <w:szCs w:val="28"/>
                <w:u w:val="single"/>
              </w:rPr>
            </w:pPr>
            <w:r w:rsidRPr="009C1C8A">
              <w:rPr>
                <w:rFonts w:ascii="Times New Roman" w:hAnsi="Times New Roman" w:cs="Times New Roman"/>
                <w:b/>
                <w:sz w:val="28"/>
                <w:szCs w:val="28"/>
                <w:u w:val="single"/>
              </w:rPr>
              <w:t>Основная школа</w:t>
            </w:r>
          </w:p>
        </w:tc>
      </w:tr>
      <w:tr w:rsidR="00C0117D" w:rsidRPr="009C1C8A" w:rsidTr="00D16C82">
        <w:tc>
          <w:tcPr>
            <w:tcW w:w="1835"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5-ые классы</w:t>
            </w:r>
          </w:p>
        </w:tc>
        <w:tc>
          <w:tcPr>
            <w:tcW w:w="1836"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6-ые классы</w:t>
            </w:r>
          </w:p>
        </w:tc>
        <w:tc>
          <w:tcPr>
            <w:tcW w:w="1836"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7-ые классы</w:t>
            </w:r>
          </w:p>
        </w:tc>
        <w:tc>
          <w:tcPr>
            <w:tcW w:w="1836"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8-ые классы</w:t>
            </w:r>
          </w:p>
        </w:tc>
        <w:tc>
          <w:tcPr>
            <w:tcW w:w="1837"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9-ые классы</w:t>
            </w:r>
          </w:p>
        </w:tc>
      </w:tr>
      <w:tr w:rsidR="00C0117D" w:rsidRPr="009C1C8A" w:rsidTr="00D16C82">
        <w:tc>
          <w:tcPr>
            <w:tcW w:w="1835" w:type="dxa"/>
          </w:tcPr>
          <w:p w:rsidR="00C0117D" w:rsidRPr="009C1C8A" w:rsidRDefault="00AB2996" w:rsidP="00D16C82">
            <w:pPr>
              <w:jc w:val="center"/>
              <w:rPr>
                <w:rFonts w:ascii="Times New Roman" w:hAnsi="Times New Roman" w:cs="Times New Roman"/>
                <w:sz w:val="28"/>
                <w:szCs w:val="28"/>
              </w:rPr>
            </w:pPr>
            <w:r>
              <w:rPr>
                <w:rFonts w:ascii="Times New Roman" w:hAnsi="Times New Roman" w:cs="Times New Roman"/>
                <w:sz w:val="28"/>
                <w:szCs w:val="28"/>
              </w:rPr>
              <w:t>92</w:t>
            </w:r>
            <w:r w:rsidR="00C0117D" w:rsidRPr="009C1C8A">
              <w:rPr>
                <w:rFonts w:ascii="Times New Roman" w:hAnsi="Times New Roman" w:cs="Times New Roman"/>
                <w:sz w:val="28"/>
                <w:szCs w:val="28"/>
              </w:rPr>
              <w:t xml:space="preserve"> чел.</w:t>
            </w:r>
          </w:p>
        </w:tc>
        <w:tc>
          <w:tcPr>
            <w:tcW w:w="1836" w:type="dxa"/>
          </w:tcPr>
          <w:p w:rsidR="00C0117D" w:rsidRPr="009C1C8A" w:rsidRDefault="00AB2996" w:rsidP="00D16C82">
            <w:pPr>
              <w:jc w:val="center"/>
              <w:rPr>
                <w:rFonts w:ascii="Times New Roman" w:hAnsi="Times New Roman" w:cs="Times New Roman"/>
                <w:sz w:val="28"/>
                <w:szCs w:val="28"/>
              </w:rPr>
            </w:pPr>
            <w:r>
              <w:rPr>
                <w:rFonts w:ascii="Times New Roman" w:hAnsi="Times New Roman" w:cs="Times New Roman"/>
                <w:sz w:val="28"/>
                <w:szCs w:val="28"/>
              </w:rPr>
              <w:t>126</w:t>
            </w:r>
            <w:r w:rsidR="00C0117D" w:rsidRPr="009C1C8A">
              <w:rPr>
                <w:rFonts w:ascii="Times New Roman" w:hAnsi="Times New Roman" w:cs="Times New Roman"/>
                <w:sz w:val="28"/>
                <w:szCs w:val="28"/>
              </w:rPr>
              <w:t xml:space="preserve"> чел.</w:t>
            </w:r>
          </w:p>
        </w:tc>
        <w:tc>
          <w:tcPr>
            <w:tcW w:w="1836" w:type="dxa"/>
          </w:tcPr>
          <w:p w:rsidR="00C0117D" w:rsidRPr="009C1C8A" w:rsidRDefault="00C0117D" w:rsidP="00AB2996">
            <w:pPr>
              <w:jc w:val="center"/>
              <w:rPr>
                <w:rFonts w:ascii="Times New Roman" w:hAnsi="Times New Roman" w:cs="Times New Roman"/>
                <w:sz w:val="28"/>
                <w:szCs w:val="28"/>
              </w:rPr>
            </w:pPr>
            <w:r w:rsidRPr="009C1C8A">
              <w:rPr>
                <w:rFonts w:ascii="Times New Roman" w:hAnsi="Times New Roman" w:cs="Times New Roman"/>
                <w:sz w:val="28"/>
                <w:szCs w:val="28"/>
              </w:rPr>
              <w:t xml:space="preserve"> </w:t>
            </w:r>
            <w:r w:rsidR="00AB2996">
              <w:rPr>
                <w:rFonts w:ascii="Times New Roman" w:hAnsi="Times New Roman" w:cs="Times New Roman"/>
                <w:sz w:val="28"/>
                <w:szCs w:val="28"/>
              </w:rPr>
              <w:t>114</w:t>
            </w:r>
            <w:r w:rsidRPr="009C1C8A">
              <w:rPr>
                <w:rFonts w:ascii="Times New Roman" w:hAnsi="Times New Roman" w:cs="Times New Roman"/>
                <w:sz w:val="28"/>
                <w:szCs w:val="28"/>
              </w:rPr>
              <w:t xml:space="preserve"> чел.</w:t>
            </w:r>
          </w:p>
        </w:tc>
        <w:tc>
          <w:tcPr>
            <w:tcW w:w="1836" w:type="dxa"/>
          </w:tcPr>
          <w:p w:rsidR="00C0117D" w:rsidRPr="009C1C8A" w:rsidRDefault="00AB2996" w:rsidP="00D16C82">
            <w:pPr>
              <w:jc w:val="center"/>
              <w:rPr>
                <w:rFonts w:ascii="Times New Roman" w:hAnsi="Times New Roman" w:cs="Times New Roman"/>
                <w:sz w:val="28"/>
                <w:szCs w:val="28"/>
              </w:rPr>
            </w:pPr>
            <w:r>
              <w:rPr>
                <w:rFonts w:ascii="Times New Roman" w:hAnsi="Times New Roman" w:cs="Times New Roman"/>
                <w:sz w:val="28"/>
                <w:szCs w:val="28"/>
              </w:rPr>
              <w:t>110</w:t>
            </w:r>
            <w:r w:rsidR="00C0117D" w:rsidRPr="009C1C8A">
              <w:rPr>
                <w:rFonts w:ascii="Times New Roman" w:hAnsi="Times New Roman" w:cs="Times New Roman"/>
                <w:sz w:val="28"/>
                <w:szCs w:val="28"/>
              </w:rPr>
              <w:t xml:space="preserve"> чел.</w:t>
            </w:r>
          </w:p>
        </w:tc>
        <w:tc>
          <w:tcPr>
            <w:tcW w:w="1837" w:type="dxa"/>
          </w:tcPr>
          <w:p w:rsidR="00C0117D" w:rsidRPr="009C1C8A" w:rsidRDefault="00AB2996" w:rsidP="00D16C82">
            <w:pPr>
              <w:jc w:val="center"/>
              <w:rPr>
                <w:rFonts w:ascii="Times New Roman" w:hAnsi="Times New Roman" w:cs="Times New Roman"/>
                <w:sz w:val="28"/>
                <w:szCs w:val="28"/>
              </w:rPr>
            </w:pPr>
            <w:r>
              <w:rPr>
                <w:rFonts w:ascii="Times New Roman" w:hAnsi="Times New Roman" w:cs="Times New Roman"/>
                <w:sz w:val="28"/>
                <w:szCs w:val="28"/>
              </w:rPr>
              <w:t>90</w:t>
            </w:r>
            <w:r w:rsidR="00C0117D" w:rsidRPr="009C1C8A">
              <w:rPr>
                <w:rFonts w:ascii="Times New Roman" w:hAnsi="Times New Roman" w:cs="Times New Roman"/>
                <w:sz w:val="28"/>
                <w:szCs w:val="28"/>
              </w:rPr>
              <w:t xml:space="preserve"> чел.</w:t>
            </w:r>
          </w:p>
        </w:tc>
      </w:tr>
      <w:tr w:rsidR="00C0117D" w:rsidRPr="009C1C8A" w:rsidTr="00D16C82">
        <w:tc>
          <w:tcPr>
            <w:tcW w:w="9180" w:type="dxa"/>
            <w:gridSpan w:val="5"/>
          </w:tcPr>
          <w:p w:rsidR="00C0117D" w:rsidRPr="009C1C8A" w:rsidRDefault="00C0117D" w:rsidP="00AB2996">
            <w:pPr>
              <w:jc w:val="center"/>
              <w:rPr>
                <w:rFonts w:ascii="Times New Roman" w:hAnsi="Times New Roman" w:cs="Times New Roman"/>
                <w:b/>
                <w:sz w:val="28"/>
                <w:szCs w:val="28"/>
              </w:rPr>
            </w:pPr>
            <w:r w:rsidRPr="009C1C8A">
              <w:rPr>
                <w:rFonts w:ascii="Times New Roman" w:hAnsi="Times New Roman" w:cs="Times New Roman"/>
                <w:b/>
                <w:i/>
                <w:sz w:val="28"/>
                <w:szCs w:val="28"/>
              </w:rPr>
              <w:t>Итого 5-9 классы: 22 класса -  5</w:t>
            </w:r>
            <w:r w:rsidR="00AB2996">
              <w:rPr>
                <w:rFonts w:ascii="Times New Roman" w:hAnsi="Times New Roman" w:cs="Times New Roman"/>
                <w:b/>
                <w:i/>
                <w:sz w:val="28"/>
                <w:szCs w:val="28"/>
              </w:rPr>
              <w:t>32</w:t>
            </w:r>
            <w:r w:rsidRPr="009C1C8A">
              <w:rPr>
                <w:rFonts w:ascii="Times New Roman" w:hAnsi="Times New Roman" w:cs="Times New Roman"/>
                <w:b/>
                <w:i/>
                <w:sz w:val="28"/>
                <w:szCs w:val="28"/>
              </w:rPr>
              <w:t xml:space="preserve"> человек.</w:t>
            </w:r>
          </w:p>
        </w:tc>
      </w:tr>
    </w:tbl>
    <w:p w:rsidR="00C0117D" w:rsidRPr="009C1C8A" w:rsidRDefault="00C0117D" w:rsidP="00C0117D">
      <w:pPr>
        <w:pStyle w:val="a3"/>
        <w:numPr>
          <w:ilvl w:val="0"/>
          <w:numId w:val="2"/>
        </w:numPr>
        <w:rPr>
          <w:sz w:val="10"/>
          <w:szCs w:val="28"/>
        </w:rPr>
      </w:pPr>
    </w:p>
    <w:tbl>
      <w:tblPr>
        <w:tblStyle w:val="a4"/>
        <w:tblW w:w="0" w:type="auto"/>
        <w:tblInd w:w="392" w:type="dxa"/>
        <w:tblLook w:val="01E0"/>
      </w:tblPr>
      <w:tblGrid>
        <w:gridCol w:w="4590"/>
        <w:gridCol w:w="4590"/>
      </w:tblGrid>
      <w:tr w:rsidR="00C0117D" w:rsidRPr="009C1C8A" w:rsidTr="00D16C82">
        <w:tc>
          <w:tcPr>
            <w:tcW w:w="9180" w:type="dxa"/>
            <w:gridSpan w:val="2"/>
          </w:tcPr>
          <w:p w:rsidR="00C0117D" w:rsidRPr="009C1C8A" w:rsidRDefault="00C0117D" w:rsidP="00D16C82">
            <w:pPr>
              <w:jc w:val="center"/>
              <w:rPr>
                <w:rFonts w:ascii="Times New Roman" w:hAnsi="Times New Roman" w:cs="Times New Roman"/>
                <w:b/>
                <w:sz w:val="28"/>
                <w:szCs w:val="28"/>
                <w:u w:val="single"/>
              </w:rPr>
            </w:pPr>
            <w:r w:rsidRPr="009C1C8A">
              <w:rPr>
                <w:rFonts w:ascii="Times New Roman" w:hAnsi="Times New Roman" w:cs="Times New Roman"/>
                <w:b/>
                <w:sz w:val="28"/>
                <w:szCs w:val="28"/>
                <w:u w:val="single"/>
              </w:rPr>
              <w:t>Средняя школа</w:t>
            </w:r>
          </w:p>
        </w:tc>
      </w:tr>
      <w:tr w:rsidR="00C0117D" w:rsidRPr="009C1C8A" w:rsidTr="00D16C82">
        <w:tc>
          <w:tcPr>
            <w:tcW w:w="4590"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10-ые классы</w:t>
            </w:r>
          </w:p>
        </w:tc>
        <w:tc>
          <w:tcPr>
            <w:tcW w:w="4590"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11-ые классы</w:t>
            </w:r>
          </w:p>
        </w:tc>
      </w:tr>
      <w:tr w:rsidR="00C0117D" w:rsidRPr="009C1C8A" w:rsidTr="00D16C82">
        <w:tc>
          <w:tcPr>
            <w:tcW w:w="4590" w:type="dxa"/>
          </w:tcPr>
          <w:p w:rsidR="00C0117D" w:rsidRPr="009C1C8A" w:rsidRDefault="00AB2996" w:rsidP="003D1345">
            <w:pPr>
              <w:jc w:val="center"/>
              <w:rPr>
                <w:rFonts w:ascii="Times New Roman" w:hAnsi="Times New Roman" w:cs="Times New Roman"/>
                <w:sz w:val="28"/>
                <w:szCs w:val="28"/>
              </w:rPr>
            </w:pPr>
            <w:r>
              <w:rPr>
                <w:rFonts w:ascii="Times New Roman" w:hAnsi="Times New Roman" w:cs="Times New Roman"/>
                <w:sz w:val="28"/>
                <w:szCs w:val="28"/>
              </w:rPr>
              <w:t>5</w:t>
            </w:r>
            <w:r w:rsidR="003D1345">
              <w:rPr>
                <w:rFonts w:ascii="Times New Roman" w:hAnsi="Times New Roman" w:cs="Times New Roman"/>
                <w:sz w:val="28"/>
                <w:szCs w:val="28"/>
              </w:rPr>
              <w:t>2</w:t>
            </w:r>
            <w:r w:rsidR="00C0117D" w:rsidRPr="009C1C8A">
              <w:rPr>
                <w:rFonts w:ascii="Times New Roman" w:hAnsi="Times New Roman" w:cs="Times New Roman"/>
                <w:sz w:val="28"/>
                <w:szCs w:val="28"/>
              </w:rPr>
              <w:t xml:space="preserve"> чел.</w:t>
            </w:r>
          </w:p>
        </w:tc>
        <w:tc>
          <w:tcPr>
            <w:tcW w:w="4590" w:type="dxa"/>
          </w:tcPr>
          <w:p w:rsidR="00C0117D" w:rsidRPr="009C1C8A" w:rsidRDefault="00AB2996" w:rsidP="00D16C82">
            <w:pPr>
              <w:jc w:val="center"/>
              <w:rPr>
                <w:rFonts w:ascii="Times New Roman" w:hAnsi="Times New Roman" w:cs="Times New Roman"/>
                <w:sz w:val="28"/>
                <w:szCs w:val="28"/>
              </w:rPr>
            </w:pPr>
            <w:r>
              <w:rPr>
                <w:rFonts w:ascii="Times New Roman" w:hAnsi="Times New Roman" w:cs="Times New Roman"/>
                <w:sz w:val="28"/>
                <w:szCs w:val="28"/>
              </w:rPr>
              <w:t>47</w:t>
            </w:r>
            <w:r w:rsidR="00C0117D" w:rsidRPr="009C1C8A">
              <w:rPr>
                <w:rFonts w:ascii="Times New Roman" w:hAnsi="Times New Roman" w:cs="Times New Roman"/>
                <w:sz w:val="28"/>
                <w:szCs w:val="28"/>
              </w:rPr>
              <w:t xml:space="preserve"> чел.</w:t>
            </w:r>
          </w:p>
        </w:tc>
      </w:tr>
      <w:tr w:rsidR="00C0117D" w:rsidRPr="009C1C8A" w:rsidTr="00D16C82">
        <w:tc>
          <w:tcPr>
            <w:tcW w:w="9180" w:type="dxa"/>
            <w:gridSpan w:val="2"/>
          </w:tcPr>
          <w:p w:rsidR="00C0117D" w:rsidRPr="009C1C8A" w:rsidRDefault="00C0117D" w:rsidP="003D1345">
            <w:pPr>
              <w:jc w:val="center"/>
              <w:rPr>
                <w:rFonts w:ascii="Times New Roman" w:hAnsi="Times New Roman" w:cs="Times New Roman"/>
                <w:b/>
                <w:sz w:val="28"/>
                <w:szCs w:val="28"/>
              </w:rPr>
            </w:pPr>
            <w:r w:rsidRPr="009C1C8A">
              <w:rPr>
                <w:rFonts w:ascii="Times New Roman" w:hAnsi="Times New Roman" w:cs="Times New Roman"/>
                <w:b/>
                <w:i/>
                <w:sz w:val="28"/>
                <w:szCs w:val="28"/>
              </w:rPr>
              <w:t xml:space="preserve">Итого 10-11 классы: 4 класса- </w:t>
            </w:r>
            <w:r w:rsidR="003D1345">
              <w:rPr>
                <w:rFonts w:ascii="Times New Roman" w:hAnsi="Times New Roman" w:cs="Times New Roman"/>
                <w:b/>
                <w:i/>
                <w:sz w:val="28"/>
                <w:szCs w:val="28"/>
              </w:rPr>
              <w:t>99</w:t>
            </w:r>
            <w:r w:rsidRPr="009C1C8A">
              <w:rPr>
                <w:rFonts w:ascii="Times New Roman" w:hAnsi="Times New Roman" w:cs="Times New Roman"/>
                <w:b/>
                <w:i/>
                <w:sz w:val="28"/>
                <w:szCs w:val="28"/>
              </w:rPr>
              <w:t xml:space="preserve">  человека.</w:t>
            </w:r>
          </w:p>
        </w:tc>
      </w:tr>
    </w:tbl>
    <w:p w:rsidR="00C0117D" w:rsidRPr="009C1C8A" w:rsidRDefault="00C0117D" w:rsidP="009C1C8A">
      <w:pPr>
        <w:spacing w:after="0"/>
        <w:ind w:left="426"/>
        <w:rPr>
          <w:rFonts w:ascii="Times New Roman" w:hAnsi="Times New Roman" w:cs="Times New Roman"/>
          <w:sz w:val="28"/>
          <w:szCs w:val="28"/>
        </w:rPr>
      </w:pPr>
      <w:r w:rsidRPr="009C1C8A">
        <w:rPr>
          <w:rFonts w:ascii="Times New Roman" w:hAnsi="Times New Roman" w:cs="Times New Roman"/>
          <w:sz w:val="28"/>
          <w:szCs w:val="28"/>
        </w:rPr>
        <w:t>Всего в 1 – 11 классах  (4</w:t>
      </w:r>
      <w:r w:rsidR="003D1345">
        <w:rPr>
          <w:rFonts w:ascii="Times New Roman" w:hAnsi="Times New Roman" w:cs="Times New Roman"/>
          <w:sz w:val="28"/>
          <w:szCs w:val="28"/>
        </w:rPr>
        <w:t>4</w:t>
      </w:r>
      <w:r w:rsidRPr="009C1C8A">
        <w:rPr>
          <w:rFonts w:ascii="Times New Roman" w:hAnsi="Times New Roman" w:cs="Times New Roman"/>
          <w:sz w:val="28"/>
          <w:szCs w:val="28"/>
        </w:rPr>
        <w:t xml:space="preserve"> класса) – 11</w:t>
      </w:r>
      <w:r w:rsidR="00AB2996">
        <w:rPr>
          <w:rFonts w:ascii="Times New Roman" w:hAnsi="Times New Roman" w:cs="Times New Roman"/>
          <w:sz w:val="28"/>
          <w:szCs w:val="28"/>
        </w:rPr>
        <w:t>4</w:t>
      </w:r>
      <w:r w:rsidR="003D1345">
        <w:rPr>
          <w:rFonts w:ascii="Times New Roman" w:hAnsi="Times New Roman" w:cs="Times New Roman"/>
          <w:sz w:val="28"/>
          <w:szCs w:val="28"/>
        </w:rPr>
        <w:t>1</w:t>
      </w:r>
      <w:r w:rsidRPr="009C1C8A">
        <w:rPr>
          <w:rFonts w:ascii="Times New Roman" w:hAnsi="Times New Roman" w:cs="Times New Roman"/>
          <w:sz w:val="28"/>
          <w:szCs w:val="28"/>
        </w:rPr>
        <w:t xml:space="preserve"> человек.</w:t>
      </w:r>
    </w:p>
    <w:p w:rsidR="009C1C8A" w:rsidRPr="00D92F57" w:rsidRDefault="00C0117D" w:rsidP="00D92F57">
      <w:pPr>
        <w:spacing w:after="0"/>
        <w:ind w:left="426"/>
        <w:rPr>
          <w:rFonts w:ascii="Times New Roman" w:hAnsi="Times New Roman" w:cs="Times New Roman"/>
          <w:sz w:val="28"/>
          <w:szCs w:val="28"/>
        </w:rPr>
      </w:pPr>
      <w:r w:rsidRPr="009C1C8A">
        <w:rPr>
          <w:rFonts w:ascii="Times New Roman" w:hAnsi="Times New Roman" w:cs="Times New Roman"/>
          <w:sz w:val="28"/>
          <w:szCs w:val="28"/>
        </w:rPr>
        <w:t>Средняя напо</w:t>
      </w:r>
      <w:r w:rsidR="00AB2996">
        <w:rPr>
          <w:rFonts w:ascii="Times New Roman" w:hAnsi="Times New Roman" w:cs="Times New Roman"/>
          <w:sz w:val="28"/>
          <w:szCs w:val="28"/>
        </w:rPr>
        <w:t>лняемость классов – 26</w:t>
      </w:r>
      <w:r w:rsidRPr="009C1C8A">
        <w:rPr>
          <w:rFonts w:ascii="Times New Roman" w:hAnsi="Times New Roman" w:cs="Times New Roman"/>
          <w:sz w:val="28"/>
          <w:szCs w:val="28"/>
        </w:rPr>
        <w:t xml:space="preserve"> человек.</w:t>
      </w:r>
    </w:p>
    <w:p w:rsidR="00C0117D" w:rsidRPr="00D92F57" w:rsidRDefault="00357F68" w:rsidP="00D92F57">
      <w:pPr>
        <w:spacing w:after="0"/>
        <w:jc w:val="center"/>
        <w:rPr>
          <w:rFonts w:ascii="Times New Roman" w:hAnsi="Times New Roman" w:cs="Times New Roman"/>
          <w:b/>
          <w:sz w:val="28"/>
          <w:u w:val="dotted"/>
        </w:rPr>
      </w:pPr>
      <w:r w:rsidRPr="00CD2450">
        <w:rPr>
          <w:rFonts w:ascii="Times New Roman" w:hAnsi="Times New Roman" w:cs="Times New Roman"/>
          <w:b/>
          <w:noProof/>
          <w:sz w:val="28"/>
          <w:lang w:eastAsia="ru-RU"/>
        </w:rPr>
        <w:drawing>
          <wp:inline distT="0" distB="0" distL="0" distR="0">
            <wp:extent cx="5820354" cy="2282024"/>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57F68" w:rsidRDefault="00357F68" w:rsidP="00D92F57">
      <w:pPr>
        <w:jc w:val="center"/>
        <w:rPr>
          <w:rFonts w:ascii="Times New Roman" w:hAnsi="Times New Roman" w:cs="Times New Roman"/>
          <w:b/>
          <w:sz w:val="28"/>
        </w:rPr>
      </w:pPr>
    </w:p>
    <w:p w:rsidR="00C0117D" w:rsidRPr="00357F68" w:rsidRDefault="00C0117D" w:rsidP="00D92F57">
      <w:pPr>
        <w:jc w:val="center"/>
        <w:rPr>
          <w:rFonts w:ascii="Times New Roman" w:hAnsi="Times New Roman" w:cs="Times New Roman"/>
          <w:b/>
          <w:sz w:val="28"/>
        </w:rPr>
      </w:pPr>
      <w:r w:rsidRPr="00860538">
        <w:rPr>
          <w:rFonts w:ascii="Times New Roman" w:hAnsi="Times New Roman" w:cs="Times New Roman"/>
          <w:b/>
          <w:sz w:val="28"/>
        </w:rPr>
        <w:t>Распределение обучающихся по месту жительства</w:t>
      </w:r>
    </w:p>
    <w:tbl>
      <w:tblPr>
        <w:tblStyle w:val="a4"/>
        <w:tblW w:w="0" w:type="auto"/>
        <w:tblInd w:w="392" w:type="dxa"/>
        <w:tblLook w:val="04A0"/>
      </w:tblPr>
      <w:tblGrid>
        <w:gridCol w:w="1922"/>
        <w:gridCol w:w="2563"/>
        <w:gridCol w:w="2565"/>
        <w:gridCol w:w="2555"/>
      </w:tblGrid>
      <w:tr w:rsidR="00C0117D" w:rsidRPr="009C1C8A" w:rsidTr="00D16C82">
        <w:tc>
          <w:tcPr>
            <w:tcW w:w="1984" w:type="dxa"/>
          </w:tcPr>
          <w:p w:rsidR="00C0117D" w:rsidRPr="009C1C8A" w:rsidRDefault="00C0117D" w:rsidP="00D16C82">
            <w:pPr>
              <w:jc w:val="center"/>
              <w:rPr>
                <w:rFonts w:ascii="Times New Roman" w:hAnsi="Times New Roman" w:cs="Times New Roman"/>
                <w:sz w:val="28"/>
              </w:rPr>
            </w:pPr>
          </w:p>
        </w:tc>
        <w:tc>
          <w:tcPr>
            <w:tcW w:w="2634" w:type="dxa"/>
          </w:tcPr>
          <w:p w:rsidR="00C0117D" w:rsidRPr="009C1C8A" w:rsidRDefault="00C0117D" w:rsidP="00D16C82">
            <w:pPr>
              <w:jc w:val="center"/>
              <w:rPr>
                <w:rFonts w:ascii="Times New Roman" w:hAnsi="Times New Roman" w:cs="Times New Roman"/>
                <w:sz w:val="24"/>
              </w:rPr>
            </w:pPr>
            <w:r w:rsidRPr="009C1C8A">
              <w:rPr>
                <w:rFonts w:ascii="Times New Roman" w:hAnsi="Times New Roman" w:cs="Times New Roman"/>
                <w:sz w:val="24"/>
              </w:rPr>
              <w:t>Проживают в микрорайоне школы</w:t>
            </w:r>
          </w:p>
        </w:tc>
        <w:tc>
          <w:tcPr>
            <w:tcW w:w="2634" w:type="dxa"/>
          </w:tcPr>
          <w:p w:rsidR="00C0117D" w:rsidRPr="009C1C8A" w:rsidRDefault="00C0117D" w:rsidP="00D16C82">
            <w:pPr>
              <w:jc w:val="center"/>
              <w:rPr>
                <w:rFonts w:ascii="Times New Roman" w:hAnsi="Times New Roman" w:cs="Times New Roman"/>
                <w:sz w:val="24"/>
              </w:rPr>
            </w:pPr>
            <w:r w:rsidRPr="009C1C8A">
              <w:rPr>
                <w:rFonts w:ascii="Times New Roman" w:hAnsi="Times New Roman" w:cs="Times New Roman"/>
                <w:sz w:val="24"/>
              </w:rPr>
              <w:t>Проживают в Центральном районе г. Твери</w:t>
            </w:r>
          </w:p>
        </w:tc>
        <w:tc>
          <w:tcPr>
            <w:tcW w:w="2635" w:type="dxa"/>
          </w:tcPr>
          <w:p w:rsidR="00C0117D" w:rsidRPr="009C1C8A" w:rsidRDefault="00C0117D" w:rsidP="00D16C82">
            <w:pPr>
              <w:jc w:val="center"/>
              <w:rPr>
                <w:rFonts w:ascii="Times New Roman" w:hAnsi="Times New Roman" w:cs="Times New Roman"/>
                <w:sz w:val="24"/>
              </w:rPr>
            </w:pPr>
            <w:r w:rsidRPr="009C1C8A">
              <w:rPr>
                <w:rFonts w:ascii="Times New Roman" w:hAnsi="Times New Roman" w:cs="Times New Roman"/>
                <w:sz w:val="24"/>
              </w:rPr>
              <w:t>Проживают в других районах</w:t>
            </w:r>
          </w:p>
          <w:p w:rsidR="00C0117D" w:rsidRPr="009C1C8A" w:rsidRDefault="00C0117D" w:rsidP="00D16C82">
            <w:pPr>
              <w:jc w:val="center"/>
              <w:rPr>
                <w:rFonts w:ascii="Times New Roman" w:hAnsi="Times New Roman" w:cs="Times New Roman"/>
                <w:sz w:val="24"/>
              </w:rPr>
            </w:pPr>
            <w:r w:rsidRPr="009C1C8A">
              <w:rPr>
                <w:rFonts w:ascii="Times New Roman" w:hAnsi="Times New Roman" w:cs="Times New Roman"/>
                <w:sz w:val="24"/>
              </w:rPr>
              <w:t xml:space="preserve"> г. Твери</w:t>
            </w:r>
          </w:p>
        </w:tc>
      </w:tr>
      <w:tr w:rsidR="00C0117D" w:rsidRPr="009C1C8A" w:rsidTr="00D16C82">
        <w:tc>
          <w:tcPr>
            <w:tcW w:w="1984" w:type="dxa"/>
          </w:tcPr>
          <w:p w:rsidR="00C0117D" w:rsidRPr="009C1C8A" w:rsidRDefault="00C0117D" w:rsidP="00D16C82">
            <w:pPr>
              <w:jc w:val="center"/>
              <w:rPr>
                <w:rFonts w:ascii="Times New Roman" w:hAnsi="Times New Roman" w:cs="Times New Roman"/>
                <w:sz w:val="28"/>
              </w:rPr>
            </w:pPr>
            <w:r w:rsidRPr="009C1C8A">
              <w:rPr>
                <w:rFonts w:ascii="Times New Roman" w:hAnsi="Times New Roman" w:cs="Times New Roman"/>
                <w:sz w:val="28"/>
              </w:rPr>
              <w:t>1-4 классы</w:t>
            </w:r>
          </w:p>
        </w:tc>
        <w:tc>
          <w:tcPr>
            <w:tcW w:w="2634" w:type="dxa"/>
          </w:tcPr>
          <w:p w:rsidR="00C0117D" w:rsidRPr="009C1C8A" w:rsidRDefault="00C0117D" w:rsidP="00C844EA">
            <w:pPr>
              <w:jc w:val="center"/>
              <w:rPr>
                <w:rFonts w:ascii="Times New Roman" w:hAnsi="Times New Roman" w:cs="Times New Roman"/>
                <w:sz w:val="28"/>
              </w:rPr>
            </w:pPr>
            <w:r w:rsidRPr="009C1C8A">
              <w:rPr>
                <w:rFonts w:ascii="Times New Roman" w:hAnsi="Times New Roman" w:cs="Times New Roman"/>
                <w:sz w:val="28"/>
              </w:rPr>
              <w:t>3</w:t>
            </w:r>
            <w:r w:rsidR="00C844EA">
              <w:rPr>
                <w:rFonts w:ascii="Times New Roman" w:hAnsi="Times New Roman" w:cs="Times New Roman"/>
                <w:sz w:val="28"/>
              </w:rPr>
              <w:t>93</w:t>
            </w:r>
          </w:p>
        </w:tc>
        <w:tc>
          <w:tcPr>
            <w:tcW w:w="2634" w:type="dxa"/>
          </w:tcPr>
          <w:p w:rsidR="00C0117D" w:rsidRPr="009C1C8A" w:rsidRDefault="00C844EA" w:rsidP="00D16C82">
            <w:pPr>
              <w:jc w:val="center"/>
              <w:rPr>
                <w:rFonts w:ascii="Times New Roman" w:hAnsi="Times New Roman" w:cs="Times New Roman"/>
                <w:sz w:val="28"/>
              </w:rPr>
            </w:pPr>
            <w:r>
              <w:rPr>
                <w:rFonts w:ascii="Times New Roman" w:hAnsi="Times New Roman" w:cs="Times New Roman"/>
                <w:sz w:val="28"/>
              </w:rPr>
              <w:t>69</w:t>
            </w:r>
          </w:p>
        </w:tc>
        <w:tc>
          <w:tcPr>
            <w:tcW w:w="2635" w:type="dxa"/>
          </w:tcPr>
          <w:p w:rsidR="00C0117D" w:rsidRPr="009C1C8A" w:rsidRDefault="00C0117D" w:rsidP="00C844EA">
            <w:pPr>
              <w:jc w:val="center"/>
              <w:rPr>
                <w:rFonts w:ascii="Times New Roman" w:hAnsi="Times New Roman" w:cs="Times New Roman"/>
                <w:sz w:val="28"/>
              </w:rPr>
            </w:pPr>
            <w:r w:rsidRPr="009C1C8A">
              <w:rPr>
                <w:rFonts w:ascii="Times New Roman" w:hAnsi="Times New Roman" w:cs="Times New Roman"/>
                <w:sz w:val="28"/>
              </w:rPr>
              <w:t>4</w:t>
            </w:r>
            <w:r w:rsidR="00C844EA">
              <w:rPr>
                <w:rFonts w:ascii="Times New Roman" w:hAnsi="Times New Roman" w:cs="Times New Roman"/>
                <w:sz w:val="28"/>
              </w:rPr>
              <w:t>7</w:t>
            </w:r>
          </w:p>
        </w:tc>
      </w:tr>
      <w:tr w:rsidR="00C0117D" w:rsidRPr="009C1C8A" w:rsidTr="00D16C82">
        <w:tc>
          <w:tcPr>
            <w:tcW w:w="1984" w:type="dxa"/>
          </w:tcPr>
          <w:p w:rsidR="00C0117D" w:rsidRPr="009C1C8A" w:rsidRDefault="00C0117D" w:rsidP="00D16C82">
            <w:pPr>
              <w:jc w:val="center"/>
              <w:rPr>
                <w:rFonts w:ascii="Times New Roman" w:hAnsi="Times New Roman" w:cs="Times New Roman"/>
                <w:sz w:val="28"/>
              </w:rPr>
            </w:pPr>
            <w:r w:rsidRPr="009C1C8A">
              <w:rPr>
                <w:rFonts w:ascii="Times New Roman" w:hAnsi="Times New Roman" w:cs="Times New Roman"/>
                <w:sz w:val="28"/>
              </w:rPr>
              <w:t>5-9 классы</w:t>
            </w:r>
          </w:p>
        </w:tc>
        <w:tc>
          <w:tcPr>
            <w:tcW w:w="2634" w:type="dxa"/>
          </w:tcPr>
          <w:p w:rsidR="00C0117D" w:rsidRPr="009C1C8A" w:rsidRDefault="00C0117D" w:rsidP="00C844EA">
            <w:pPr>
              <w:jc w:val="center"/>
              <w:rPr>
                <w:rFonts w:ascii="Times New Roman" w:hAnsi="Times New Roman" w:cs="Times New Roman"/>
                <w:sz w:val="28"/>
              </w:rPr>
            </w:pPr>
            <w:r w:rsidRPr="009C1C8A">
              <w:rPr>
                <w:rFonts w:ascii="Times New Roman" w:hAnsi="Times New Roman" w:cs="Times New Roman"/>
                <w:sz w:val="28"/>
              </w:rPr>
              <w:t>3</w:t>
            </w:r>
            <w:r w:rsidR="00C844EA">
              <w:rPr>
                <w:rFonts w:ascii="Times New Roman" w:hAnsi="Times New Roman" w:cs="Times New Roman"/>
                <w:sz w:val="28"/>
              </w:rPr>
              <w:t>03</w:t>
            </w:r>
          </w:p>
        </w:tc>
        <w:tc>
          <w:tcPr>
            <w:tcW w:w="2634" w:type="dxa"/>
          </w:tcPr>
          <w:p w:rsidR="00C0117D" w:rsidRPr="009C1C8A" w:rsidRDefault="00C0117D" w:rsidP="00C844EA">
            <w:pPr>
              <w:jc w:val="center"/>
              <w:rPr>
                <w:rFonts w:ascii="Times New Roman" w:hAnsi="Times New Roman" w:cs="Times New Roman"/>
                <w:sz w:val="28"/>
              </w:rPr>
            </w:pPr>
            <w:r w:rsidRPr="009C1C8A">
              <w:rPr>
                <w:rFonts w:ascii="Times New Roman" w:hAnsi="Times New Roman" w:cs="Times New Roman"/>
                <w:sz w:val="28"/>
              </w:rPr>
              <w:t>1</w:t>
            </w:r>
            <w:r w:rsidR="00C844EA">
              <w:rPr>
                <w:rFonts w:ascii="Times New Roman" w:hAnsi="Times New Roman" w:cs="Times New Roman"/>
                <w:sz w:val="28"/>
              </w:rPr>
              <w:t>31</w:t>
            </w:r>
          </w:p>
        </w:tc>
        <w:tc>
          <w:tcPr>
            <w:tcW w:w="2635" w:type="dxa"/>
          </w:tcPr>
          <w:p w:rsidR="00C0117D" w:rsidRPr="009C1C8A" w:rsidRDefault="00C0117D" w:rsidP="00D16C82">
            <w:pPr>
              <w:jc w:val="center"/>
              <w:rPr>
                <w:rFonts w:ascii="Times New Roman" w:hAnsi="Times New Roman" w:cs="Times New Roman"/>
                <w:sz w:val="28"/>
              </w:rPr>
            </w:pPr>
            <w:r w:rsidRPr="009C1C8A">
              <w:rPr>
                <w:rFonts w:ascii="Times New Roman" w:hAnsi="Times New Roman" w:cs="Times New Roman"/>
                <w:sz w:val="28"/>
              </w:rPr>
              <w:t>98</w:t>
            </w:r>
          </w:p>
        </w:tc>
      </w:tr>
      <w:tr w:rsidR="00C0117D" w:rsidRPr="009C1C8A" w:rsidTr="00D16C82">
        <w:tc>
          <w:tcPr>
            <w:tcW w:w="1984" w:type="dxa"/>
          </w:tcPr>
          <w:p w:rsidR="00C0117D" w:rsidRPr="009C1C8A" w:rsidRDefault="00C0117D" w:rsidP="00D16C82">
            <w:pPr>
              <w:jc w:val="center"/>
              <w:rPr>
                <w:rFonts w:ascii="Times New Roman" w:hAnsi="Times New Roman" w:cs="Times New Roman"/>
                <w:sz w:val="28"/>
              </w:rPr>
            </w:pPr>
            <w:r w:rsidRPr="009C1C8A">
              <w:rPr>
                <w:rFonts w:ascii="Times New Roman" w:hAnsi="Times New Roman" w:cs="Times New Roman"/>
                <w:sz w:val="28"/>
              </w:rPr>
              <w:t>10-11 классы</w:t>
            </w:r>
          </w:p>
        </w:tc>
        <w:tc>
          <w:tcPr>
            <w:tcW w:w="2634" w:type="dxa"/>
          </w:tcPr>
          <w:p w:rsidR="00C0117D" w:rsidRPr="009C1C8A" w:rsidRDefault="00C844EA" w:rsidP="00D16C82">
            <w:pPr>
              <w:jc w:val="center"/>
              <w:rPr>
                <w:rFonts w:ascii="Times New Roman" w:hAnsi="Times New Roman" w:cs="Times New Roman"/>
                <w:sz w:val="28"/>
              </w:rPr>
            </w:pPr>
            <w:r>
              <w:rPr>
                <w:rFonts w:ascii="Times New Roman" w:hAnsi="Times New Roman" w:cs="Times New Roman"/>
                <w:sz w:val="28"/>
              </w:rPr>
              <w:t>56</w:t>
            </w:r>
          </w:p>
        </w:tc>
        <w:tc>
          <w:tcPr>
            <w:tcW w:w="2634" w:type="dxa"/>
          </w:tcPr>
          <w:p w:rsidR="00C0117D" w:rsidRPr="009C1C8A" w:rsidRDefault="00C844EA" w:rsidP="00D16C82">
            <w:pPr>
              <w:jc w:val="center"/>
              <w:rPr>
                <w:rFonts w:ascii="Times New Roman" w:hAnsi="Times New Roman" w:cs="Times New Roman"/>
                <w:sz w:val="28"/>
              </w:rPr>
            </w:pPr>
            <w:r>
              <w:rPr>
                <w:rFonts w:ascii="Times New Roman" w:hAnsi="Times New Roman" w:cs="Times New Roman"/>
                <w:sz w:val="28"/>
              </w:rPr>
              <w:t>28</w:t>
            </w:r>
          </w:p>
        </w:tc>
        <w:tc>
          <w:tcPr>
            <w:tcW w:w="2635" w:type="dxa"/>
          </w:tcPr>
          <w:p w:rsidR="00C0117D" w:rsidRPr="009C1C8A" w:rsidRDefault="00C844EA" w:rsidP="00D16C82">
            <w:pPr>
              <w:jc w:val="center"/>
              <w:rPr>
                <w:rFonts w:ascii="Times New Roman" w:hAnsi="Times New Roman" w:cs="Times New Roman"/>
                <w:sz w:val="28"/>
              </w:rPr>
            </w:pPr>
            <w:r>
              <w:rPr>
                <w:rFonts w:ascii="Times New Roman" w:hAnsi="Times New Roman" w:cs="Times New Roman"/>
                <w:sz w:val="28"/>
              </w:rPr>
              <w:t>18</w:t>
            </w:r>
          </w:p>
        </w:tc>
      </w:tr>
      <w:tr w:rsidR="00C0117D" w:rsidRPr="009C1C8A" w:rsidTr="00D16C82">
        <w:tc>
          <w:tcPr>
            <w:tcW w:w="1984" w:type="dxa"/>
          </w:tcPr>
          <w:p w:rsidR="00C0117D" w:rsidRPr="009C1C8A" w:rsidRDefault="00C0117D" w:rsidP="00D16C82">
            <w:pPr>
              <w:jc w:val="center"/>
              <w:rPr>
                <w:rFonts w:ascii="Times New Roman" w:hAnsi="Times New Roman" w:cs="Times New Roman"/>
                <w:b/>
                <w:sz w:val="28"/>
              </w:rPr>
            </w:pPr>
            <w:r w:rsidRPr="009C1C8A">
              <w:rPr>
                <w:rFonts w:ascii="Times New Roman" w:hAnsi="Times New Roman" w:cs="Times New Roman"/>
                <w:b/>
                <w:sz w:val="28"/>
              </w:rPr>
              <w:t>Всего</w:t>
            </w:r>
          </w:p>
        </w:tc>
        <w:tc>
          <w:tcPr>
            <w:tcW w:w="2634" w:type="dxa"/>
          </w:tcPr>
          <w:p w:rsidR="00C0117D" w:rsidRPr="009C1C8A" w:rsidRDefault="00C0117D" w:rsidP="00C844EA">
            <w:pPr>
              <w:jc w:val="center"/>
              <w:rPr>
                <w:rFonts w:ascii="Times New Roman" w:hAnsi="Times New Roman" w:cs="Times New Roman"/>
                <w:b/>
                <w:sz w:val="28"/>
              </w:rPr>
            </w:pPr>
            <w:r w:rsidRPr="009C1C8A">
              <w:rPr>
                <w:rFonts w:ascii="Times New Roman" w:hAnsi="Times New Roman" w:cs="Times New Roman"/>
                <w:b/>
                <w:sz w:val="28"/>
              </w:rPr>
              <w:t>7</w:t>
            </w:r>
            <w:r w:rsidR="00C844EA">
              <w:rPr>
                <w:rFonts w:ascii="Times New Roman" w:hAnsi="Times New Roman" w:cs="Times New Roman"/>
                <w:b/>
                <w:sz w:val="28"/>
              </w:rPr>
              <w:t>52</w:t>
            </w:r>
          </w:p>
        </w:tc>
        <w:tc>
          <w:tcPr>
            <w:tcW w:w="2634" w:type="dxa"/>
          </w:tcPr>
          <w:p w:rsidR="00C0117D" w:rsidRPr="009C1C8A" w:rsidRDefault="00C0117D" w:rsidP="00C844EA">
            <w:pPr>
              <w:jc w:val="center"/>
              <w:rPr>
                <w:rFonts w:ascii="Times New Roman" w:hAnsi="Times New Roman" w:cs="Times New Roman"/>
                <w:b/>
                <w:sz w:val="28"/>
              </w:rPr>
            </w:pPr>
            <w:r w:rsidRPr="009C1C8A">
              <w:rPr>
                <w:rFonts w:ascii="Times New Roman" w:hAnsi="Times New Roman" w:cs="Times New Roman"/>
                <w:b/>
                <w:sz w:val="28"/>
              </w:rPr>
              <w:t>22</w:t>
            </w:r>
            <w:r w:rsidR="00C844EA">
              <w:rPr>
                <w:rFonts w:ascii="Times New Roman" w:hAnsi="Times New Roman" w:cs="Times New Roman"/>
                <w:b/>
                <w:sz w:val="28"/>
              </w:rPr>
              <w:t>8</w:t>
            </w:r>
          </w:p>
        </w:tc>
        <w:tc>
          <w:tcPr>
            <w:tcW w:w="2635" w:type="dxa"/>
          </w:tcPr>
          <w:p w:rsidR="00C0117D" w:rsidRPr="009C1C8A" w:rsidRDefault="00C0117D" w:rsidP="00C844EA">
            <w:pPr>
              <w:jc w:val="center"/>
              <w:rPr>
                <w:rFonts w:ascii="Times New Roman" w:hAnsi="Times New Roman" w:cs="Times New Roman"/>
                <w:b/>
                <w:sz w:val="28"/>
              </w:rPr>
            </w:pPr>
            <w:r w:rsidRPr="009C1C8A">
              <w:rPr>
                <w:rFonts w:ascii="Times New Roman" w:hAnsi="Times New Roman" w:cs="Times New Roman"/>
                <w:b/>
                <w:sz w:val="28"/>
              </w:rPr>
              <w:t>1</w:t>
            </w:r>
            <w:r w:rsidR="00C844EA">
              <w:rPr>
                <w:rFonts w:ascii="Times New Roman" w:hAnsi="Times New Roman" w:cs="Times New Roman"/>
                <w:b/>
                <w:sz w:val="28"/>
              </w:rPr>
              <w:t>63</w:t>
            </w:r>
          </w:p>
        </w:tc>
      </w:tr>
    </w:tbl>
    <w:p w:rsidR="00C0117D" w:rsidRPr="00C0117D" w:rsidRDefault="00B92DA6" w:rsidP="00860538">
      <w:pPr>
        <w:pStyle w:val="a3"/>
        <w:tabs>
          <w:tab w:val="clear" w:pos="900"/>
          <w:tab w:val="left" w:pos="142"/>
        </w:tabs>
        <w:ind w:left="0"/>
        <w:jc w:val="left"/>
      </w:pPr>
      <w:r>
        <w:lastRenderedPageBreak/>
        <w:drawing>
          <wp:inline distT="0" distB="0" distL="0" distR="0">
            <wp:extent cx="6143862" cy="2604977"/>
            <wp:effectExtent l="19050" t="0" r="28338" b="4873"/>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6C2E" w:rsidRDefault="00CD6C2E" w:rsidP="00CD6C2E">
      <w:pPr>
        <w:jc w:val="both"/>
        <w:rPr>
          <w:rFonts w:ascii="Times New Roman" w:hAnsi="Times New Roman" w:cs="Times New Roman"/>
          <w:sz w:val="28"/>
          <w:szCs w:val="28"/>
        </w:rPr>
      </w:pPr>
    </w:p>
    <w:p w:rsidR="00CD6C2E" w:rsidRDefault="00CD6C2E" w:rsidP="00CD6C2E">
      <w:pPr>
        <w:jc w:val="both"/>
        <w:rPr>
          <w:rFonts w:ascii="Bookman Old Style" w:hAnsi="Bookman Old Style"/>
        </w:rPr>
      </w:pPr>
      <w:r w:rsidRPr="00CD6C2E">
        <w:rPr>
          <w:rFonts w:ascii="Bookman Old Style" w:hAnsi="Bookman Old Style"/>
          <w:noProof/>
          <w:lang w:eastAsia="ru-RU"/>
        </w:rPr>
        <w:drawing>
          <wp:inline distT="0" distB="0" distL="0" distR="0">
            <wp:extent cx="6008039" cy="2409245"/>
            <wp:effectExtent l="1905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5957" w:rsidRDefault="002C5957" w:rsidP="00CD6C2E">
      <w:pPr>
        <w:jc w:val="both"/>
        <w:rPr>
          <w:rFonts w:ascii="Bookman Old Style" w:hAnsi="Bookman Old Style"/>
        </w:rPr>
      </w:pPr>
    </w:p>
    <w:p w:rsidR="002C5957" w:rsidRDefault="00F06530" w:rsidP="00CD6C2E">
      <w:pPr>
        <w:jc w:val="both"/>
        <w:rPr>
          <w:rFonts w:ascii="Bookman Old Style" w:hAnsi="Bookman Old Style"/>
        </w:rPr>
      </w:pPr>
      <w:r w:rsidRPr="00F06530">
        <w:rPr>
          <w:rFonts w:ascii="Bookman Old Style" w:hAnsi="Bookman Old Style"/>
        </w:rPr>
        <w:lastRenderedPageBreak/>
        <w:drawing>
          <wp:inline distT="0" distB="0" distL="0" distR="0">
            <wp:extent cx="6128107" cy="4373623"/>
            <wp:effectExtent l="19050" t="0" r="25043" b="7877"/>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7FE5" w:rsidRDefault="00EC7FE5" w:rsidP="00BA7E65">
      <w:pPr>
        <w:jc w:val="both"/>
        <w:rPr>
          <w:rFonts w:ascii="Times New Roman" w:hAnsi="Times New Roman" w:cs="Times New Roman"/>
          <w:sz w:val="24"/>
          <w:szCs w:val="24"/>
        </w:rPr>
      </w:pPr>
    </w:p>
    <w:p w:rsidR="003C72F3" w:rsidRDefault="003C72F3" w:rsidP="00E84DCC">
      <w:pPr>
        <w:ind w:firstLine="567"/>
        <w:jc w:val="both"/>
        <w:rPr>
          <w:rFonts w:ascii="Times New Roman" w:hAnsi="Times New Roman" w:cs="Times New Roman"/>
          <w:sz w:val="24"/>
          <w:szCs w:val="24"/>
        </w:rPr>
      </w:pPr>
      <w:r w:rsidRPr="00CD2450">
        <w:rPr>
          <w:rFonts w:ascii="Times New Roman" w:hAnsi="Times New Roman" w:cs="Times New Roman"/>
          <w:sz w:val="28"/>
          <w:szCs w:val="24"/>
        </w:rPr>
        <w:t>Таким образом, со</w:t>
      </w:r>
      <w:r w:rsidR="00E84DCC" w:rsidRPr="00CD2450">
        <w:rPr>
          <w:rFonts w:ascii="Times New Roman" w:hAnsi="Times New Roman" w:cs="Times New Roman"/>
          <w:sz w:val="28"/>
          <w:szCs w:val="24"/>
        </w:rPr>
        <w:t>циальный состав учащихся школы неоднородный. Требуется разноплановая работа с родителями детей и дифференцированный подход в организации обучения и воспитания учащихся</w:t>
      </w:r>
      <w:r w:rsidR="00E84DCC">
        <w:rPr>
          <w:rFonts w:ascii="Times New Roman" w:hAnsi="Times New Roman" w:cs="Times New Roman"/>
          <w:sz w:val="24"/>
          <w:szCs w:val="24"/>
        </w:rPr>
        <w:t>.</w:t>
      </w:r>
    </w:p>
    <w:p w:rsidR="0097765C" w:rsidRDefault="0097765C" w:rsidP="00CB5B4A">
      <w:pPr>
        <w:pStyle w:val="1"/>
        <w:numPr>
          <w:ilvl w:val="0"/>
          <w:numId w:val="2"/>
        </w:numPr>
        <w:jc w:val="both"/>
        <w:rPr>
          <w:rFonts w:ascii="Bookman Old Style" w:hAnsi="Bookman Old Style"/>
          <w:color w:val="auto"/>
        </w:rPr>
      </w:pPr>
      <w:r w:rsidRPr="0097765C">
        <w:rPr>
          <w:rFonts w:ascii="Bookman Old Style" w:hAnsi="Bookman Old Style"/>
          <w:color w:val="auto"/>
        </w:rPr>
        <w:t>Условия осуществления образовательного процесса</w:t>
      </w:r>
    </w:p>
    <w:p w:rsidR="00797608" w:rsidRDefault="00797608" w:rsidP="00386A06">
      <w:pPr>
        <w:spacing w:after="0"/>
        <w:ind w:firstLine="567"/>
        <w:rPr>
          <w:rFonts w:ascii="Times New Roman" w:hAnsi="Times New Roman" w:cs="Times New Roman"/>
          <w:sz w:val="28"/>
          <w:szCs w:val="28"/>
        </w:rPr>
      </w:pPr>
    </w:p>
    <w:p w:rsidR="002D2C87" w:rsidRDefault="002D2C87" w:rsidP="00386A06">
      <w:pPr>
        <w:spacing w:after="0"/>
        <w:ind w:firstLine="567"/>
        <w:rPr>
          <w:rFonts w:ascii="Times New Roman" w:hAnsi="Times New Roman" w:cs="Times New Roman"/>
          <w:b/>
          <w:sz w:val="28"/>
          <w:szCs w:val="28"/>
        </w:rPr>
      </w:pPr>
      <w:r w:rsidRPr="002D2C87">
        <w:rPr>
          <w:rFonts w:ascii="Times New Roman" w:hAnsi="Times New Roman" w:cs="Times New Roman"/>
          <w:sz w:val="28"/>
          <w:szCs w:val="28"/>
        </w:rPr>
        <w:t xml:space="preserve">Год создания учреждения: </w:t>
      </w:r>
      <w:r w:rsidRPr="002D2C87">
        <w:rPr>
          <w:rFonts w:ascii="Times New Roman" w:hAnsi="Times New Roman" w:cs="Times New Roman"/>
          <w:b/>
          <w:sz w:val="28"/>
          <w:szCs w:val="28"/>
        </w:rPr>
        <w:t xml:space="preserve">1946 год; </w:t>
      </w:r>
      <w:r w:rsidRPr="002D2C87">
        <w:rPr>
          <w:rFonts w:ascii="Times New Roman" w:hAnsi="Times New Roman" w:cs="Times New Roman"/>
          <w:sz w:val="28"/>
          <w:szCs w:val="28"/>
        </w:rPr>
        <w:t>новое здание</w:t>
      </w:r>
      <w:r w:rsidRPr="002D2C87">
        <w:rPr>
          <w:rFonts w:ascii="Times New Roman" w:hAnsi="Times New Roman" w:cs="Times New Roman"/>
          <w:b/>
          <w:sz w:val="28"/>
          <w:szCs w:val="28"/>
        </w:rPr>
        <w:t xml:space="preserve"> – 1987 г.</w:t>
      </w:r>
    </w:p>
    <w:p w:rsidR="002D2C87" w:rsidRPr="002D2C87" w:rsidRDefault="00386A06" w:rsidP="00274A0C">
      <w:pPr>
        <w:spacing w:after="0"/>
        <w:ind w:firstLine="567"/>
        <w:jc w:val="both"/>
        <w:rPr>
          <w:rFonts w:ascii="Times New Roman" w:hAnsi="Times New Roman" w:cs="Times New Roman"/>
          <w:sz w:val="28"/>
          <w:szCs w:val="28"/>
        </w:rPr>
      </w:pPr>
      <w:r>
        <w:rPr>
          <w:rFonts w:ascii="Times New Roman" w:hAnsi="Times New Roman" w:cs="Times New Roman"/>
          <w:sz w:val="28"/>
          <w:szCs w:val="28"/>
        </w:rPr>
        <w:t>В 201</w:t>
      </w:r>
      <w:r w:rsidR="00274A0C">
        <w:rPr>
          <w:rFonts w:ascii="Times New Roman" w:hAnsi="Times New Roman" w:cs="Times New Roman"/>
          <w:sz w:val="28"/>
          <w:szCs w:val="28"/>
        </w:rPr>
        <w:t>7</w:t>
      </w:r>
      <w:r>
        <w:rPr>
          <w:rFonts w:ascii="Times New Roman" w:hAnsi="Times New Roman" w:cs="Times New Roman"/>
          <w:sz w:val="28"/>
          <w:szCs w:val="28"/>
        </w:rPr>
        <w:t xml:space="preserve"> году </w:t>
      </w:r>
      <w:r w:rsidR="002D2C87" w:rsidRPr="002D2C87">
        <w:rPr>
          <w:rFonts w:ascii="Times New Roman" w:hAnsi="Times New Roman" w:cs="Times New Roman"/>
          <w:sz w:val="28"/>
          <w:szCs w:val="28"/>
        </w:rPr>
        <w:t xml:space="preserve"> Предельная численность / Реальная наполняемость</w:t>
      </w:r>
      <w:r>
        <w:rPr>
          <w:rFonts w:ascii="Times New Roman" w:hAnsi="Times New Roman" w:cs="Times New Roman"/>
          <w:sz w:val="28"/>
          <w:szCs w:val="28"/>
        </w:rPr>
        <w:t xml:space="preserve"> составила соответственно</w:t>
      </w:r>
      <w:r w:rsidR="002D2C87" w:rsidRPr="002D2C87">
        <w:rPr>
          <w:rFonts w:ascii="Times New Roman" w:hAnsi="Times New Roman" w:cs="Times New Roman"/>
          <w:sz w:val="28"/>
          <w:szCs w:val="28"/>
        </w:rPr>
        <w:t xml:space="preserve">: </w:t>
      </w:r>
      <w:r w:rsidR="002D2C87" w:rsidRPr="002D2C87">
        <w:rPr>
          <w:rFonts w:ascii="Times New Roman" w:hAnsi="Times New Roman" w:cs="Times New Roman"/>
          <w:b/>
          <w:sz w:val="28"/>
          <w:szCs w:val="28"/>
        </w:rPr>
        <w:t>870/ 11</w:t>
      </w:r>
      <w:r w:rsidR="00AB2996">
        <w:rPr>
          <w:rFonts w:ascii="Times New Roman" w:hAnsi="Times New Roman" w:cs="Times New Roman"/>
          <w:b/>
          <w:sz w:val="28"/>
          <w:szCs w:val="28"/>
        </w:rPr>
        <w:t>43</w:t>
      </w:r>
      <w:r>
        <w:rPr>
          <w:rFonts w:ascii="Times New Roman" w:hAnsi="Times New Roman" w:cs="Times New Roman"/>
          <w:b/>
          <w:sz w:val="28"/>
          <w:szCs w:val="28"/>
        </w:rPr>
        <w:t xml:space="preserve"> </w:t>
      </w:r>
      <w:r w:rsidRPr="00274A0C">
        <w:rPr>
          <w:rFonts w:ascii="Times New Roman" w:hAnsi="Times New Roman" w:cs="Times New Roman"/>
          <w:sz w:val="28"/>
          <w:szCs w:val="28"/>
        </w:rPr>
        <w:t>человек</w:t>
      </w:r>
      <w:r w:rsidR="00274A0C" w:rsidRPr="00274A0C">
        <w:rPr>
          <w:rFonts w:ascii="Times New Roman" w:hAnsi="Times New Roman" w:cs="Times New Roman"/>
          <w:sz w:val="28"/>
          <w:szCs w:val="28"/>
        </w:rPr>
        <w:t xml:space="preserve">, что на 31% </w:t>
      </w:r>
      <w:r w:rsidR="00274A0C">
        <w:rPr>
          <w:rFonts w:ascii="Times New Roman" w:hAnsi="Times New Roman" w:cs="Times New Roman"/>
          <w:sz w:val="28"/>
          <w:szCs w:val="28"/>
        </w:rPr>
        <w:t>превышает проектную наполняемость.</w:t>
      </w:r>
    </w:p>
    <w:p w:rsidR="002D2C87" w:rsidRPr="002D2C87" w:rsidRDefault="002D2C87" w:rsidP="00386A06">
      <w:pPr>
        <w:spacing w:after="0"/>
        <w:ind w:firstLine="567"/>
        <w:rPr>
          <w:rFonts w:ascii="Times New Roman" w:hAnsi="Times New Roman" w:cs="Times New Roman"/>
          <w:sz w:val="28"/>
          <w:szCs w:val="28"/>
        </w:rPr>
      </w:pPr>
      <w:r w:rsidRPr="002D2C87">
        <w:rPr>
          <w:rFonts w:ascii="Times New Roman" w:hAnsi="Times New Roman" w:cs="Times New Roman"/>
          <w:sz w:val="28"/>
          <w:szCs w:val="28"/>
        </w:rPr>
        <w:t xml:space="preserve">Данные о количестве учебных кабинетов и материально-технической базе: </w:t>
      </w:r>
    </w:p>
    <w:tbl>
      <w:tblPr>
        <w:tblW w:w="480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9"/>
        <w:gridCol w:w="3056"/>
      </w:tblGrid>
      <w:tr w:rsidR="002D2C87" w:rsidRPr="002D2C87" w:rsidTr="00386A06">
        <w:tc>
          <w:tcPr>
            <w:tcW w:w="3411" w:type="pct"/>
          </w:tcPr>
          <w:p w:rsidR="002D2C87" w:rsidRPr="00386A06" w:rsidRDefault="00386A06" w:rsidP="00386A06">
            <w:pPr>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Учебные помещения</w:t>
            </w:r>
          </w:p>
        </w:tc>
        <w:tc>
          <w:tcPr>
            <w:tcW w:w="1589" w:type="pct"/>
          </w:tcPr>
          <w:p w:rsidR="002D2C87" w:rsidRPr="00386A06" w:rsidRDefault="002D2C87" w:rsidP="00386A06">
            <w:pPr>
              <w:spacing w:after="0"/>
              <w:ind w:left="142"/>
              <w:jc w:val="center"/>
              <w:rPr>
                <w:rFonts w:ascii="Times New Roman" w:hAnsi="Times New Roman" w:cs="Times New Roman"/>
                <w:b/>
                <w:color w:val="000000"/>
                <w:sz w:val="28"/>
                <w:szCs w:val="28"/>
              </w:rPr>
            </w:pPr>
            <w:r w:rsidRPr="00386A06">
              <w:rPr>
                <w:rFonts w:ascii="Times New Roman" w:hAnsi="Times New Roman" w:cs="Times New Roman"/>
                <w:b/>
                <w:color w:val="000000"/>
                <w:sz w:val="28"/>
                <w:szCs w:val="28"/>
              </w:rPr>
              <w:t>Кол-во</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математики</w:t>
            </w:r>
          </w:p>
        </w:tc>
        <w:tc>
          <w:tcPr>
            <w:tcW w:w="1589" w:type="pct"/>
            <w:vAlign w:val="center"/>
          </w:tcPr>
          <w:p w:rsidR="002D2C87" w:rsidRPr="002D2C87" w:rsidRDefault="002D2C87" w:rsidP="00386A06">
            <w:pPr>
              <w:spacing w:after="0"/>
              <w:ind w:left="142"/>
              <w:jc w:val="center"/>
              <w:rPr>
                <w:rFonts w:ascii="Times New Roman" w:hAnsi="Times New Roman" w:cs="Times New Roman"/>
                <w:color w:val="000000"/>
                <w:sz w:val="28"/>
                <w:szCs w:val="28"/>
              </w:rPr>
            </w:pPr>
            <w:r w:rsidRPr="002D2C87">
              <w:rPr>
                <w:rFonts w:ascii="Times New Roman" w:hAnsi="Times New Roman" w:cs="Times New Roman"/>
                <w:color w:val="000000"/>
                <w:sz w:val="28"/>
                <w:szCs w:val="28"/>
              </w:rPr>
              <w:t>3</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color w:val="000000"/>
                <w:sz w:val="28"/>
                <w:szCs w:val="28"/>
              </w:rPr>
            </w:pPr>
            <w:r w:rsidRPr="002D2C87">
              <w:rPr>
                <w:rFonts w:ascii="Times New Roman" w:hAnsi="Times New Roman" w:cs="Times New Roman"/>
                <w:sz w:val="28"/>
                <w:szCs w:val="28"/>
              </w:rPr>
              <w:t>Кабинет физики</w:t>
            </w:r>
          </w:p>
        </w:tc>
        <w:tc>
          <w:tcPr>
            <w:tcW w:w="1589" w:type="pct"/>
            <w:vAlign w:val="center"/>
          </w:tcPr>
          <w:p w:rsidR="002D2C87" w:rsidRPr="002D2C87" w:rsidRDefault="002D2C87" w:rsidP="00386A06">
            <w:pPr>
              <w:spacing w:after="0"/>
              <w:ind w:left="142"/>
              <w:jc w:val="center"/>
              <w:rPr>
                <w:rFonts w:ascii="Times New Roman" w:hAnsi="Times New Roman" w:cs="Times New Roman"/>
                <w:color w:val="000000"/>
                <w:sz w:val="28"/>
                <w:szCs w:val="28"/>
              </w:rPr>
            </w:pPr>
            <w:r w:rsidRPr="002D2C87">
              <w:rPr>
                <w:rFonts w:ascii="Times New Roman" w:hAnsi="Times New Roman" w:cs="Times New Roman"/>
                <w:color w:val="000000"/>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химии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color w:val="000000"/>
                <w:sz w:val="28"/>
                <w:szCs w:val="28"/>
              </w:rPr>
            </w:pPr>
            <w:r w:rsidRPr="002D2C87">
              <w:rPr>
                <w:rFonts w:ascii="Times New Roman" w:hAnsi="Times New Roman" w:cs="Times New Roman"/>
                <w:sz w:val="28"/>
                <w:szCs w:val="28"/>
              </w:rPr>
              <w:t>Кабинет биологии</w:t>
            </w:r>
          </w:p>
        </w:tc>
        <w:tc>
          <w:tcPr>
            <w:tcW w:w="1589" w:type="pct"/>
            <w:vAlign w:val="center"/>
          </w:tcPr>
          <w:p w:rsidR="002D2C87" w:rsidRPr="002D2C87" w:rsidRDefault="002D2C87" w:rsidP="00386A06">
            <w:pPr>
              <w:spacing w:after="0"/>
              <w:ind w:left="142"/>
              <w:jc w:val="center"/>
              <w:rPr>
                <w:rFonts w:ascii="Times New Roman" w:hAnsi="Times New Roman" w:cs="Times New Roman"/>
                <w:color w:val="000000"/>
                <w:sz w:val="28"/>
                <w:szCs w:val="28"/>
              </w:rPr>
            </w:pPr>
            <w:r w:rsidRPr="002D2C87">
              <w:rPr>
                <w:rFonts w:ascii="Times New Roman" w:hAnsi="Times New Roman" w:cs="Times New Roman"/>
                <w:color w:val="000000"/>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информатики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2</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lastRenderedPageBreak/>
              <w:t>Кабинет  русского языка и литературы</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истории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2</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географии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иностранного языка</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4</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технологии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ИЗО</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музыки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начальной школы</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9</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Информационный центр</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Спортивный зал</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2</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Тренажерный зал</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Спортивная площадка</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Актовый зал</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 xml:space="preserve">Столовая </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 (180 мест)</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Библиотека</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Мастерская (столярная, слесарная)</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Медицинский кабинет</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w:t>
            </w:r>
          </w:p>
        </w:tc>
      </w:tr>
    </w:tbl>
    <w:p w:rsidR="002D2C87" w:rsidRPr="002D2C87" w:rsidRDefault="002D2C87" w:rsidP="002D2C87">
      <w:pPr>
        <w:spacing w:after="0"/>
        <w:ind w:left="142"/>
        <w:jc w:val="both"/>
        <w:rPr>
          <w:rFonts w:ascii="Times New Roman" w:hAnsi="Times New Roman" w:cs="Times New Roman"/>
          <w:sz w:val="28"/>
          <w:szCs w:val="28"/>
        </w:rPr>
      </w:pPr>
    </w:p>
    <w:p w:rsidR="002D2C87" w:rsidRPr="002D2C87" w:rsidRDefault="002D2C87" w:rsidP="00386A06">
      <w:pPr>
        <w:spacing w:after="0"/>
        <w:ind w:firstLine="567"/>
        <w:jc w:val="both"/>
        <w:rPr>
          <w:rFonts w:ascii="Times New Roman" w:hAnsi="Times New Roman" w:cs="Times New Roman"/>
          <w:sz w:val="28"/>
          <w:szCs w:val="28"/>
        </w:rPr>
      </w:pPr>
      <w:r w:rsidRPr="002D2C87">
        <w:rPr>
          <w:rFonts w:ascii="Times New Roman" w:hAnsi="Times New Roman" w:cs="Times New Roman"/>
          <w:sz w:val="28"/>
          <w:szCs w:val="28"/>
        </w:rPr>
        <w:t>Информатизация образовательного процесса</w:t>
      </w:r>
      <w:r w:rsidR="00386A06">
        <w:rPr>
          <w:rFonts w:ascii="Times New Roman" w:hAnsi="Times New Roman" w:cs="Times New Roman"/>
          <w:sz w:val="28"/>
          <w:szCs w:val="28"/>
        </w:rPr>
        <w:t>:</w:t>
      </w:r>
    </w:p>
    <w:tbl>
      <w:tblPr>
        <w:tblW w:w="9296" w:type="dxa"/>
        <w:tblInd w:w="392" w:type="dxa"/>
        <w:tblLayout w:type="fixed"/>
        <w:tblLook w:val="0000"/>
      </w:tblPr>
      <w:tblGrid>
        <w:gridCol w:w="7229"/>
        <w:gridCol w:w="2067"/>
      </w:tblGrid>
      <w:tr w:rsidR="002D2C87" w:rsidRPr="002D2C87" w:rsidTr="00386A06">
        <w:tc>
          <w:tcPr>
            <w:tcW w:w="7229" w:type="dxa"/>
            <w:tcBorders>
              <w:top w:val="single" w:sz="4" w:space="0" w:color="000000"/>
              <w:left w:val="single" w:sz="4" w:space="0" w:color="000000"/>
              <w:bottom w:val="single" w:sz="4" w:space="0" w:color="000000"/>
            </w:tcBorders>
            <w:vAlign w:val="center"/>
          </w:tcPr>
          <w:p w:rsidR="002D2C87" w:rsidRPr="00386A06" w:rsidRDefault="002D2C87" w:rsidP="00386A06">
            <w:pPr>
              <w:snapToGrid w:val="0"/>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Наименование показателя</w:t>
            </w:r>
          </w:p>
        </w:tc>
        <w:tc>
          <w:tcPr>
            <w:tcW w:w="2067" w:type="dxa"/>
            <w:tcBorders>
              <w:top w:val="single" w:sz="4" w:space="0" w:color="000000"/>
              <w:left w:val="single" w:sz="4" w:space="0" w:color="000000"/>
              <w:bottom w:val="single" w:sz="4" w:space="0" w:color="000000"/>
              <w:right w:val="single" w:sz="4" w:space="0" w:color="000000"/>
            </w:tcBorders>
            <w:vAlign w:val="center"/>
          </w:tcPr>
          <w:p w:rsidR="002D2C87" w:rsidRPr="00386A06" w:rsidRDefault="002D2C87" w:rsidP="00386A06">
            <w:pPr>
              <w:snapToGrid w:val="0"/>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фактическое значение</w:t>
            </w:r>
          </w:p>
        </w:tc>
      </w:tr>
      <w:tr w:rsidR="002D2C87" w:rsidRPr="002D2C87" w:rsidTr="00386A06">
        <w:trPr>
          <w:trHeight w:val="458"/>
        </w:trPr>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Наличие в образовательном учреждении подключения к сети Internet, скорость подключения к сети Internet,мбит/сек</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 10 мбит/с</w:t>
            </w:r>
          </w:p>
        </w:tc>
      </w:tr>
      <w:tr w:rsidR="002D2C87" w:rsidRPr="002D2C87" w:rsidTr="00386A06">
        <w:trPr>
          <w:trHeight w:val="257"/>
        </w:trPr>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Internet - серверов</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2</w:t>
            </w:r>
          </w:p>
        </w:tc>
      </w:tr>
      <w:tr w:rsidR="002D2C87" w:rsidRPr="002D2C87" w:rsidTr="00386A06">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Наличие локальных сетей в ОУ</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rPr>
          <w:trHeight w:val="964"/>
        </w:trPr>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единиц вычислительной техники (компьютеров)</w:t>
            </w:r>
          </w:p>
          <w:p w:rsidR="002D2C87" w:rsidRPr="002D2C87" w:rsidRDefault="002D2C87" w:rsidP="002D2C87">
            <w:pPr>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-всего</w:t>
            </w:r>
          </w:p>
          <w:p w:rsidR="002D2C87" w:rsidRPr="002D2C87" w:rsidRDefault="002D2C87" w:rsidP="002D2C87">
            <w:pPr>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-из них используются в учебном процессе</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p>
          <w:p w:rsidR="002D2C87" w:rsidRPr="002D2C87" w:rsidRDefault="002D2C87" w:rsidP="00386A06">
            <w:pPr>
              <w:snapToGrid w:val="0"/>
              <w:spacing w:after="0"/>
              <w:ind w:left="142"/>
              <w:jc w:val="center"/>
              <w:rPr>
                <w:rFonts w:ascii="Times New Roman" w:eastAsia="Times New Roman" w:hAnsi="Times New Roman" w:cs="Times New Roman"/>
                <w:sz w:val="28"/>
                <w:szCs w:val="28"/>
              </w:rPr>
            </w:pPr>
          </w:p>
          <w:p w:rsidR="002D2C87" w:rsidRPr="003D1345" w:rsidRDefault="003D1345" w:rsidP="00386A06">
            <w:pPr>
              <w:snapToGrid w:val="0"/>
              <w:spacing w:after="0"/>
              <w:ind w:left="142"/>
              <w:jc w:val="center"/>
              <w:rPr>
                <w:rFonts w:ascii="Times New Roman" w:hAnsi="Times New Roman" w:cs="Times New Roman"/>
                <w:sz w:val="28"/>
                <w:szCs w:val="28"/>
              </w:rPr>
            </w:pPr>
            <w:r w:rsidRPr="003D1345">
              <w:rPr>
                <w:rFonts w:ascii="Times New Roman" w:hAnsi="Times New Roman" w:cs="Times New Roman"/>
                <w:sz w:val="28"/>
                <w:szCs w:val="28"/>
              </w:rPr>
              <w:t>126</w:t>
            </w:r>
          </w:p>
          <w:p w:rsidR="002D2C87" w:rsidRPr="002D2C87" w:rsidRDefault="002D2C87" w:rsidP="003D1345">
            <w:pPr>
              <w:snapToGrid w:val="0"/>
              <w:spacing w:after="0"/>
              <w:ind w:left="142"/>
              <w:jc w:val="center"/>
              <w:rPr>
                <w:rFonts w:ascii="Times New Roman" w:hAnsi="Times New Roman" w:cs="Times New Roman"/>
                <w:sz w:val="28"/>
                <w:szCs w:val="28"/>
              </w:rPr>
            </w:pPr>
            <w:r w:rsidRPr="003D1345">
              <w:rPr>
                <w:rFonts w:ascii="Times New Roman" w:hAnsi="Times New Roman" w:cs="Times New Roman"/>
                <w:sz w:val="28"/>
                <w:szCs w:val="28"/>
              </w:rPr>
              <w:t>9</w:t>
            </w:r>
            <w:r w:rsidR="003D1345">
              <w:rPr>
                <w:rFonts w:ascii="Times New Roman" w:hAnsi="Times New Roman" w:cs="Times New Roman"/>
                <w:sz w:val="28"/>
                <w:szCs w:val="28"/>
              </w:rPr>
              <w:t>7</w:t>
            </w:r>
          </w:p>
        </w:tc>
      </w:tr>
      <w:tr w:rsidR="002D2C87" w:rsidRPr="002D2C87" w:rsidTr="00386A06">
        <w:trPr>
          <w:trHeight w:val="427"/>
        </w:trPr>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классов, оборудованных мультимедиа проекторами и интерактивными комплексами</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33</w:t>
            </w:r>
          </w:p>
        </w:tc>
      </w:tr>
    </w:tbl>
    <w:p w:rsidR="002D2C87" w:rsidRPr="002D2C87" w:rsidRDefault="002D2C87" w:rsidP="002D2C87">
      <w:pPr>
        <w:spacing w:after="0"/>
        <w:ind w:left="142"/>
        <w:jc w:val="both"/>
        <w:rPr>
          <w:rFonts w:ascii="Times New Roman" w:hAnsi="Times New Roman" w:cs="Times New Roman"/>
          <w:sz w:val="28"/>
          <w:szCs w:val="28"/>
        </w:rPr>
      </w:pPr>
    </w:p>
    <w:p w:rsidR="002D2C87" w:rsidRPr="002D2C87" w:rsidRDefault="002D2C87" w:rsidP="00386A06">
      <w:pPr>
        <w:spacing w:after="0"/>
        <w:ind w:firstLine="567"/>
        <w:jc w:val="both"/>
        <w:rPr>
          <w:rFonts w:ascii="Times New Roman" w:hAnsi="Times New Roman" w:cs="Times New Roman"/>
          <w:sz w:val="28"/>
          <w:szCs w:val="28"/>
        </w:rPr>
      </w:pPr>
      <w:r w:rsidRPr="002D2C87">
        <w:rPr>
          <w:rFonts w:ascii="Times New Roman" w:hAnsi="Times New Roman" w:cs="Times New Roman"/>
          <w:sz w:val="28"/>
          <w:szCs w:val="28"/>
        </w:rPr>
        <w:t>Библиотечно-информационное оснащение образовательного процесса</w:t>
      </w:r>
      <w:r w:rsidR="00386A06">
        <w:rPr>
          <w:rFonts w:ascii="Times New Roman" w:hAnsi="Times New Roman" w:cs="Times New Roman"/>
          <w:sz w:val="28"/>
          <w:szCs w:val="28"/>
        </w:rPr>
        <w:t>:</w:t>
      </w:r>
    </w:p>
    <w:tbl>
      <w:tblPr>
        <w:tblW w:w="9296" w:type="dxa"/>
        <w:tblInd w:w="392" w:type="dxa"/>
        <w:tblLayout w:type="fixed"/>
        <w:tblLook w:val="0000"/>
      </w:tblPr>
      <w:tblGrid>
        <w:gridCol w:w="7087"/>
        <w:gridCol w:w="2209"/>
      </w:tblGrid>
      <w:tr w:rsidR="002D2C87" w:rsidRPr="002D2C87" w:rsidTr="00386A06">
        <w:tc>
          <w:tcPr>
            <w:tcW w:w="7087" w:type="dxa"/>
            <w:tcBorders>
              <w:top w:val="single" w:sz="4" w:space="0" w:color="000000"/>
              <w:left w:val="single" w:sz="4" w:space="0" w:color="000000"/>
              <w:bottom w:val="single" w:sz="4" w:space="0" w:color="000000"/>
            </w:tcBorders>
            <w:vAlign w:val="center"/>
          </w:tcPr>
          <w:p w:rsidR="002D2C87" w:rsidRPr="00386A06" w:rsidRDefault="002D2C87" w:rsidP="00386A06">
            <w:pPr>
              <w:snapToGrid w:val="0"/>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Наименование показателя</w:t>
            </w:r>
          </w:p>
        </w:tc>
        <w:tc>
          <w:tcPr>
            <w:tcW w:w="2209" w:type="dxa"/>
            <w:tcBorders>
              <w:top w:val="single" w:sz="4" w:space="0" w:color="000000"/>
              <w:left w:val="single" w:sz="4" w:space="0" w:color="000000"/>
              <w:bottom w:val="single" w:sz="4" w:space="0" w:color="000000"/>
              <w:right w:val="single" w:sz="4" w:space="0" w:color="000000"/>
            </w:tcBorders>
            <w:vAlign w:val="center"/>
          </w:tcPr>
          <w:p w:rsidR="002D2C87" w:rsidRPr="00386A06" w:rsidRDefault="002D2C87" w:rsidP="00386A06">
            <w:pPr>
              <w:snapToGrid w:val="0"/>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фактическое значение</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rPr>
                <w:rFonts w:ascii="Times New Roman" w:hAnsi="Times New Roman" w:cs="Times New Roman"/>
                <w:sz w:val="28"/>
                <w:szCs w:val="28"/>
              </w:rPr>
            </w:pPr>
            <w:r w:rsidRPr="002D2C87">
              <w:rPr>
                <w:rFonts w:ascii="Times New Roman" w:hAnsi="Times New Roman" w:cs="Times New Roman"/>
                <w:sz w:val="28"/>
                <w:szCs w:val="28"/>
              </w:rPr>
              <w:t>Книжный фонд</w:t>
            </w:r>
          </w:p>
        </w:tc>
        <w:tc>
          <w:tcPr>
            <w:tcW w:w="2209" w:type="dxa"/>
            <w:tcBorders>
              <w:left w:val="single" w:sz="4" w:space="0" w:color="000000"/>
              <w:bottom w:val="single" w:sz="4" w:space="0" w:color="000000"/>
              <w:right w:val="single" w:sz="4" w:space="0" w:color="000000"/>
            </w:tcBorders>
            <w:vAlign w:val="center"/>
          </w:tcPr>
          <w:p w:rsidR="002D2C87" w:rsidRPr="001A35C4" w:rsidRDefault="00970D34" w:rsidP="00386A06">
            <w:pPr>
              <w:snapToGrid w:val="0"/>
              <w:spacing w:after="0"/>
              <w:ind w:left="142"/>
              <w:jc w:val="center"/>
              <w:rPr>
                <w:rFonts w:ascii="Times New Roman" w:hAnsi="Times New Roman" w:cs="Times New Roman"/>
                <w:sz w:val="28"/>
                <w:szCs w:val="28"/>
                <w:highlight w:val="yellow"/>
              </w:rPr>
            </w:pPr>
            <w:r w:rsidRPr="00970D34">
              <w:rPr>
                <w:rFonts w:ascii="Times New Roman" w:hAnsi="Times New Roman" w:cs="Times New Roman"/>
                <w:sz w:val="28"/>
                <w:szCs w:val="28"/>
              </w:rPr>
              <w:t>26048</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 xml:space="preserve">Доля учебников (%) в библиотечном фонде </w:t>
            </w:r>
          </w:p>
        </w:tc>
        <w:tc>
          <w:tcPr>
            <w:tcW w:w="2209" w:type="dxa"/>
            <w:tcBorders>
              <w:left w:val="single" w:sz="4" w:space="0" w:color="000000"/>
              <w:bottom w:val="single" w:sz="4" w:space="0" w:color="000000"/>
              <w:right w:val="single" w:sz="4" w:space="0" w:color="000000"/>
            </w:tcBorders>
            <w:vAlign w:val="center"/>
          </w:tcPr>
          <w:p w:rsidR="002D2C87" w:rsidRPr="001A35C4" w:rsidRDefault="00970D34" w:rsidP="00970D34">
            <w:pPr>
              <w:snapToGrid w:val="0"/>
              <w:spacing w:after="0"/>
              <w:ind w:left="142"/>
              <w:jc w:val="center"/>
              <w:rPr>
                <w:rFonts w:ascii="Times New Roman" w:hAnsi="Times New Roman" w:cs="Times New Roman"/>
                <w:sz w:val="28"/>
                <w:szCs w:val="28"/>
                <w:highlight w:val="yellow"/>
              </w:rPr>
            </w:pPr>
            <w:r w:rsidRPr="00970D34">
              <w:rPr>
                <w:rFonts w:ascii="Times New Roman" w:hAnsi="Times New Roman" w:cs="Times New Roman"/>
                <w:sz w:val="28"/>
                <w:szCs w:val="28"/>
              </w:rPr>
              <w:t>19616</w:t>
            </w:r>
            <w:r w:rsidR="002D2C87" w:rsidRPr="00970D34">
              <w:rPr>
                <w:rFonts w:ascii="Times New Roman" w:hAnsi="Times New Roman" w:cs="Times New Roman"/>
                <w:sz w:val="28"/>
                <w:szCs w:val="28"/>
              </w:rPr>
              <w:t xml:space="preserve"> (</w:t>
            </w:r>
            <w:r w:rsidRPr="00970D34">
              <w:rPr>
                <w:rFonts w:ascii="Times New Roman" w:hAnsi="Times New Roman" w:cs="Times New Roman"/>
                <w:sz w:val="28"/>
                <w:szCs w:val="28"/>
              </w:rPr>
              <w:t>75</w:t>
            </w:r>
            <w:r w:rsidR="002D2C87" w:rsidRPr="00970D34">
              <w:rPr>
                <w:rFonts w:ascii="Times New Roman" w:hAnsi="Times New Roman" w:cs="Times New Roman"/>
                <w:sz w:val="28"/>
                <w:szCs w:val="28"/>
              </w:rPr>
              <w:t>%)</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lastRenderedPageBreak/>
              <w:t>Обеспеченность учащихся учебной литературой (%)</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100%</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компьютеров, применяемых в учебном процессе</w:t>
            </w:r>
          </w:p>
        </w:tc>
        <w:tc>
          <w:tcPr>
            <w:tcW w:w="2209" w:type="dxa"/>
            <w:tcBorders>
              <w:left w:val="single" w:sz="4" w:space="0" w:color="000000"/>
              <w:bottom w:val="single" w:sz="4" w:space="0" w:color="000000"/>
              <w:right w:val="single" w:sz="4" w:space="0" w:color="000000"/>
            </w:tcBorders>
            <w:vAlign w:val="center"/>
          </w:tcPr>
          <w:p w:rsidR="002D2C87" w:rsidRPr="002D2C87" w:rsidRDefault="003D1345" w:rsidP="00386A06">
            <w:pPr>
              <w:snapToGrid w:val="0"/>
              <w:spacing w:after="0"/>
              <w:ind w:left="142"/>
              <w:jc w:val="center"/>
              <w:rPr>
                <w:rFonts w:ascii="Times New Roman" w:hAnsi="Times New Roman" w:cs="Times New Roman"/>
                <w:sz w:val="28"/>
                <w:szCs w:val="28"/>
              </w:rPr>
            </w:pPr>
            <w:r>
              <w:rPr>
                <w:rFonts w:ascii="Times New Roman" w:hAnsi="Times New Roman" w:cs="Times New Roman"/>
                <w:sz w:val="28"/>
                <w:szCs w:val="28"/>
              </w:rPr>
              <w:t>97</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учащихся на 1 компьютер, применяемый в учебном процессе</w:t>
            </w:r>
          </w:p>
        </w:tc>
        <w:tc>
          <w:tcPr>
            <w:tcW w:w="2209" w:type="dxa"/>
            <w:tcBorders>
              <w:left w:val="single" w:sz="4" w:space="0" w:color="000000"/>
              <w:bottom w:val="single" w:sz="4" w:space="0" w:color="000000"/>
              <w:right w:val="single" w:sz="4" w:space="0" w:color="000000"/>
            </w:tcBorders>
            <w:vAlign w:val="center"/>
          </w:tcPr>
          <w:p w:rsidR="002D2C87" w:rsidRPr="002D2C87" w:rsidRDefault="003D1345" w:rsidP="00386A06">
            <w:pPr>
              <w:snapToGrid w:val="0"/>
              <w:spacing w:after="0"/>
              <w:ind w:left="142"/>
              <w:jc w:val="center"/>
              <w:rPr>
                <w:rFonts w:ascii="Times New Roman" w:hAnsi="Times New Roman" w:cs="Times New Roman"/>
                <w:sz w:val="28"/>
                <w:szCs w:val="28"/>
              </w:rPr>
            </w:pPr>
            <w:r>
              <w:rPr>
                <w:rFonts w:ascii="Times New Roman" w:hAnsi="Times New Roman" w:cs="Times New Roman"/>
                <w:sz w:val="28"/>
                <w:szCs w:val="28"/>
              </w:rPr>
              <w:t>9,6</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Наличие медиатеки (есть/нет)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есть</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Возможность пользования сетью Интернет учащимися (да/ 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Доля учителей, прошедших курсы компьютерной грамотности</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90%</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Доля учителей, применяющих ИКТ в учебном процессе</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99%</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АРМ (автоматизированное рабочее место)  учителя</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32</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Кол-во компьютеров, применяемых в управлении</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1A35C4">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r w:rsidR="001A35C4">
              <w:rPr>
                <w:rFonts w:ascii="Times New Roman" w:hAnsi="Times New Roman" w:cs="Times New Roman"/>
                <w:sz w:val="28"/>
                <w:szCs w:val="28"/>
              </w:rPr>
              <w:t>2</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Наличие АРМ (автоматизированное рабочее место)  администратора</w:t>
            </w:r>
          </w:p>
        </w:tc>
        <w:tc>
          <w:tcPr>
            <w:tcW w:w="2209" w:type="dxa"/>
            <w:tcBorders>
              <w:left w:val="single" w:sz="4" w:space="0" w:color="000000"/>
              <w:bottom w:val="single" w:sz="4" w:space="0" w:color="000000"/>
              <w:right w:val="single" w:sz="4" w:space="0" w:color="000000"/>
            </w:tcBorders>
            <w:vAlign w:val="center"/>
          </w:tcPr>
          <w:p w:rsidR="002D2C87" w:rsidRPr="002D2C87" w:rsidRDefault="001A35C4" w:rsidP="00386A06">
            <w:pPr>
              <w:snapToGrid w:val="0"/>
              <w:spacing w:after="0"/>
              <w:ind w:left="142"/>
              <w:jc w:val="center"/>
              <w:rPr>
                <w:rFonts w:ascii="Times New Roman" w:hAnsi="Times New Roman" w:cs="Times New Roman"/>
                <w:sz w:val="28"/>
                <w:szCs w:val="28"/>
              </w:rPr>
            </w:pPr>
            <w:r>
              <w:rPr>
                <w:rFonts w:ascii="Times New Roman" w:hAnsi="Times New Roman" w:cs="Times New Roman"/>
                <w:sz w:val="28"/>
                <w:szCs w:val="28"/>
              </w:rPr>
              <w:t>12</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Возможность пользования сетью Интернет педагогами (да/нет)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Наличие сайта (да/ 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Создание условий для обеспечения учащихся питанием (да/нет)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Обеспеченность учащихся медицинским обслуживанием (да/ 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bl>
    <w:p w:rsidR="00386A06" w:rsidRDefault="00386A06" w:rsidP="00386A06">
      <w:pPr>
        <w:spacing w:after="0"/>
        <w:ind w:firstLine="709"/>
        <w:rPr>
          <w:rFonts w:ascii="Times New Roman" w:hAnsi="Times New Roman" w:cs="Times New Roman"/>
          <w:sz w:val="28"/>
          <w:szCs w:val="28"/>
        </w:rPr>
      </w:pPr>
    </w:p>
    <w:p w:rsidR="002D2C87" w:rsidRPr="002D2C87" w:rsidRDefault="00386A06" w:rsidP="00386A06">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МОУ СОШ №14 созданы все необходимые условия для реализации образовательных программ основного и дополнительного образования.</w:t>
      </w:r>
      <w:r w:rsidR="00E84DCC">
        <w:rPr>
          <w:rFonts w:ascii="Times New Roman" w:hAnsi="Times New Roman" w:cs="Times New Roman"/>
          <w:sz w:val="28"/>
          <w:szCs w:val="28"/>
        </w:rPr>
        <w:t xml:space="preserve"> Однако состояние технического и наглядного оборудования требует обновления. Компьютерная техника постепенно выходит из строя. В отдельных</w:t>
      </w:r>
      <w:r w:rsidR="00881069">
        <w:rPr>
          <w:rFonts w:ascii="Times New Roman" w:hAnsi="Times New Roman" w:cs="Times New Roman"/>
          <w:sz w:val="28"/>
          <w:szCs w:val="28"/>
        </w:rPr>
        <w:t xml:space="preserve"> кабинетах требуется</w:t>
      </w:r>
      <w:r w:rsidR="007C1E2F">
        <w:rPr>
          <w:rFonts w:ascii="Times New Roman" w:hAnsi="Times New Roman" w:cs="Times New Roman"/>
          <w:sz w:val="28"/>
          <w:szCs w:val="28"/>
        </w:rPr>
        <w:t xml:space="preserve"> замена, линолеума, оконных блоков, мебели и косметический ремонт.</w:t>
      </w:r>
    </w:p>
    <w:p w:rsidR="0097765C" w:rsidRDefault="0097765C" w:rsidP="00CB5B4A">
      <w:pPr>
        <w:pStyle w:val="1"/>
        <w:numPr>
          <w:ilvl w:val="0"/>
          <w:numId w:val="2"/>
        </w:numPr>
        <w:jc w:val="both"/>
        <w:rPr>
          <w:rFonts w:ascii="Bookman Old Style" w:hAnsi="Bookman Old Style"/>
          <w:color w:val="auto"/>
        </w:rPr>
      </w:pPr>
      <w:r w:rsidRPr="0097765C">
        <w:rPr>
          <w:rFonts w:ascii="Bookman Old Style" w:hAnsi="Bookman Old Style"/>
          <w:color w:val="auto"/>
        </w:rPr>
        <w:t>Учебный план МОУ СОШ №14 г.Твери. Режим обучения</w:t>
      </w:r>
    </w:p>
    <w:p w:rsid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szCs w:val="28"/>
        </w:rPr>
        <w:t xml:space="preserve">Образовательный процесс организован по пятидневной учебной неделе для обучающихся 1-4 классов  и по шестидневной учебной неделе для обучающихся 5 – 11 классов. Школа работает в две смены. 1ые, 4ые, 5ые, 8-11ые классы занимаются в первую смену, 2ые, 3ые, 6-7ые классы </w:t>
      </w:r>
      <w:r w:rsidRPr="00827AB1">
        <w:rPr>
          <w:rFonts w:ascii="Times New Roman" w:hAnsi="Times New Roman" w:cs="Times New Roman"/>
          <w:sz w:val="28"/>
          <w:szCs w:val="28"/>
        </w:rPr>
        <w:t>- во вторую</w:t>
      </w:r>
      <w:r w:rsidRPr="00827AB1">
        <w:rPr>
          <w:rFonts w:ascii="Times New Roman" w:hAnsi="Times New Roman" w:cs="Times New Roman"/>
          <w:sz w:val="28"/>
        </w:rPr>
        <w:t xml:space="preserve"> смену.</w:t>
      </w:r>
      <w:r w:rsidRPr="00386A06">
        <w:rPr>
          <w:rFonts w:ascii="Times New Roman" w:hAnsi="Times New Roman" w:cs="Times New Roman"/>
          <w:sz w:val="28"/>
        </w:rPr>
        <w:t xml:space="preserve"> </w:t>
      </w:r>
    </w:p>
    <w:p w:rsidR="00827AB1" w:rsidRPr="00386A06" w:rsidRDefault="00827AB1" w:rsidP="00386A06">
      <w:pPr>
        <w:spacing w:after="0"/>
        <w:ind w:firstLine="709"/>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489961" cy="1820849"/>
            <wp:effectExtent l="19050" t="0" r="15489" b="7951"/>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27AB1" w:rsidRDefault="00827AB1" w:rsidP="00386A06">
      <w:pPr>
        <w:spacing w:after="0"/>
        <w:ind w:firstLine="709"/>
        <w:jc w:val="both"/>
        <w:rPr>
          <w:rFonts w:ascii="Times New Roman" w:hAnsi="Times New Roman" w:cs="Times New Roman"/>
          <w:sz w:val="28"/>
        </w:rPr>
      </w:pPr>
      <w:r>
        <w:rPr>
          <w:rFonts w:ascii="Times New Roman" w:hAnsi="Times New Roman" w:cs="Times New Roman"/>
          <w:sz w:val="28"/>
        </w:rPr>
        <w:t xml:space="preserve">В первую смену обучатся </w:t>
      </w:r>
      <w:r w:rsidR="003D1345">
        <w:rPr>
          <w:rFonts w:ascii="Times New Roman" w:hAnsi="Times New Roman" w:cs="Times New Roman"/>
          <w:sz w:val="28"/>
        </w:rPr>
        <w:t>57,5</w:t>
      </w:r>
      <w:r>
        <w:rPr>
          <w:rFonts w:ascii="Times New Roman" w:hAnsi="Times New Roman" w:cs="Times New Roman"/>
          <w:sz w:val="28"/>
        </w:rPr>
        <w:t xml:space="preserve">% учащихся, во вторую – </w:t>
      </w:r>
      <w:r w:rsidR="003D1345">
        <w:rPr>
          <w:rFonts w:ascii="Times New Roman" w:hAnsi="Times New Roman" w:cs="Times New Roman"/>
          <w:sz w:val="28"/>
        </w:rPr>
        <w:t>42,5</w:t>
      </w:r>
      <w:r>
        <w:rPr>
          <w:rFonts w:ascii="Times New Roman" w:hAnsi="Times New Roman" w:cs="Times New Roman"/>
          <w:sz w:val="28"/>
        </w:rPr>
        <w:t>%.</w:t>
      </w:r>
    </w:p>
    <w:p w:rsidR="00386A06" w:rsidRP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rPr>
        <w:t>Для учащихся 1-4 классов</w:t>
      </w:r>
      <w:r w:rsidR="007C1E2F">
        <w:rPr>
          <w:rFonts w:ascii="Times New Roman" w:hAnsi="Times New Roman" w:cs="Times New Roman"/>
          <w:sz w:val="28"/>
        </w:rPr>
        <w:t xml:space="preserve"> в 201</w:t>
      </w:r>
      <w:r w:rsidR="003D1345">
        <w:rPr>
          <w:rFonts w:ascii="Times New Roman" w:hAnsi="Times New Roman" w:cs="Times New Roman"/>
          <w:sz w:val="28"/>
        </w:rPr>
        <w:t>7-2018 у4чебном</w:t>
      </w:r>
      <w:r w:rsidR="007C1E2F">
        <w:rPr>
          <w:rFonts w:ascii="Times New Roman" w:hAnsi="Times New Roman" w:cs="Times New Roman"/>
          <w:sz w:val="28"/>
        </w:rPr>
        <w:t xml:space="preserve"> году была</w:t>
      </w:r>
      <w:r w:rsidRPr="00386A06">
        <w:rPr>
          <w:rFonts w:ascii="Times New Roman" w:hAnsi="Times New Roman" w:cs="Times New Roman"/>
          <w:sz w:val="28"/>
        </w:rPr>
        <w:t xml:space="preserve"> организована работа </w:t>
      </w:r>
      <w:r w:rsidR="007C1E2F">
        <w:rPr>
          <w:rFonts w:ascii="Times New Roman" w:hAnsi="Times New Roman" w:cs="Times New Roman"/>
          <w:sz w:val="28"/>
        </w:rPr>
        <w:t>тре</w:t>
      </w:r>
      <w:r w:rsidRPr="00386A06">
        <w:rPr>
          <w:rFonts w:ascii="Times New Roman" w:hAnsi="Times New Roman" w:cs="Times New Roman"/>
          <w:sz w:val="28"/>
        </w:rPr>
        <w:t xml:space="preserve">х групп продленного дня общей численностью </w:t>
      </w:r>
      <w:r w:rsidR="007C1E2F">
        <w:rPr>
          <w:rFonts w:ascii="Times New Roman" w:hAnsi="Times New Roman" w:cs="Times New Roman"/>
          <w:sz w:val="28"/>
        </w:rPr>
        <w:t>75</w:t>
      </w:r>
      <w:r w:rsidRPr="00386A06">
        <w:rPr>
          <w:rFonts w:ascii="Times New Roman" w:hAnsi="Times New Roman" w:cs="Times New Roman"/>
          <w:sz w:val="28"/>
        </w:rPr>
        <w:t xml:space="preserve"> человек. Одна группа для учеников, обучающихся во вторую смену, функционирует в первую смену. Другая - для учеников первой смены – во вторую.</w:t>
      </w:r>
    </w:p>
    <w:p w:rsidR="00386A06" w:rsidRP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rPr>
        <w:t xml:space="preserve">Режим учебных занятий в школе: </w:t>
      </w:r>
    </w:p>
    <w:p w:rsidR="00386A06" w:rsidRP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rPr>
        <w:t>- в первую смену с 08.15 до 13.30;</w:t>
      </w:r>
    </w:p>
    <w:p w:rsidR="00386A06" w:rsidRP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rPr>
        <w:t xml:space="preserve">- во вторую смену  с 14.00 до 18.45. </w:t>
      </w:r>
    </w:p>
    <w:p w:rsidR="00FC3158" w:rsidRPr="00FC3158" w:rsidRDefault="00FC3158" w:rsidP="00FC3158">
      <w:pPr>
        <w:spacing w:after="0"/>
        <w:ind w:firstLine="709"/>
        <w:jc w:val="both"/>
        <w:rPr>
          <w:rFonts w:ascii="Times New Roman" w:hAnsi="Times New Roman" w:cs="Times New Roman"/>
          <w:sz w:val="28"/>
        </w:rPr>
      </w:pPr>
      <w:r w:rsidRPr="00FC3158">
        <w:rPr>
          <w:rFonts w:ascii="Times New Roman" w:hAnsi="Times New Roman" w:cs="Times New Roman"/>
          <w:sz w:val="28"/>
        </w:rPr>
        <w:t>Учебный план МОУ СОШ № 14 для I – IV классов ориентирован  на 4- летний нормативный срок освоения образовательных программ начального общего образования. Продолжительность учебного года при пятидневной учебной неделе:  I класс – 33 учебные недели в год, II–IV классы 34 учебные недели в год. Продолжительность урока устанавливается в соответствии с требованиями СанПиН 2.4.2.2821-10.</w:t>
      </w:r>
    </w:p>
    <w:p w:rsidR="00FC3158" w:rsidRPr="00FC3158" w:rsidRDefault="00FC3158" w:rsidP="00FC3158">
      <w:pPr>
        <w:spacing w:after="0"/>
        <w:ind w:firstLine="709"/>
        <w:jc w:val="both"/>
        <w:rPr>
          <w:rFonts w:ascii="Times New Roman" w:hAnsi="Times New Roman" w:cs="Times New Roman"/>
          <w:sz w:val="28"/>
        </w:rPr>
      </w:pPr>
      <w:r w:rsidRPr="00FC3158">
        <w:rPr>
          <w:rFonts w:ascii="Times New Roman" w:hAnsi="Times New Roman" w:cs="Times New Roman"/>
          <w:sz w:val="28"/>
        </w:rPr>
        <w:t xml:space="preserve">Учебный план МОУ СОШ № 14 для V- IX классов ориентирован  на 5- летний нормативный срок освоения образовательных программ основного общего образования. Продолжительность учебного года при шестидневной учебной неделе – 34-36 учебных недель, </w:t>
      </w:r>
      <w:r w:rsidR="00FB19F0" w:rsidRPr="00FC3158">
        <w:rPr>
          <w:rFonts w:ascii="Times New Roman" w:hAnsi="Times New Roman" w:cs="Times New Roman"/>
          <w:sz w:val="28"/>
        </w:rPr>
        <w:fldChar w:fldCharType="begin"/>
      </w:r>
      <w:r w:rsidRPr="00FC3158">
        <w:rPr>
          <w:rFonts w:ascii="Times New Roman" w:hAnsi="Times New Roman" w:cs="Times New Roman"/>
          <w:sz w:val="28"/>
        </w:rPr>
        <w:instrText xml:space="preserve"> LINK Word.Document.12 "C:\\Documents and Settings\\1\\Рабочий стол\\Учебный план на 2010-2011 уч. год\\2011-2012\\Пояснительная записка.docx" OLE_LINK1 \a \r </w:instrText>
      </w:r>
      <w:r>
        <w:rPr>
          <w:rFonts w:ascii="Times New Roman" w:hAnsi="Times New Roman" w:cs="Times New Roman"/>
          <w:sz w:val="28"/>
        </w:rPr>
        <w:instrText xml:space="preserve"> \* MERGEFORMAT </w:instrText>
      </w:r>
      <w:r w:rsidR="00FB19F0" w:rsidRPr="00FC3158">
        <w:rPr>
          <w:rFonts w:ascii="Times New Roman" w:hAnsi="Times New Roman" w:cs="Times New Roman"/>
          <w:sz w:val="28"/>
        </w:rPr>
        <w:fldChar w:fldCharType="separate"/>
      </w:r>
      <w:r w:rsidRPr="00FC3158">
        <w:rPr>
          <w:rFonts w:ascii="Times New Roman" w:hAnsi="Times New Roman" w:cs="Times New Roman"/>
          <w:sz w:val="28"/>
        </w:rPr>
        <w:t xml:space="preserve">включая экзаменационный период. </w:t>
      </w:r>
      <w:r w:rsidR="00FB19F0" w:rsidRPr="00FC3158">
        <w:rPr>
          <w:rFonts w:ascii="Times New Roman" w:hAnsi="Times New Roman" w:cs="Times New Roman"/>
          <w:sz w:val="28"/>
        </w:rPr>
        <w:fldChar w:fldCharType="end"/>
      </w:r>
      <w:r w:rsidRPr="00FC3158">
        <w:rPr>
          <w:rFonts w:ascii="Times New Roman" w:hAnsi="Times New Roman" w:cs="Times New Roman"/>
          <w:sz w:val="28"/>
        </w:rPr>
        <w:t>Продолжительность урока устанавливается в соответствии с требованиями СанПиН 2.4.2.2821-10.</w:t>
      </w:r>
    </w:p>
    <w:p w:rsidR="00FC3158" w:rsidRPr="00FC3158" w:rsidRDefault="00FC3158" w:rsidP="00FC3158">
      <w:pPr>
        <w:spacing w:after="0"/>
        <w:ind w:firstLine="709"/>
        <w:jc w:val="both"/>
        <w:rPr>
          <w:rFonts w:ascii="Times New Roman" w:hAnsi="Times New Roman" w:cs="Times New Roman"/>
          <w:sz w:val="28"/>
        </w:rPr>
      </w:pPr>
      <w:r w:rsidRPr="00FC3158">
        <w:rPr>
          <w:rFonts w:ascii="Times New Roman" w:hAnsi="Times New Roman" w:cs="Times New Roman"/>
          <w:sz w:val="28"/>
        </w:rPr>
        <w:t xml:space="preserve">Учебный план МОУ СОШ № 14 для X-XI классов ориентирован  на 2- летний нормативный срок освоения образовательных программ среднего общего образования. </w:t>
      </w:r>
      <w:r w:rsidR="00683F3C">
        <w:rPr>
          <w:rFonts w:ascii="Times New Roman" w:hAnsi="Times New Roman" w:cs="Times New Roman"/>
          <w:sz w:val="28"/>
        </w:rPr>
        <w:t xml:space="preserve"> Во всех 10, 11 классах организовано обучение  по программам углубленного уровня. В 10а и 11а классах - углубленно изучается русский язык и обществознание, 10б и 11б классах - математика. </w:t>
      </w:r>
      <w:r w:rsidRPr="00FC3158">
        <w:rPr>
          <w:rFonts w:ascii="Times New Roman" w:hAnsi="Times New Roman" w:cs="Times New Roman"/>
          <w:sz w:val="28"/>
        </w:rPr>
        <w:t xml:space="preserve">Продолжительность учебного года при шестидневной учебной неделе до 37 учебных недель, </w:t>
      </w:r>
      <w:bookmarkStart w:id="0" w:name="OLE_LINK1"/>
      <w:r w:rsidRPr="00FC3158">
        <w:rPr>
          <w:rFonts w:ascii="Times New Roman" w:hAnsi="Times New Roman" w:cs="Times New Roman"/>
          <w:sz w:val="28"/>
        </w:rPr>
        <w:t xml:space="preserve">включая экзаменационный период и учебную практику по предметам, изучавшимся на углубленном уровне. </w:t>
      </w:r>
      <w:bookmarkEnd w:id="0"/>
      <w:r w:rsidRPr="00FC3158">
        <w:rPr>
          <w:rFonts w:ascii="Times New Roman" w:hAnsi="Times New Roman" w:cs="Times New Roman"/>
          <w:sz w:val="28"/>
        </w:rPr>
        <w:t>Продолжительность урока 45 минут.</w:t>
      </w:r>
    </w:p>
    <w:p w:rsidR="00FC3158" w:rsidRPr="00F421AA" w:rsidRDefault="00FC3158" w:rsidP="00FC3158">
      <w:pPr>
        <w:spacing w:before="120" w:after="0"/>
        <w:jc w:val="center"/>
        <w:rPr>
          <w:rFonts w:ascii="Times New Roman" w:hAnsi="Times New Roman" w:cs="Times New Roman"/>
          <w:b/>
          <w:bCs/>
          <w:sz w:val="28"/>
          <w:szCs w:val="28"/>
        </w:rPr>
      </w:pPr>
      <w:r w:rsidRPr="00F421AA">
        <w:rPr>
          <w:rFonts w:ascii="Times New Roman" w:hAnsi="Times New Roman" w:cs="Times New Roman"/>
          <w:b/>
          <w:bCs/>
          <w:sz w:val="28"/>
          <w:szCs w:val="28"/>
        </w:rPr>
        <w:t>Годовой календарный график</w:t>
      </w:r>
    </w:p>
    <w:p w:rsidR="00FC3158" w:rsidRPr="00F421AA" w:rsidRDefault="00FC3158" w:rsidP="00FC3158">
      <w:pPr>
        <w:spacing w:after="0"/>
        <w:jc w:val="center"/>
        <w:rPr>
          <w:rFonts w:ascii="Times New Roman" w:hAnsi="Times New Roman" w:cs="Times New Roman"/>
          <w:b/>
          <w:bCs/>
          <w:sz w:val="28"/>
          <w:szCs w:val="28"/>
        </w:rPr>
      </w:pPr>
      <w:r w:rsidRPr="00F421AA">
        <w:rPr>
          <w:rFonts w:ascii="Times New Roman" w:hAnsi="Times New Roman" w:cs="Times New Roman"/>
          <w:b/>
          <w:bCs/>
          <w:sz w:val="28"/>
          <w:szCs w:val="28"/>
        </w:rPr>
        <w:t>в 201</w:t>
      </w:r>
      <w:r w:rsidR="00274A0C">
        <w:rPr>
          <w:rFonts w:ascii="Times New Roman" w:hAnsi="Times New Roman" w:cs="Times New Roman"/>
          <w:b/>
          <w:bCs/>
          <w:sz w:val="28"/>
          <w:szCs w:val="28"/>
        </w:rPr>
        <w:t>7</w:t>
      </w:r>
      <w:r w:rsidRPr="00F421AA">
        <w:rPr>
          <w:rFonts w:ascii="Times New Roman" w:hAnsi="Times New Roman" w:cs="Times New Roman"/>
          <w:b/>
          <w:bCs/>
          <w:sz w:val="28"/>
          <w:szCs w:val="28"/>
        </w:rPr>
        <w:t>-201</w:t>
      </w:r>
      <w:r w:rsidR="00274A0C">
        <w:rPr>
          <w:rFonts w:ascii="Times New Roman" w:hAnsi="Times New Roman" w:cs="Times New Roman"/>
          <w:b/>
          <w:bCs/>
          <w:sz w:val="28"/>
          <w:szCs w:val="28"/>
        </w:rPr>
        <w:t>8</w:t>
      </w:r>
      <w:r w:rsidRPr="00F421AA">
        <w:rPr>
          <w:rFonts w:ascii="Times New Roman" w:hAnsi="Times New Roman" w:cs="Times New Roman"/>
          <w:b/>
          <w:bCs/>
          <w:sz w:val="28"/>
          <w:szCs w:val="28"/>
        </w:rPr>
        <w:t xml:space="preserve"> учебном году</w:t>
      </w:r>
    </w:p>
    <w:p w:rsidR="00FC3158" w:rsidRPr="00F421AA" w:rsidRDefault="00FC3158" w:rsidP="00FC3158">
      <w:pPr>
        <w:spacing w:after="0"/>
        <w:jc w:val="center"/>
        <w:rPr>
          <w:rFonts w:ascii="Times New Roman" w:hAnsi="Times New Roman" w:cs="Times New Roman"/>
          <w:b/>
          <w:bCs/>
          <w:sz w:val="28"/>
          <w:szCs w:val="28"/>
        </w:rPr>
      </w:pPr>
      <w:r w:rsidRPr="00274A0C">
        <w:rPr>
          <w:rFonts w:ascii="Times New Roman" w:hAnsi="Times New Roman" w:cs="Times New Roman"/>
          <w:bCs/>
          <w:sz w:val="28"/>
          <w:szCs w:val="28"/>
        </w:rPr>
        <w:lastRenderedPageBreak/>
        <w:t>Продолжительность учебного года по ступеням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655"/>
        <w:gridCol w:w="1779"/>
        <w:gridCol w:w="1809"/>
        <w:gridCol w:w="2626"/>
      </w:tblGrid>
      <w:tr w:rsidR="00274A0C" w:rsidRPr="00274A0C" w:rsidTr="00274A0C">
        <w:tc>
          <w:tcPr>
            <w:tcW w:w="1701" w:type="dxa"/>
            <w:vMerge w:val="restart"/>
            <w:tcBorders>
              <w:top w:val="single" w:sz="12" w:space="0" w:color="000000" w:themeColor="text1"/>
              <w:left w:val="single" w:sz="12" w:space="0" w:color="000000" w:themeColor="text1"/>
              <w:bottom w:val="single" w:sz="12" w:space="0" w:color="000000" w:themeColor="text1"/>
            </w:tcBorders>
            <w:vAlign w:val="center"/>
          </w:tcPr>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Классы</w:t>
            </w:r>
          </w:p>
        </w:tc>
        <w:tc>
          <w:tcPr>
            <w:tcW w:w="1655" w:type="dxa"/>
            <w:vMerge w:val="restart"/>
            <w:tcBorders>
              <w:top w:val="single" w:sz="12" w:space="0" w:color="000000" w:themeColor="text1"/>
              <w:bottom w:val="single" w:sz="12" w:space="0" w:color="000000" w:themeColor="text1"/>
            </w:tcBorders>
            <w:vAlign w:val="center"/>
          </w:tcPr>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Четверть</w:t>
            </w:r>
          </w:p>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(полугодие)</w:t>
            </w:r>
          </w:p>
        </w:tc>
        <w:tc>
          <w:tcPr>
            <w:tcW w:w="3588" w:type="dxa"/>
            <w:gridSpan w:val="2"/>
            <w:tcBorders>
              <w:top w:val="single" w:sz="12" w:space="0" w:color="000000" w:themeColor="text1"/>
              <w:bottom w:val="single" w:sz="4" w:space="0" w:color="000000" w:themeColor="text1"/>
            </w:tcBorders>
            <w:vAlign w:val="center"/>
          </w:tcPr>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Дата</w:t>
            </w:r>
          </w:p>
        </w:tc>
        <w:tc>
          <w:tcPr>
            <w:tcW w:w="2626" w:type="dxa"/>
            <w:vMerge w:val="restart"/>
            <w:tcBorders>
              <w:top w:val="single" w:sz="12" w:space="0" w:color="000000" w:themeColor="text1"/>
              <w:bottom w:val="single" w:sz="12" w:space="0" w:color="000000" w:themeColor="text1"/>
              <w:right w:val="single" w:sz="12" w:space="0" w:color="000000" w:themeColor="text1"/>
            </w:tcBorders>
            <w:vAlign w:val="center"/>
          </w:tcPr>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Продолжительность</w:t>
            </w:r>
          </w:p>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(количество учебных недель)</w:t>
            </w:r>
          </w:p>
        </w:tc>
      </w:tr>
      <w:tr w:rsidR="00274A0C" w:rsidRPr="00274A0C" w:rsidTr="00274A0C">
        <w:tc>
          <w:tcPr>
            <w:tcW w:w="1701" w:type="dxa"/>
            <w:vMerge/>
            <w:tcBorders>
              <w:top w:val="single" w:sz="4" w:space="0" w:color="000000" w:themeColor="text1"/>
              <w:left w:val="single" w:sz="12" w:space="0" w:color="000000" w:themeColor="text1"/>
              <w:bottom w:val="single" w:sz="12" w:space="0" w:color="000000" w:themeColor="text1"/>
            </w:tcBorders>
          </w:tcPr>
          <w:p w:rsidR="00274A0C" w:rsidRPr="00274A0C" w:rsidRDefault="00274A0C" w:rsidP="00274A0C">
            <w:pPr>
              <w:spacing w:after="0"/>
              <w:jc w:val="both"/>
              <w:rPr>
                <w:rFonts w:ascii="Times New Roman" w:hAnsi="Times New Roman" w:cs="Times New Roman"/>
                <w:b/>
                <w:bCs/>
                <w:sz w:val="24"/>
                <w:szCs w:val="24"/>
              </w:rPr>
            </w:pPr>
          </w:p>
        </w:tc>
        <w:tc>
          <w:tcPr>
            <w:tcW w:w="1655" w:type="dxa"/>
            <w:vMerge/>
            <w:tcBorders>
              <w:top w:val="single" w:sz="4" w:space="0" w:color="000000" w:themeColor="text1"/>
              <w:bottom w:val="single" w:sz="12" w:space="0" w:color="000000" w:themeColor="text1"/>
            </w:tcBorders>
          </w:tcPr>
          <w:p w:rsidR="00274A0C" w:rsidRPr="00274A0C" w:rsidRDefault="00274A0C" w:rsidP="00274A0C">
            <w:pPr>
              <w:spacing w:after="0"/>
              <w:jc w:val="both"/>
              <w:rPr>
                <w:rFonts w:ascii="Times New Roman" w:hAnsi="Times New Roman" w:cs="Times New Roman"/>
                <w:b/>
                <w:bCs/>
                <w:sz w:val="24"/>
                <w:szCs w:val="24"/>
              </w:rPr>
            </w:pPr>
          </w:p>
        </w:tc>
        <w:tc>
          <w:tcPr>
            <w:tcW w:w="1779" w:type="dxa"/>
            <w:tcBorders>
              <w:top w:val="single" w:sz="4" w:space="0" w:color="000000" w:themeColor="text1"/>
              <w:bottom w:val="single" w:sz="12" w:space="0" w:color="000000" w:themeColor="text1"/>
            </w:tcBorders>
            <w:vAlign w:val="center"/>
          </w:tcPr>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Начало четверти</w:t>
            </w:r>
          </w:p>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(полугодия)</w:t>
            </w:r>
          </w:p>
        </w:tc>
        <w:tc>
          <w:tcPr>
            <w:tcW w:w="1809" w:type="dxa"/>
            <w:tcBorders>
              <w:top w:val="single" w:sz="4" w:space="0" w:color="000000" w:themeColor="text1"/>
              <w:bottom w:val="single" w:sz="12" w:space="0" w:color="000000" w:themeColor="text1"/>
            </w:tcBorders>
            <w:vAlign w:val="center"/>
          </w:tcPr>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Окончание четверти</w:t>
            </w:r>
          </w:p>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(полугодия)</w:t>
            </w:r>
          </w:p>
        </w:tc>
        <w:tc>
          <w:tcPr>
            <w:tcW w:w="2626" w:type="dxa"/>
            <w:vMerge/>
            <w:tcBorders>
              <w:top w:val="single" w:sz="12" w:space="0" w:color="000000" w:themeColor="text1"/>
              <w:bottom w:val="single" w:sz="12" w:space="0" w:color="000000" w:themeColor="text1"/>
              <w:right w:val="single" w:sz="12" w:space="0" w:color="000000" w:themeColor="text1"/>
            </w:tcBorders>
          </w:tcPr>
          <w:p w:rsidR="00274A0C" w:rsidRPr="00274A0C" w:rsidRDefault="00274A0C" w:rsidP="00274A0C">
            <w:pPr>
              <w:spacing w:after="0"/>
              <w:jc w:val="both"/>
              <w:rPr>
                <w:rFonts w:ascii="Times New Roman" w:hAnsi="Times New Roman" w:cs="Times New Roman"/>
                <w:b/>
                <w:bCs/>
                <w:sz w:val="24"/>
                <w:szCs w:val="24"/>
              </w:rPr>
            </w:pPr>
          </w:p>
        </w:tc>
      </w:tr>
      <w:tr w:rsidR="00274A0C" w:rsidRPr="00274A0C" w:rsidTr="00274A0C">
        <w:tc>
          <w:tcPr>
            <w:tcW w:w="1701" w:type="dxa"/>
            <w:vMerge w:val="restart"/>
            <w:tcBorders>
              <w:top w:val="single" w:sz="12" w:space="0" w:color="000000" w:themeColor="text1"/>
              <w:left w:val="single" w:sz="12" w:space="0" w:color="000000" w:themeColor="text1"/>
            </w:tcBorders>
            <w:vAlign w:val="center"/>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 классы</w:t>
            </w:r>
          </w:p>
        </w:tc>
        <w:tc>
          <w:tcPr>
            <w:tcW w:w="1655"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 четверть</w:t>
            </w:r>
          </w:p>
        </w:tc>
        <w:tc>
          <w:tcPr>
            <w:tcW w:w="177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01.09.17</w:t>
            </w:r>
          </w:p>
        </w:tc>
        <w:tc>
          <w:tcPr>
            <w:tcW w:w="180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29.10.17</w:t>
            </w:r>
          </w:p>
        </w:tc>
        <w:tc>
          <w:tcPr>
            <w:tcW w:w="2626" w:type="dxa"/>
            <w:tcBorders>
              <w:top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highlight w:val="yellow"/>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 четверть</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07.11.17</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28.12.17</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 четверть</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11.01.18</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23.03.18</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9 недель</w:t>
            </w:r>
          </w:p>
        </w:tc>
      </w:tr>
      <w:tr w:rsidR="00274A0C" w:rsidRPr="00274A0C" w:rsidTr="00274A0C">
        <w:tc>
          <w:tcPr>
            <w:tcW w:w="1701" w:type="dxa"/>
            <w:vMerge/>
            <w:tcBorders>
              <w:left w:val="single" w:sz="12" w:space="0" w:color="000000" w:themeColor="text1"/>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4 четверть</w:t>
            </w:r>
          </w:p>
        </w:tc>
        <w:tc>
          <w:tcPr>
            <w:tcW w:w="177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02.04.18</w:t>
            </w:r>
          </w:p>
        </w:tc>
        <w:tc>
          <w:tcPr>
            <w:tcW w:w="180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31.05.18</w:t>
            </w:r>
          </w:p>
        </w:tc>
        <w:tc>
          <w:tcPr>
            <w:tcW w:w="2626" w:type="dxa"/>
            <w:tcBorders>
              <w:bottom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val="restart"/>
            <w:tcBorders>
              <w:top w:val="single" w:sz="12" w:space="0" w:color="000000" w:themeColor="text1"/>
              <w:left w:val="single" w:sz="12" w:space="0" w:color="000000" w:themeColor="text1"/>
            </w:tcBorders>
            <w:vAlign w:val="center"/>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2-4 классы</w:t>
            </w:r>
          </w:p>
        </w:tc>
        <w:tc>
          <w:tcPr>
            <w:tcW w:w="1655"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 четверть</w:t>
            </w:r>
          </w:p>
        </w:tc>
        <w:tc>
          <w:tcPr>
            <w:tcW w:w="177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01.09.17</w:t>
            </w:r>
          </w:p>
        </w:tc>
        <w:tc>
          <w:tcPr>
            <w:tcW w:w="180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29.10.17</w:t>
            </w:r>
          </w:p>
        </w:tc>
        <w:tc>
          <w:tcPr>
            <w:tcW w:w="2626" w:type="dxa"/>
            <w:tcBorders>
              <w:top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 четверть</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07.11.17</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28.12.17</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 четверть</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11.01.18</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23.03.18</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10 недель</w:t>
            </w:r>
          </w:p>
        </w:tc>
      </w:tr>
      <w:tr w:rsidR="00274A0C" w:rsidRPr="00274A0C" w:rsidTr="00274A0C">
        <w:tc>
          <w:tcPr>
            <w:tcW w:w="1701" w:type="dxa"/>
            <w:vMerge/>
            <w:tcBorders>
              <w:left w:val="single" w:sz="12" w:space="0" w:color="000000" w:themeColor="text1"/>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4 четверть</w:t>
            </w:r>
          </w:p>
        </w:tc>
        <w:tc>
          <w:tcPr>
            <w:tcW w:w="177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02.04.18</w:t>
            </w:r>
          </w:p>
        </w:tc>
        <w:tc>
          <w:tcPr>
            <w:tcW w:w="180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31.05.18</w:t>
            </w:r>
          </w:p>
        </w:tc>
        <w:tc>
          <w:tcPr>
            <w:tcW w:w="2626" w:type="dxa"/>
            <w:tcBorders>
              <w:bottom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val="restart"/>
            <w:tcBorders>
              <w:top w:val="single" w:sz="12" w:space="0" w:color="000000" w:themeColor="text1"/>
              <w:left w:val="single" w:sz="12" w:space="0" w:color="000000" w:themeColor="text1"/>
            </w:tcBorders>
            <w:vAlign w:val="center"/>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5-9 классы</w:t>
            </w:r>
          </w:p>
        </w:tc>
        <w:tc>
          <w:tcPr>
            <w:tcW w:w="1655"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 четверть</w:t>
            </w:r>
          </w:p>
        </w:tc>
        <w:tc>
          <w:tcPr>
            <w:tcW w:w="177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01.09.17</w:t>
            </w:r>
          </w:p>
        </w:tc>
        <w:tc>
          <w:tcPr>
            <w:tcW w:w="180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29.10.17</w:t>
            </w:r>
          </w:p>
        </w:tc>
        <w:tc>
          <w:tcPr>
            <w:tcW w:w="2626" w:type="dxa"/>
            <w:tcBorders>
              <w:top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 четверть</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07.11.17</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28.12.17</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 четверть</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11.01.18</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23.03.18</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10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Borders>
              <w:bottom w:val="single" w:sz="4"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4 четверть</w:t>
            </w:r>
          </w:p>
        </w:tc>
        <w:tc>
          <w:tcPr>
            <w:tcW w:w="1779" w:type="dxa"/>
            <w:tcBorders>
              <w:bottom w:val="single" w:sz="4"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02.04.18</w:t>
            </w:r>
          </w:p>
        </w:tc>
        <w:tc>
          <w:tcPr>
            <w:tcW w:w="1809" w:type="dxa"/>
            <w:tcBorders>
              <w:bottom w:val="single" w:sz="4"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31.05.18</w:t>
            </w:r>
          </w:p>
        </w:tc>
        <w:tc>
          <w:tcPr>
            <w:tcW w:w="2626" w:type="dxa"/>
            <w:tcBorders>
              <w:bottom w:val="single" w:sz="4"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Экзамены*</w:t>
            </w:r>
          </w:p>
        </w:tc>
        <w:tc>
          <w:tcPr>
            <w:tcW w:w="177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28.06.18</w:t>
            </w:r>
          </w:p>
        </w:tc>
        <w:tc>
          <w:tcPr>
            <w:tcW w:w="180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16.06.18</w:t>
            </w:r>
          </w:p>
        </w:tc>
        <w:tc>
          <w:tcPr>
            <w:tcW w:w="2626" w:type="dxa"/>
            <w:tcBorders>
              <w:bottom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 недели</w:t>
            </w:r>
          </w:p>
        </w:tc>
      </w:tr>
      <w:tr w:rsidR="00274A0C" w:rsidRPr="00274A0C" w:rsidTr="00274A0C">
        <w:tc>
          <w:tcPr>
            <w:tcW w:w="1701" w:type="dxa"/>
            <w:vMerge w:val="restart"/>
            <w:tcBorders>
              <w:top w:val="single" w:sz="12" w:space="0" w:color="000000" w:themeColor="text1"/>
              <w:left w:val="single" w:sz="12" w:space="0" w:color="000000" w:themeColor="text1"/>
            </w:tcBorders>
            <w:vAlign w:val="center"/>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10-11 классы</w:t>
            </w:r>
          </w:p>
        </w:tc>
        <w:tc>
          <w:tcPr>
            <w:tcW w:w="1655"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 полугодие</w:t>
            </w:r>
          </w:p>
        </w:tc>
        <w:tc>
          <w:tcPr>
            <w:tcW w:w="177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01.09.17</w:t>
            </w:r>
          </w:p>
        </w:tc>
        <w:tc>
          <w:tcPr>
            <w:tcW w:w="180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28.12.17</w:t>
            </w:r>
          </w:p>
        </w:tc>
        <w:tc>
          <w:tcPr>
            <w:tcW w:w="2626" w:type="dxa"/>
            <w:tcBorders>
              <w:top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16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 полугодие</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11.01.18</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31.05.18</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18 недель</w:t>
            </w:r>
          </w:p>
        </w:tc>
      </w:tr>
      <w:tr w:rsidR="00274A0C" w:rsidRPr="00274A0C" w:rsidTr="00274A0C">
        <w:tc>
          <w:tcPr>
            <w:tcW w:w="1701" w:type="dxa"/>
            <w:vMerge/>
            <w:tcBorders>
              <w:left w:val="single" w:sz="12" w:space="0" w:color="000000" w:themeColor="text1"/>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Экзамены*</w:t>
            </w:r>
          </w:p>
        </w:tc>
        <w:tc>
          <w:tcPr>
            <w:tcW w:w="177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01.06.18</w:t>
            </w:r>
          </w:p>
        </w:tc>
        <w:tc>
          <w:tcPr>
            <w:tcW w:w="180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23.06.18</w:t>
            </w:r>
          </w:p>
        </w:tc>
        <w:tc>
          <w:tcPr>
            <w:tcW w:w="2626" w:type="dxa"/>
            <w:tcBorders>
              <w:bottom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 недели</w:t>
            </w:r>
          </w:p>
        </w:tc>
      </w:tr>
    </w:tbl>
    <w:p w:rsidR="00683F3C" w:rsidRDefault="00683F3C" w:rsidP="000C3D83">
      <w:pPr>
        <w:pStyle w:val="a3"/>
        <w:spacing w:line="240" w:lineRule="auto"/>
        <w:ind w:left="0" w:firstLine="567"/>
        <w:jc w:val="both"/>
        <w:rPr>
          <w:bCs/>
          <w:szCs w:val="36"/>
        </w:rPr>
      </w:pPr>
    </w:p>
    <w:p w:rsidR="000C3D83" w:rsidRDefault="000C3D83" w:rsidP="000C3D83">
      <w:pPr>
        <w:pStyle w:val="a3"/>
        <w:spacing w:line="240" w:lineRule="auto"/>
        <w:ind w:left="0" w:firstLine="567"/>
        <w:jc w:val="both"/>
        <w:rPr>
          <w:bCs/>
          <w:szCs w:val="36"/>
        </w:rPr>
      </w:pPr>
      <w:r w:rsidRPr="0094352B">
        <w:rPr>
          <w:bCs/>
          <w:szCs w:val="36"/>
        </w:rPr>
        <w:t>Экзамены</w:t>
      </w:r>
      <w:r>
        <w:rPr>
          <w:bCs/>
          <w:szCs w:val="36"/>
        </w:rPr>
        <w:t>* - в соответствии с Уставом МОУ СОШ №14, Положением о порядке, формах и периодичности текущего контроля успеваемости и промежуточной аттестации обучающихся 1-11 классов МОУ СОШ №14 (утвержденное приказом от 01.09.2015г. № 1/9) и решением Педагогического совета школы в 5-8,10 классах могут быть организованы переводные экзамены.</w:t>
      </w:r>
    </w:p>
    <w:p w:rsidR="00FC3158" w:rsidRDefault="00FC3158" w:rsidP="00FC3158">
      <w:pPr>
        <w:pStyle w:val="a3"/>
        <w:spacing w:line="240" w:lineRule="auto"/>
        <w:ind w:left="0" w:firstLine="567"/>
        <w:jc w:val="both"/>
        <w:rPr>
          <w:bCs/>
          <w:szCs w:val="36"/>
        </w:rPr>
      </w:pPr>
      <w:r>
        <w:rPr>
          <w:bCs/>
          <w:szCs w:val="36"/>
        </w:rPr>
        <w:t>В 10-х классах с углубленным изучением отдельных предметов в указанный период осуществляется учебная практика по соответствующему профилю (Положение об учебной практике в 10х классах с углубленным изучением отдельных предметов).</w:t>
      </w:r>
    </w:p>
    <w:p w:rsidR="00FC3158" w:rsidRPr="0094352B" w:rsidRDefault="00FC3158" w:rsidP="00FC3158">
      <w:pPr>
        <w:pStyle w:val="a3"/>
        <w:spacing w:line="240" w:lineRule="auto"/>
        <w:ind w:left="0" w:firstLine="567"/>
        <w:jc w:val="both"/>
        <w:rPr>
          <w:bCs/>
          <w:szCs w:val="36"/>
        </w:rPr>
      </w:pPr>
      <w:r>
        <w:rPr>
          <w:bCs/>
          <w:szCs w:val="36"/>
        </w:rPr>
        <w:t xml:space="preserve">в 9 и 11 классах экзаменационная сессия организовывается в рамках государственной итоговой аттестации в период с </w:t>
      </w:r>
      <w:r w:rsidRPr="006D3596">
        <w:rPr>
          <w:bCs/>
          <w:szCs w:val="36"/>
        </w:rPr>
        <w:t>25.05.2017г. по 20.06.02017г.</w:t>
      </w:r>
    </w:p>
    <w:p w:rsidR="00FC3158" w:rsidRPr="00FC3158" w:rsidRDefault="00FC3158" w:rsidP="00FC3158">
      <w:pPr>
        <w:pStyle w:val="a3"/>
        <w:spacing w:line="240" w:lineRule="auto"/>
        <w:ind w:left="0" w:firstLine="567"/>
        <w:jc w:val="both"/>
        <w:rPr>
          <w:bCs/>
          <w:szCs w:val="36"/>
        </w:rPr>
      </w:pPr>
      <w:r w:rsidRPr="00FC3158">
        <w:rPr>
          <w:bCs/>
          <w:szCs w:val="36"/>
        </w:rPr>
        <w:t xml:space="preserve">Учебный план МОУ СОШ № </w:t>
      </w:r>
      <w:smartTag w:uri="urn:schemas-microsoft-com:office:smarttags" w:element="metricconverter">
        <w:smartTagPr>
          <w:attr w:name="ProductID" w:val="14 г"/>
        </w:smartTagPr>
        <w:r w:rsidRPr="00FC3158">
          <w:rPr>
            <w:bCs/>
            <w:szCs w:val="36"/>
          </w:rPr>
          <w:t>14 г</w:t>
        </w:r>
      </w:smartTag>
      <w:r w:rsidRPr="00FC3158">
        <w:rPr>
          <w:bCs/>
          <w:szCs w:val="36"/>
        </w:rPr>
        <w:t>. Твери разработан на основе требований федерального государственного образовательного стандарта начального общего образования, федерального компонента государственного образовательного стандарта общего образования, федерального базисного учебного плана, регионального базисного учебного плана общеобразовательный учреждений Тверской области, реализующих программы общего образования</w:t>
      </w:r>
      <w:r>
        <w:rPr>
          <w:bCs/>
          <w:szCs w:val="36"/>
        </w:rPr>
        <w:t xml:space="preserve"> и в строгом соответствии с федеральными, региональнымии, муниципальными нормативными документами, а также Уставом и образовательными программами школы</w:t>
      </w:r>
      <w:r w:rsidRPr="00FC3158">
        <w:rPr>
          <w:bCs/>
          <w:szCs w:val="36"/>
        </w:rPr>
        <w:t>.</w:t>
      </w:r>
    </w:p>
    <w:p w:rsidR="00FC3158" w:rsidRPr="000C3D83" w:rsidRDefault="00FC3158" w:rsidP="000C3D83">
      <w:pPr>
        <w:pStyle w:val="a3"/>
        <w:spacing w:line="240" w:lineRule="auto"/>
        <w:ind w:left="0" w:firstLine="567"/>
        <w:jc w:val="both"/>
        <w:rPr>
          <w:bCs/>
          <w:szCs w:val="36"/>
        </w:rPr>
      </w:pPr>
      <w:r w:rsidRPr="000C3D83">
        <w:rPr>
          <w:bCs/>
          <w:szCs w:val="36"/>
        </w:rPr>
        <w:t xml:space="preserve">При формировании учебного плана соблюдены требования к </w:t>
      </w:r>
      <w:r w:rsidRPr="000C3D83">
        <w:rPr>
          <w:bCs/>
          <w:szCs w:val="36"/>
        </w:rPr>
        <w:lastRenderedPageBreak/>
        <w:t xml:space="preserve">максимальному объему недельной учебной нагрузки обучающихся по каждому классу на каждой ступени обучения. Соблюдаются требования к итоговому количеству часов. </w:t>
      </w:r>
    </w:p>
    <w:p w:rsidR="00FC3158" w:rsidRPr="000C3D83" w:rsidRDefault="00FC3158" w:rsidP="000C3D83">
      <w:pPr>
        <w:pStyle w:val="a3"/>
        <w:spacing w:line="240" w:lineRule="auto"/>
        <w:ind w:left="0" w:firstLine="567"/>
        <w:jc w:val="both"/>
        <w:rPr>
          <w:bCs/>
          <w:szCs w:val="36"/>
        </w:rPr>
      </w:pPr>
      <w:r w:rsidRPr="000C3D83">
        <w:rPr>
          <w:bCs/>
          <w:szCs w:val="36"/>
        </w:rPr>
        <w:t xml:space="preserve">Учебный план и логика его построения отражают основные задачи и цели, стоящие перед Школой, и создают возможности для развития способностей каждого ребенка с учетом его интересов и психологических особенностей. </w:t>
      </w:r>
    </w:p>
    <w:p w:rsidR="00FC3158" w:rsidRPr="000C3D83" w:rsidRDefault="00FC3158" w:rsidP="000C3D83">
      <w:pPr>
        <w:pStyle w:val="a3"/>
        <w:spacing w:line="240" w:lineRule="auto"/>
        <w:ind w:left="0" w:firstLine="567"/>
        <w:jc w:val="both"/>
        <w:rPr>
          <w:bCs/>
          <w:szCs w:val="36"/>
        </w:rPr>
      </w:pPr>
      <w:r w:rsidRPr="000C3D83">
        <w:rPr>
          <w:bCs/>
          <w:szCs w:val="36"/>
        </w:rPr>
        <w:t>Единой основой учебных планов всех уровней образования является осуществление таких принципов, как целостность, преемственность, вариативность.</w:t>
      </w:r>
    </w:p>
    <w:p w:rsidR="00FC3158" w:rsidRPr="000C3D83" w:rsidRDefault="00FC3158" w:rsidP="000C3D83">
      <w:pPr>
        <w:pStyle w:val="a3"/>
        <w:spacing w:line="240" w:lineRule="auto"/>
        <w:ind w:left="0" w:firstLine="567"/>
        <w:jc w:val="both"/>
        <w:rPr>
          <w:bCs/>
          <w:szCs w:val="36"/>
        </w:rPr>
      </w:pPr>
      <w:r w:rsidRPr="000C3D83">
        <w:rPr>
          <w:bCs/>
          <w:szCs w:val="36"/>
        </w:rPr>
        <w:t>Обучение во всех первых, вторых, третьих  и четвертых классах осуществляется в соответствии с федеральными государственными образовательными стандартами начального общего образования. В пятых, шестых</w:t>
      </w:r>
      <w:r w:rsidR="000C3D83">
        <w:rPr>
          <w:bCs/>
          <w:szCs w:val="36"/>
        </w:rPr>
        <w:t xml:space="preserve"> и седьмых</w:t>
      </w:r>
      <w:r w:rsidRPr="000C3D83">
        <w:rPr>
          <w:bCs/>
          <w:szCs w:val="36"/>
        </w:rPr>
        <w:t xml:space="preserve"> классах - в соответствии с федеральными государственными образовательными стандартами основного общего образования 2012 г. В восьмых, девятых классах - в соответствии с федеральными государственными образовательными стандартами основного общего образования 2004 г.</w:t>
      </w:r>
      <w:r w:rsidR="000C3D83">
        <w:rPr>
          <w:bCs/>
          <w:szCs w:val="36"/>
        </w:rPr>
        <w:t xml:space="preserve"> В десятых и одинадцатых классах - </w:t>
      </w:r>
      <w:r w:rsidR="000C3D83" w:rsidRPr="000C3D83">
        <w:rPr>
          <w:bCs/>
          <w:szCs w:val="36"/>
        </w:rPr>
        <w:t xml:space="preserve">в соответствии с федеральными государственными образовательными стандартами </w:t>
      </w:r>
      <w:r w:rsidR="000C3D83">
        <w:rPr>
          <w:bCs/>
          <w:szCs w:val="36"/>
        </w:rPr>
        <w:t>среднег</w:t>
      </w:r>
      <w:r w:rsidR="000C3D83" w:rsidRPr="000C3D83">
        <w:rPr>
          <w:bCs/>
          <w:szCs w:val="36"/>
        </w:rPr>
        <w:t>о общего образования 2004 г.</w:t>
      </w:r>
    </w:p>
    <w:p w:rsidR="00FC3158" w:rsidRPr="00A872B3" w:rsidRDefault="00FC3158" w:rsidP="00FC3158">
      <w:pPr>
        <w:spacing w:after="0"/>
        <w:ind w:firstLine="600"/>
        <w:jc w:val="both"/>
        <w:rPr>
          <w:rFonts w:ascii="Times New Roman" w:hAnsi="Times New Roman" w:cs="Times New Roman"/>
          <w:sz w:val="28"/>
          <w:szCs w:val="28"/>
        </w:rPr>
      </w:pPr>
      <w:r w:rsidRPr="00A872B3">
        <w:rPr>
          <w:rFonts w:ascii="Times New Roman" w:hAnsi="Times New Roman" w:cs="Times New Roman"/>
          <w:sz w:val="28"/>
          <w:szCs w:val="28"/>
        </w:rPr>
        <w:t>Распределение часов регионального и школьного компонента вариативной части БУПа объясняется следующим образом:</w:t>
      </w:r>
    </w:p>
    <w:p w:rsidR="00FC3158" w:rsidRPr="00A872B3" w:rsidRDefault="00FC3158" w:rsidP="00FC3158">
      <w:pPr>
        <w:numPr>
          <w:ilvl w:val="0"/>
          <w:numId w:val="8"/>
        </w:numPr>
        <w:tabs>
          <w:tab w:val="clear" w:pos="1320"/>
          <w:tab w:val="num" w:pos="960"/>
        </w:tabs>
        <w:spacing w:after="0" w:line="240" w:lineRule="auto"/>
        <w:ind w:left="960"/>
        <w:jc w:val="both"/>
        <w:rPr>
          <w:rFonts w:ascii="Times New Roman" w:hAnsi="Times New Roman" w:cs="Times New Roman"/>
          <w:sz w:val="28"/>
          <w:szCs w:val="28"/>
        </w:rPr>
      </w:pPr>
      <w:r w:rsidRPr="00A872B3">
        <w:rPr>
          <w:rFonts w:ascii="Times New Roman" w:hAnsi="Times New Roman" w:cs="Times New Roman"/>
          <w:sz w:val="28"/>
          <w:szCs w:val="28"/>
        </w:rPr>
        <w:t>приданием соответствия их программному уровню;</w:t>
      </w:r>
    </w:p>
    <w:p w:rsidR="00FC3158" w:rsidRPr="00A872B3" w:rsidRDefault="00FC3158" w:rsidP="00FC3158">
      <w:pPr>
        <w:numPr>
          <w:ilvl w:val="0"/>
          <w:numId w:val="8"/>
        </w:numPr>
        <w:tabs>
          <w:tab w:val="clear" w:pos="1320"/>
          <w:tab w:val="num" w:pos="960"/>
        </w:tabs>
        <w:spacing w:after="0" w:line="240" w:lineRule="auto"/>
        <w:ind w:left="960"/>
        <w:jc w:val="both"/>
        <w:rPr>
          <w:rFonts w:ascii="Times New Roman" w:hAnsi="Times New Roman" w:cs="Times New Roman"/>
          <w:sz w:val="28"/>
          <w:szCs w:val="28"/>
        </w:rPr>
      </w:pPr>
      <w:r w:rsidRPr="00A872B3">
        <w:rPr>
          <w:rFonts w:ascii="Times New Roman" w:hAnsi="Times New Roman" w:cs="Times New Roman"/>
          <w:sz w:val="28"/>
          <w:szCs w:val="28"/>
        </w:rPr>
        <w:t>действующей в школе системе дополнительного образования эстетической направленности;</w:t>
      </w:r>
    </w:p>
    <w:p w:rsidR="00386A06" w:rsidRPr="00827AB1" w:rsidRDefault="00FC3158" w:rsidP="00827AB1">
      <w:pPr>
        <w:numPr>
          <w:ilvl w:val="0"/>
          <w:numId w:val="8"/>
        </w:numPr>
        <w:tabs>
          <w:tab w:val="clear" w:pos="1320"/>
          <w:tab w:val="num" w:pos="960"/>
        </w:tabs>
        <w:spacing w:after="0" w:line="240" w:lineRule="auto"/>
        <w:ind w:left="960"/>
        <w:jc w:val="both"/>
        <w:rPr>
          <w:rFonts w:ascii="Times New Roman" w:hAnsi="Times New Roman" w:cs="Times New Roman"/>
          <w:sz w:val="28"/>
          <w:szCs w:val="28"/>
        </w:rPr>
      </w:pPr>
      <w:r w:rsidRPr="00A872B3">
        <w:rPr>
          <w:rFonts w:ascii="Times New Roman" w:hAnsi="Times New Roman" w:cs="Times New Roman"/>
          <w:sz w:val="28"/>
          <w:szCs w:val="28"/>
        </w:rPr>
        <w:t>желанием обучающихся и их родителей усилить изучение отдельных предметны</w:t>
      </w:r>
      <w:r>
        <w:rPr>
          <w:rFonts w:ascii="Times New Roman" w:hAnsi="Times New Roman" w:cs="Times New Roman"/>
          <w:sz w:val="28"/>
          <w:szCs w:val="28"/>
        </w:rPr>
        <w:t>х дисциплин.</w:t>
      </w:r>
    </w:p>
    <w:p w:rsidR="0097765C" w:rsidRDefault="0097765C" w:rsidP="00CB5B4A">
      <w:pPr>
        <w:pStyle w:val="1"/>
        <w:numPr>
          <w:ilvl w:val="0"/>
          <w:numId w:val="2"/>
        </w:numPr>
        <w:jc w:val="both"/>
        <w:rPr>
          <w:rFonts w:ascii="Bookman Old Style" w:hAnsi="Bookman Old Style"/>
          <w:color w:val="auto"/>
        </w:rPr>
      </w:pPr>
      <w:r w:rsidRPr="0097765C">
        <w:rPr>
          <w:rFonts w:ascii="Bookman Old Style" w:hAnsi="Bookman Old Style"/>
          <w:color w:val="auto"/>
        </w:rPr>
        <w:t>Кадровое обеспечение образовательного процесса</w:t>
      </w:r>
    </w:p>
    <w:p w:rsidR="00567F94" w:rsidRPr="00567F94" w:rsidRDefault="00567F94" w:rsidP="000C3D83">
      <w:pPr>
        <w:tabs>
          <w:tab w:val="left" w:pos="975"/>
        </w:tabs>
        <w:spacing w:after="0"/>
        <w:ind w:left="426" w:firstLine="425"/>
        <w:jc w:val="both"/>
        <w:rPr>
          <w:rFonts w:ascii="Times New Roman" w:hAnsi="Times New Roman" w:cs="Times New Roman"/>
          <w:sz w:val="28"/>
          <w:szCs w:val="28"/>
        </w:rPr>
      </w:pPr>
      <w:r w:rsidRPr="00567F94">
        <w:rPr>
          <w:rFonts w:ascii="Times New Roman" w:hAnsi="Times New Roman" w:cs="Times New Roman"/>
          <w:sz w:val="28"/>
          <w:szCs w:val="28"/>
        </w:rPr>
        <w:t xml:space="preserve">Общая укомплектованность штатов </w:t>
      </w:r>
      <w:r>
        <w:rPr>
          <w:rFonts w:ascii="Times New Roman" w:hAnsi="Times New Roman" w:cs="Times New Roman"/>
          <w:sz w:val="28"/>
          <w:szCs w:val="28"/>
        </w:rPr>
        <w:t xml:space="preserve">МОУ СОШ №14 </w:t>
      </w:r>
      <w:r w:rsidRPr="00567F94">
        <w:rPr>
          <w:rFonts w:ascii="Times New Roman" w:hAnsi="Times New Roman" w:cs="Times New Roman"/>
          <w:sz w:val="28"/>
          <w:szCs w:val="28"/>
        </w:rPr>
        <w:t xml:space="preserve">педагогическими работниками </w:t>
      </w:r>
      <w:r w:rsidR="000C3D83">
        <w:rPr>
          <w:rFonts w:ascii="Times New Roman" w:hAnsi="Times New Roman" w:cs="Times New Roman"/>
          <w:sz w:val="28"/>
          <w:szCs w:val="28"/>
        </w:rPr>
        <w:t xml:space="preserve">в 2017 году </w:t>
      </w:r>
      <w:r>
        <w:rPr>
          <w:rFonts w:ascii="Times New Roman" w:hAnsi="Times New Roman" w:cs="Times New Roman"/>
          <w:sz w:val="28"/>
          <w:szCs w:val="28"/>
        </w:rPr>
        <w:t>состав</w:t>
      </w:r>
      <w:r w:rsidR="000C3D83">
        <w:rPr>
          <w:rFonts w:ascii="Times New Roman" w:hAnsi="Times New Roman" w:cs="Times New Roman"/>
          <w:sz w:val="28"/>
          <w:szCs w:val="28"/>
        </w:rPr>
        <w:t>ила</w:t>
      </w:r>
      <w:r>
        <w:rPr>
          <w:rFonts w:ascii="Times New Roman" w:hAnsi="Times New Roman" w:cs="Times New Roman"/>
          <w:sz w:val="28"/>
          <w:szCs w:val="28"/>
        </w:rPr>
        <w:t xml:space="preserve"> </w:t>
      </w:r>
      <w:r w:rsidRPr="00567F94">
        <w:rPr>
          <w:rFonts w:ascii="Times New Roman" w:hAnsi="Times New Roman" w:cs="Times New Roman"/>
          <w:sz w:val="28"/>
          <w:szCs w:val="28"/>
        </w:rPr>
        <w:t>100%</w:t>
      </w:r>
      <w:r>
        <w:rPr>
          <w:rFonts w:ascii="Times New Roman" w:hAnsi="Times New Roman" w:cs="Times New Roman"/>
          <w:sz w:val="28"/>
          <w:szCs w:val="28"/>
        </w:rPr>
        <w:t>.</w:t>
      </w:r>
    </w:p>
    <w:tbl>
      <w:tblPr>
        <w:tblW w:w="480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3"/>
        <w:gridCol w:w="1452"/>
        <w:gridCol w:w="1450"/>
      </w:tblGrid>
      <w:tr w:rsidR="00567F94" w:rsidRPr="007965B5" w:rsidTr="00567F94">
        <w:tc>
          <w:tcPr>
            <w:tcW w:w="3491" w:type="pct"/>
          </w:tcPr>
          <w:p w:rsidR="00567F94" w:rsidRPr="00567F94" w:rsidRDefault="00567F94" w:rsidP="00567F94">
            <w:pPr>
              <w:spacing w:after="0"/>
              <w:jc w:val="center"/>
              <w:rPr>
                <w:rFonts w:ascii="Times New Roman" w:eastAsia="Times New Roman" w:hAnsi="Times New Roman" w:cs="Times New Roman"/>
                <w:b/>
                <w:sz w:val="24"/>
                <w:szCs w:val="28"/>
              </w:rPr>
            </w:pPr>
            <w:r w:rsidRPr="00567F94">
              <w:rPr>
                <w:rFonts w:ascii="Times New Roman" w:hAnsi="Times New Roman" w:cs="Times New Roman"/>
                <w:b/>
                <w:sz w:val="24"/>
                <w:szCs w:val="28"/>
              </w:rPr>
              <w:t>Качественные характеристики педагогических кадров:</w:t>
            </w:r>
          </w:p>
        </w:tc>
        <w:tc>
          <w:tcPr>
            <w:tcW w:w="755" w:type="pct"/>
          </w:tcPr>
          <w:p w:rsidR="00567F94" w:rsidRPr="00567F94" w:rsidRDefault="00567F94" w:rsidP="00567F94">
            <w:pPr>
              <w:spacing w:after="0"/>
              <w:jc w:val="center"/>
              <w:rPr>
                <w:rFonts w:ascii="Times New Roman" w:eastAsia="Times New Roman" w:hAnsi="Times New Roman" w:cs="Times New Roman"/>
                <w:b/>
                <w:sz w:val="24"/>
                <w:szCs w:val="28"/>
              </w:rPr>
            </w:pPr>
            <w:r w:rsidRPr="00567F94">
              <w:rPr>
                <w:rFonts w:ascii="Times New Roman" w:eastAsia="Times New Roman" w:hAnsi="Times New Roman" w:cs="Times New Roman"/>
                <w:b/>
                <w:sz w:val="24"/>
                <w:szCs w:val="28"/>
              </w:rPr>
              <w:t>Кол-во</w:t>
            </w:r>
          </w:p>
        </w:tc>
        <w:tc>
          <w:tcPr>
            <w:tcW w:w="754" w:type="pct"/>
          </w:tcPr>
          <w:p w:rsidR="00567F94" w:rsidRPr="00567F94" w:rsidRDefault="00567F94" w:rsidP="00567F94">
            <w:pPr>
              <w:spacing w:after="0"/>
              <w:jc w:val="center"/>
              <w:rPr>
                <w:rFonts w:ascii="Times New Roman" w:eastAsia="Times New Roman" w:hAnsi="Times New Roman" w:cs="Times New Roman"/>
                <w:b/>
                <w:sz w:val="24"/>
                <w:szCs w:val="28"/>
              </w:rPr>
            </w:pPr>
            <w:r w:rsidRPr="00567F94">
              <w:rPr>
                <w:rFonts w:ascii="Times New Roman" w:eastAsia="Times New Roman" w:hAnsi="Times New Roman" w:cs="Times New Roman"/>
                <w:b/>
                <w:sz w:val="24"/>
                <w:szCs w:val="28"/>
              </w:rPr>
              <w:t>%</w:t>
            </w:r>
          </w:p>
        </w:tc>
      </w:tr>
      <w:tr w:rsidR="00683F3C" w:rsidRPr="007965B5" w:rsidTr="00567F94">
        <w:tc>
          <w:tcPr>
            <w:tcW w:w="3491" w:type="pct"/>
          </w:tcPr>
          <w:p w:rsidR="00683F3C" w:rsidRPr="007965B5" w:rsidRDefault="00683F3C" w:rsidP="00567F94">
            <w:pPr>
              <w:spacing w:after="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Всего педаго</w:t>
            </w:r>
            <w:r>
              <w:rPr>
                <w:rFonts w:ascii="Times New Roman" w:eastAsia="Times New Roman" w:hAnsi="Times New Roman" w:cs="Times New Roman"/>
                <w:sz w:val="28"/>
                <w:szCs w:val="28"/>
              </w:rPr>
              <w:t>ги</w:t>
            </w:r>
            <w:r w:rsidRPr="007965B5">
              <w:rPr>
                <w:rFonts w:ascii="Times New Roman" w:eastAsia="Times New Roman" w:hAnsi="Times New Roman" w:cs="Times New Roman"/>
                <w:sz w:val="28"/>
                <w:szCs w:val="28"/>
              </w:rPr>
              <w:t>ческих работников</w:t>
            </w:r>
          </w:p>
        </w:tc>
        <w:tc>
          <w:tcPr>
            <w:tcW w:w="755" w:type="pct"/>
          </w:tcPr>
          <w:p w:rsidR="00683F3C" w:rsidRPr="007965B5" w:rsidRDefault="00683F3C" w:rsidP="00683F3C">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77</w:t>
            </w:r>
          </w:p>
        </w:tc>
        <w:tc>
          <w:tcPr>
            <w:tcW w:w="754" w:type="pct"/>
          </w:tcPr>
          <w:p w:rsidR="00683F3C" w:rsidRPr="007965B5" w:rsidRDefault="00683F3C" w:rsidP="00683F3C">
            <w:pPr>
              <w:spacing w:after="0"/>
              <w:jc w:val="center"/>
              <w:rPr>
                <w:rFonts w:ascii="Times New Roman" w:eastAsia="Times New Roman" w:hAnsi="Times New Roman" w:cs="Times New Roman"/>
                <w:sz w:val="28"/>
                <w:szCs w:val="28"/>
              </w:rPr>
            </w:pPr>
          </w:p>
        </w:tc>
      </w:tr>
      <w:tr w:rsidR="00683F3C" w:rsidRPr="007965B5" w:rsidTr="00567F94">
        <w:tc>
          <w:tcPr>
            <w:tcW w:w="3491" w:type="pct"/>
          </w:tcPr>
          <w:p w:rsidR="00683F3C" w:rsidRPr="007965B5" w:rsidRDefault="00683F3C" w:rsidP="00567F94">
            <w:pPr>
              <w:spacing w:after="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Педагогические работники с высшим педагогическим образованием</w:t>
            </w:r>
          </w:p>
        </w:tc>
        <w:tc>
          <w:tcPr>
            <w:tcW w:w="755" w:type="pct"/>
          </w:tcPr>
          <w:p w:rsidR="00683F3C" w:rsidRPr="007965B5" w:rsidRDefault="00683F3C" w:rsidP="00683F3C">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6</w:t>
            </w:r>
            <w:r>
              <w:rPr>
                <w:rFonts w:ascii="Times New Roman" w:eastAsia="Times New Roman" w:hAnsi="Times New Roman" w:cs="Times New Roman"/>
                <w:sz w:val="28"/>
                <w:szCs w:val="28"/>
              </w:rPr>
              <w:t>6</w:t>
            </w:r>
          </w:p>
        </w:tc>
        <w:tc>
          <w:tcPr>
            <w:tcW w:w="754" w:type="pct"/>
          </w:tcPr>
          <w:p w:rsidR="00683F3C" w:rsidRPr="007965B5" w:rsidRDefault="00683F3C"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r w:rsidRPr="007965B5">
              <w:rPr>
                <w:rFonts w:ascii="Times New Roman" w:eastAsia="Times New Roman" w:hAnsi="Times New Roman" w:cs="Times New Roman"/>
                <w:sz w:val="28"/>
                <w:szCs w:val="28"/>
              </w:rPr>
              <w:t>%</w:t>
            </w:r>
          </w:p>
        </w:tc>
      </w:tr>
      <w:tr w:rsidR="00683F3C" w:rsidRPr="007965B5" w:rsidTr="00567F94">
        <w:tc>
          <w:tcPr>
            <w:tcW w:w="3491" w:type="pct"/>
          </w:tcPr>
          <w:p w:rsidR="00683F3C" w:rsidRPr="007965B5" w:rsidRDefault="00683F3C" w:rsidP="00567F94">
            <w:pPr>
              <w:spacing w:after="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 xml:space="preserve">Педагогические работники, прошедшие курсы  повышения квалификации за последние 5 лет </w:t>
            </w:r>
          </w:p>
        </w:tc>
        <w:tc>
          <w:tcPr>
            <w:tcW w:w="755" w:type="pct"/>
          </w:tcPr>
          <w:p w:rsidR="00683F3C" w:rsidRPr="007965B5" w:rsidRDefault="00683F3C" w:rsidP="00683F3C">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6</w:t>
            </w:r>
            <w:r>
              <w:rPr>
                <w:rFonts w:ascii="Times New Roman" w:eastAsia="Times New Roman" w:hAnsi="Times New Roman" w:cs="Times New Roman"/>
                <w:sz w:val="28"/>
                <w:szCs w:val="28"/>
              </w:rPr>
              <w:t>8</w:t>
            </w:r>
          </w:p>
        </w:tc>
        <w:tc>
          <w:tcPr>
            <w:tcW w:w="754" w:type="pct"/>
          </w:tcPr>
          <w:p w:rsidR="00683F3C" w:rsidRPr="007965B5" w:rsidRDefault="00683F3C"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r w:rsidRPr="007965B5">
              <w:rPr>
                <w:rFonts w:ascii="Times New Roman" w:eastAsia="Times New Roman" w:hAnsi="Times New Roman" w:cs="Times New Roman"/>
                <w:sz w:val="28"/>
                <w:szCs w:val="28"/>
              </w:rPr>
              <w:t>%</w:t>
            </w:r>
          </w:p>
        </w:tc>
      </w:tr>
      <w:tr w:rsidR="00683F3C" w:rsidRPr="007965B5" w:rsidTr="00567F94">
        <w:trPr>
          <w:trHeight w:val="615"/>
        </w:trPr>
        <w:tc>
          <w:tcPr>
            <w:tcW w:w="3491" w:type="pct"/>
          </w:tcPr>
          <w:p w:rsidR="00683F3C" w:rsidRPr="007965B5" w:rsidRDefault="00683F3C" w:rsidP="00567F94">
            <w:pPr>
              <w:spacing w:after="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Педагогические работники, аттестованные на квалификационные категории (всего)</w:t>
            </w:r>
          </w:p>
          <w:p w:rsidR="00683F3C" w:rsidRPr="007965B5" w:rsidRDefault="00683F3C" w:rsidP="00567F94">
            <w:pPr>
              <w:spacing w:after="0"/>
              <w:ind w:firstLine="36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в том числе:</w:t>
            </w:r>
          </w:p>
        </w:tc>
        <w:tc>
          <w:tcPr>
            <w:tcW w:w="755" w:type="pct"/>
          </w:tcPr>
          <w:p w:rsidR="00683F3C" w:rsidRPr="007965B5" w:rsidRDefault="00683F3C" w:rsidP="00683F3C">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4</w:t>
            </w:r>
            <w:r>
              <w:rPr>
                <w:rFonts w:ascii="Times New Roman" w:eastAsia="Times New Roman" w:hAnsi="Times New Roman" w:cs="Times New Roman"/>
                <w:sz w:val="28"/>
                <w:szCs w:val="28"/>
              </w:rPr>
              <w:t>0</w:t>
            </w:r>
          </w:p>
        </w:tc>
        <w:tc>
          <w:tcPr>
            <w:tcW w:w="754" w:type="pct"/>
          </w:tcPr>
          <w:p w:rsidR="00683F3C" w:rsidRPr="007965B5" w:rsidRDefault="00683F3C"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sidRPr="007965B5">
              <w:rPr>
                <w:rFonts w:ascii="Times New Roman" w:eastAsia="Times New Roman" w:hAnsi="Times New Roman" w:cs="Times New Roman"/>
                <w:sz w:val="28"/>
                <w:szCs w:val="28"/>
              </w:rPr>
              <w:t>%</w:t>
            </w:r>
          </w:p>
        </w:tc>
      </w:tr>
      <w:tr w:rsidR="00683F3C" w:rsidRPr="007965B5" w:rsidTr="00567F94">
        <w:trPr>
          <w:trHeight w:val="20"/>
        </w:trPr>
        <w:tc>
          <w:tcPr>
            <w:tcW w:w="3491" w:type="pct"/>
          </w:tcPr>
          <w:p w:rsidR="00683F3C" w:rsidRPr="007965B5" w:rsidRDefault="00683F3C" w:rsidP="00567F94">
            <w:pPr>
              <w:spacing w:after="0"/>
              <w:ind w:firstLine="54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высшая категория</w:t>
            </w:r>
          </w:p>
        </w:tc>
        <w:tc>
          <w:tcPr>
            <w:tcW w:w="755" w:type="pct"/>
          </w:tcPr>
          <w:p w:rsidR="00683F3C" w:rsidRPr="007965B5" w:rsidRDefault="00683F3C" w:rsidP="00683F3C">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3</w:t>
            </w:r>
            <w:r>
              <w:rPr>
                <w:rFonts w:ascii="Times New Roman" w:eastAsia="Times New Roman" w:hAnsi="Times New Roman" w:cs="Times New Roman"/>
                <w:sz w:val="28"/>
                <w:szCs w:val="28"/>
              </w:rPr>
              <w:t>1</w:t>
            </w:r>
          </w:p>
        </w:tc>
        <w:tc>
          <w:tcPr>
            <w:tcW w:w="754" w:type="pct"/>
          </w:tcPr>
          <w:p w:rsidR="00683F3C" w:rsidRPr="007965B5" w:rsidRDefault="00683F3C"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r w:rsidRPr="007965B5">
              <w:rPr>
                <w:rFonts w:ascii="Times New Roman" w:eastAsia="Times New Roman" w:hAnsi="Times New Roman" w:cs="Times New Roman"/>
                <w:sz w:val="28"/>
                <w:szCs w:val="28"/>
              </w:rPr>
              <w:t>%</w:t>
            </w:r>
          </w:p>
        </w:tc>
      </w:tr>
      <w:tr w:rsidR="00683F3C" w:rsidRPr="007965B5" w:rsidTr="00567F94">
        <w:trPr>
          <w:trHeight w:val="20"/>
        </w:trPr>
        <w:tc>
          <w:tcPr>
            <w:tcW w:w="3491" w:type="pct"/>
          </w:tcPr>
          <w:p w:rsidR="00683F3C" w:rsidRPr="007965B5" w:rsidRDefault="00683F3C" w:rsidP="00567F94">
            <w:pPr>
              <w:spacing w:after="0"/>
              <w:ind w:firstLine="54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первая категория</w:t>
            </w:r>
          </w:p>
        </w:tc>
        <w:tc>
          <w:tcPr>
            <w:tcW w:w="755" w:type="pct"/>
          </w:tcPr>
          <w:p w:rsidR="00683F3C" w:rsidRPr="007965B5" w:rsidRDefault="00683F3C"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754" w:type="pct"/>
          </w:tcPr>
          <w:p w:rsidR="00683F3C" w:rsidRPr="007965B5" w:rsidRDefault="00683F3C"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Pr="007965B5">
              <w:rPr>
                <w:rFonts w:ascii="Times New Roman" w:eastAsia="Times New Roman" w:hAnsi="Times New Roman" w:cs="Times New Roman"/>
                <w:sz w:val="28"/>
                <w:szCs w:val="28"/>
              </w:rPr>
              <w:t>%</w:t>
            </w:r>
          </w:p>
        </w:tc>
      </w:tr>
    </w:tbl>
    <w:p w:rsidR="00567F94" w:rsidRPr="00567F94" w:rsidRDefault="00567F94" w:rsidP="00567F94">
      <w:pPr>
        <w:pStyle w:val="a3"/>
        <w:tabs>
          <w:tab w:val="left" w:pos="975"/>
        </w:tabs>
        <w:ind w:left="786"/>
        <w:jc w:val="both"/>
        <w:rPr>
          <w:sz w:val="16"/>
          <w:szCs w:val="16"/>
        </w:rPr>
      </w:pPr>
    </w:p>
    <w:p w:rsidR="00567F94" w:rsidRPr="00567F94" w:rsidRDefault="00567F94" w:rsidP="00567F94">
      <w:pPr>
        <w:pStyle w:val="a3"/>
        <w:tabs>
          <w:tab w:val="left" w:pos="975"/>
        </w:tabs>
        <w:ind w:left="786"/>
        <w:jc w:val="both"/>
        <w:rPr>
          <w:szCs w:val="28"/>
        </w:rPr>
      </w:pPr>
      <w:r w:rsidRPr="00567F94">
        <w:rPr>
          <w:szCs w:val="28"/>
        </w:rPr>
        <w:lastRenderedPageBreak/>
        <w:t xml:space="preserve">   Обеспеченность специалистами:</w:t>
      </w:r>
    </w:p>
    <w:tbl>
      <w:tblPr>
        <w:tblW w:w="480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9"/>
        <w:gridCol w:w="3056"/>
      </w:tblGrid>
      <w:tr w:rsidR="00567F94" w:rsidRPr="007965B5" w:rsidTr="00567F94">
        <w:tc>
          <w:tcPr>
            <w:tcW w:w="3411" w:type="pct"/>
          </w:tcPr>
          <w:p w:rsidR="00567F94" w:rsidRPr="007965B5" w:rsidRDefault="00567F94" w:rsidP="00567F94">
            <w:pPr>
              <w:rPr>
                <w:rFonts w:ascii="Times New Roman" w:eastAsia="Times New Roman" w:hAnsi="Times New Roman" w:cs="Times New Roman"/>
                <w:sz w:val="28"/>
                <w:szCs w:val="28"/>
              </w:rPr>
            </w:pPr>
          </w:p>
        </w:tc>
        <w:tc>
          <w:tcPr>
            <w:tcW w:w="1589" w:type="pct"/>
          </w:tcPr>
          <w:p w:rsidR="00567F94" w:rsidRPr="007965B5" w:rsidRDefault="00567F94" w:rsidP="00567F94">
            <w:pPr>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Количество</w:t>
            </w:r>
          </w:p>
        </w:tc>
      </w:tr>
      <w:tr w:rsidR="00567F94" w:rsidRPr="007965B5" w:rsidTr="00567F94">
        <w:tc>
          <w:tcPr>
            <w:tcW w:w="3411"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Логопед</w:t>
            </w:r>
          </w:p>
        </w:tc>
        <w:tc>
          <w:tcPr>
            <w:tcW w:w="1589"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1</w:t>
            </w:r>
          </w:p>
        </w:tc>
      </w:tr>
      <w:tr w:rsidR="00567F94" w:rsidRPr="007965B5" w:rsidTr="00567F94">
        <w:tc>
          <w:tcPr>
            <w:tcW w:w="3411"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Психолог</w:t>
            </w:r>
          </w:p>
        </w:tc>
        <w:tc>
          <w:tcPr>
            <w:tcW w:w="1589"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1</w:t>
            </w:r>
          </w:p>
        </w:tc>
      </w:tr>
      <w:tr w:rsidR="00567F94" w:rsidRPr="007965B5" w:rsidTr="00567F94">
        <w:tc>
          <w:tcPr>
            <w:tcW w:w="3411"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Социальный педагог</w:t>
            </w:r>
          </w:p>
        </w:tc>
        <w:tc>
          <w:tcPr>
            <w:tcW w:w="1589"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1</w:t>
            </w:r>
          </w:p>
        </w:tc>
      </w:tr>
    </w:tbl>
    <w:p w:rsidR="00567F94" w:rsidRPr="00567F94" w:rsidRDefault="00567F94" w:rsidP="00567F94"/>
    <w:p w:rsidR="0097765C" w:rsidRPr="00961EB5" w:rsidRDefault="0097765C" w:rsidP="00CB5B4A">
      <w:pPr>
        <w:pStyle w:val="1"/>
        <w:numPr>
          <w:ilvl w:val="0"/>
          <w:numId w:val="2"/>
        </w:numPr>
        <w:jc w:val="both"/>
        <w:rPr>
          <w:rFonts w:ascii="Bookman Old Style" w:hAnsi="Bookman Old Style"/>
          <w:color w:val="auto"/>
        </w:rPr>
      </w:pPr>
      <w:r w:rsidRPr="00961EB5">
        <w:rPr>
          <w:rFonts w:ascii="Bookman Old Style" w:hAnsi="Bookman Old Style"/>
          <w:color w:val="auto"/>
        </w:rPr>
        <w:t>Финансовое обеспечение функционирования и развития МОУ СОШ №14 г.Твери</w:t>
      </w:r>
    </w:p>
    <w:p w:rsidR="00EA1CA7" w:rsidRPr="00EA1CA7" w:rsidRDefault="00EA1CA7" w:rsidP="000C3D83">
      <w:pPr>
        <w:tabs>
          <w:tab w:val="left" w:pos="851"/>
        </w:tabs>
        <w:spacing w:after="0"/>
        <w:ind w:firstLine="567"/>
        <w:jc w:val="both"/>
        <w:rPr>
          <w:rFonts w:ascii="Times New Roman" w:hAnsi="Times New Roman" w:cs="Times New Roman"/>
          <w:sz w:val="28"/>
          <w:szCs w:val="28"/>
        </w:rPr>
      </w:pPr>
      <w:r w:rsidRPr="00EA1CA7">
        <w:rPr>
          <w:rFonts w:ascii="Times New Roman" w:hAnsi="Times New Roman" w:cs="Times New Roman"/>
          <w:sz w:val="28"/>
          <w:szCs w:val="28"/>
        </w:rPr>
        <w:t>Финансирование школы - казначейское исполнение бюджета по поступления и выплатам, в соответствии с утверждённым Планом финансово-хозяйственной деятельности (в соответствии с требованиями Приказа Минфина России №81н от 28.07.2010г.) и в соответствии с Соглашениями о порядке и условиях предоставления субсидий на финансовое обеспечение выполнения муниципального задания на оказание муниципальных услуг и на иные цели.</w:t>
      </w:r>
    </w:p>
    <w:p w:rsidR="00EA1CA7" w:rsidRDefault="00EA1CA7" w:rsidP="000C3D83">
      <w:pPr>
        <w:tabs>
          <w:tab w:val="left" w:pos="851"/>
        </w:tabs>
        <w:spacing w:after="0"/>
        <w:ind w:firstLine="567"/>
        <w:jc w:val="both"/>
        <w:rPr>
          <w:rFonts w:ascii="Times New Roman" w:hAnsi="Times New Roman" w:cs="Times New Roman"/>
          <w:sz w:val="28"/>
          <w:szCs w:val="28"/>
        </w:rPr>
      </w:pPr>
      <w:r w:rsidRPr="00EA1CA7">
        <w:rPr>
          <w:rFonts w:ascii="Times New Roman" w:hAnsi="Times New Roman" w:cs="Times New Roman"/>
          <w:sz w:val="28"/>
          <w:szCs w:val="28"/>
        </w:rPr>
        <w:t>Стоимость основных фондов (нефинансовые активы: недвижимое имущество учреждения, особо ценное движимое имущество учреждения и иное движимое имущество учреждения) составляет 6</w:t>
      </w:r>
      <w:r w:rsidR="008F28E5">
        <w:rPr>
          <w:rFonts w:ascii="Times New Roman" w:hAnsi="Times New Roman" w:cs="Times New Roman"/>
          <w:sz w:val="28"/>
          <w:szCs w:val="28"/>
        </w:rPr>
        <w:t>3004</w:t>
      </w:r>
      <w:r w:rsidRPr="00EA1CA7">
        <w:rPr>
          <w:rFonts w:ascii="Times New Roman" w:hAnsi="Times New Roman" w:cs="Times New Roman"/>
          <w:sz w:val="28"/>
          <w:szCs w:val="28"/>
        </w:rPr>
        <w:t>,1 тыс.</w:t>
      </w:r>
      <w:r w:rsidR="00AB32F5">
        <w:rPr>
          <w:rFonts w:ascii="Times New Roman" w:hAnsi="Times New Roman" w:cs="Times New Roman"/>
          <w:sz w:val="28"/>
          <w:szCs w:val="28"/>
        </w:rPr>
        <w:t xml:space="preserve"> </w:t>
      </w:r>
      <w:r w:rsidRPr="00EA1CA7">
        <w:rPr>
          <w:rFonts w:ascii="Times New Roman" w:hAnsi="Times New Roman" w:cs="Times New Roman"/>
          <w:sz w:val="28"/>
          <w:szCs w:val="28"/>
        </w:rPr>
        <w:t xml:space="preserve">рублей. За последние </w:t>
      </w:r>
      <w:r w:rsidR="008F28E5">
        <w:rPr>
          <w:rFonts w:ascii="Times New Roman" w:hAnsi="Times New Roman" w:cs="Times New Roman"/>
          <w:sz w:val="28"/>
          <w:szCs w:val="28"/>
        </w:rPr>
        <w:t>четыре</w:t>
      </w:r>
      <w:r w:rsidRPr="00EA1CA7">
        <w:rPr>
          <w:rFonts w:ascii="Times New Roman" w:hAnsi="Times New Roman" w:cs="Times New Roman"/>
          <w:sz w:val="28"/>
          <w:szCs w:val="28"/>
        </w:rPr>
        <w:t xml:space="preserve"> года она увеличилась на </w:t>
      </w:r>
      <w:r w:rsidR="008F28E5">
        <w:rPr>
          <w:rFonts w:ascii="Times New Roman" w:hAnsi="Times New Roman" w:cs="Times New Roman"/>
          <w:sz w:val="28"/>
          <w:szCs w:val="28"/>
        </w:rPr>
        <w:t>3209</w:t>
      </w:r>
      <w:r w:rsidRPr="00EA1CA7">
        <w:rPr>
          <w:rFonts w:ascii="Times New Roman" w:hAnsi="Times New Roman" w:cs="Times New Roman"/>
          <w:sz w:val="28"/>
          <w:szCs w:val="28"/>
        </w:rPr>
        <w:t>,6 тысяч рублей.</w:t>
      </w:r>
    </w:p>
    <w:p w:rsidR="008F28E5" w:rsidRPr="00EA1CA7" w:rsidRDefault="008F28E5" w:rsidP="00AB32F5">
      <w:pPr>
        <w:tabs>
          <w:tab w:val="left" w:pos="851"/>
        </w:tabs>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56065" cy="2205222"/>
            <wp:effectExtent l="1905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A1CA7" w:rsidRPr="00EA1CA7" w:rsidRDefault="00EA1CA7" w:rsidP="000C3D83">
      <w:pPr>
        <w:tabs>
          <w:tab w:val="left" w:pos="851"/>
        </w:tabs>
        <w:spacing w:after="0"/>
        <w:ind w:firstLine="567"/>
        <w:jc w:val="both"/>
        <w:rPr>
          <w:rFonts w:ascii="Times New Roman" w:hAnsi="Times New Roman" w:cs="Times New Roman"/>
          <w:sz w:val="28"/>
          <w:szCs w:val="28"/>
        </w:rPr>
      </w:pPr>
      <w:r w:rsidRPr="00EA1CA7">
        <w:rPr>
          <w:rFonts w:ascii="Times New Roman" w:hAnsi="Times New Roman" w:cs="Times New Roman"/>
          <w:sz w:val="28"/>
          <w:szCs w:val="28"/>
        </w:rPr>
        <w:t>Финансовое обеспечение деятельности организации осуществляется за счет субсидий на выполнение государственного (муниципального) задания (областная и городская субвенции), субсидий на иные цели (целевые программы), собственные доходы учреждения (организация платных образовательных услуг, претензионная работа и т.п.)</w:t>
      </w:r>
      <w:r w:rsidR="007C1E2F">
        <w:rPr>
          <w:rFonts w:ascii="Times New Roman" w:hAnsi="Times New Roman" w:cs="Times New Roman"/>
          <w:sz w:val="28"/>
          <w:szCs w:val="28"/>
        </w:rPr>
        <w:t>.</w:t>
      </w:r>
    </w:p>
    <w:p w:rsidR="000C3D83" w:rsidRDefault="000C3D83" w:rsidP="000C3D83">
      <w:pPr>
        <w:tabs>
          <w:tab w:val="left" w:pos="851"/>
        </w:tabs>
        <w:spacing w:after="0"/>
        <w:ind w:firstLine="567"/>
        <w:jc w:val="center"/>
        <w:rPr>
          <w:rFonts w:ascii="Times New Roman" w:hAnsi="Times New Roman" w:cs="Times New Roman"/>
          <w:sz w:val="28"/>
          <w:szCs w:val="28"/>
        </w:rPr>
      </w:pPr>
    </w:p>
    <w:p w:rsidR="00EA1CA7" w:rsidRPr="00683F3C" w:rsidRDefault="00EA1CA7" w:rsidP="000C3D83">
      <w:pPr>
        <w:tabs>
          <w:tab w:val="left" w:pos="851"/>
        </w:tabs>
        <w:spacing w:after="0"/>
        <w:ind w:firstLine="567"/>
        <w:jc w:val="center"/>
        <w:rPr>
          <w:rFonts w:ascii="Times New Roman" w:hAnsi="Times New Roman" w:cs="Times New Roman"/>
          <w:b/>
          <w:sz w:val="28"/>
          <w:szCs w:val="28"/>
        </w:rPr>
      </w:pPr>
      <w:r w:rsidRPr="00683F3C">
        <w:rPr>
          <w:rFonts w:ascii="Times New Roman" w:hAnsi="Times New Roman" w:cs="Times New Roman"/>
          <w:b/>
          <w:sz w:val="28"/>
          <w:szCs w:val="28"/>
        </w:rPr>
        <w:t>Показатели финансового обеспечения деятельности организации (по заработной плате работников)</w:t>
      </w:r>
    </w:p>
    <w:tbl>
      <w:tblPr>
        <w:tblStyle w:val="a4"/>
        <w:tblW w:w="0" w:type="auto"/>
        <w:tblLook w:val="04A0"/>
      </w:tblPr>
      <w:tblGrid>
        <w:gridCol w:w="3936"/>
        <w:gridCol w:w="1408"/>
        <w:gridCol w:w="1408"/>
        <w:gridCol w:w="1408"/>
        <w:gridCol w:w="1409"/>
      </w:tblGrid>
      <w:tr w:rsidR="000C3D83" w:rsidRPr="00EA1CA7" w:rsidTr="00683F3C">
        <w:tc>
          <w:tcPr>
            <w:tcW w:w="3936" w:type="dxa"/>
            <w:vAlign w:val="center"/>
          </w:tcPr>
          <w:p w:rsidR="000C3D83" w:rsidRPr="00EA1CA7" w:rsidRDefault="000C3D83" w:rsidP="00EA1CA7">
            <w:pPr>
              <w:tabs>
                <w:tab w:val="left" w:pos="567"/>
              </w:tabs>
              <w:spacing w:line="276" w:lineRule="auto"/>
              <w:ind w:firstLine="284"/>
              <w:rPr>
                <w:rFonts w:ascii="Times New Roman" w:hAnsi="Times New Roman" w:cs="Times New Roman"/>
                <w:b/>
                <w:sz w:val="24"/>
                <w:szCs w:val="28"/>
              </w:rPr>
            </w:pPr>
            <w:r w:rsidRPr="00EA1CA7">
              <w:rPr>
                <w:rFonts w:ascii="Times New Roman" w:hAnsi="Times New Roman" w:cs="Times New Roman"/>
                <w:b/>
                <w:sz w:val="24"/>
                <w:szCs w:val="28"/>
              </w:rPr>
              <w:t xml:space="preserve">Вид финансового обеспечения </w:t>
            </w:r>
            <w:r w:rsidRPr="00EA1CA7">
              <w:rPr>
                <w:rFonts w:ascii="Times New Roman" w:hAnsi="Times New Roman" w:cs="Times New Roman"/>
                <w:b/>
                <w:sz w:val="24"/>
                <w:szCs w:val="28"/>
              </w:rPr>
              <w:lastRenderedPageBreak/>
              <w:t>деятельности</w:t>
            </w:r>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b/>
                <w:sz w:val="28"/>
                <w:szCs w:val="28"/>
              </w:rPr>
            </w:pPr>
            <w:r w:rsidRPr="00EA1CA7">
              <w:rPr>
                <w:rFonts w:ascii="Times New Roman" w:hAnsi="Times New Roman" w:cs="Times New Roman"/>
                <w:b/>
                <w:sz w:val="28"/>
                <w:szCs w:val="28"/>
              </w:rPr>
              <w:lastRenderedPageBreak/>
              <w:t>2015г.</w:t>
            </w:r>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b/>
                <w:sz w:val="28"/>
                <w:szCs w:val="28"/>
              </w:rPr>
            </w:pPr>
            <w:r w:rsidRPr="00EA1CA7">
              <w:rPr>
                <w:rFonts w:ascii="Times New Roman" w:hAnsi="Times New Roman" w:cs="Times New Roman"/>
                <w:b/>
                <w:sz w:val="28"/>
                <w:szCs w:val="28"/>
              </w:rPr>
              <w:t>2016г.</w:t>
            </w:r>
          </w:p>
        </w:tc>
        <w:tc>
          <w:tcPr>
            <w:tcW w:w="1408" w:type="dxa"/>
            <w:vAlign w:val="center"/>
          </w:tcPr>
          <w:p w:rsidR="000C3D83" w:rsidRPr="00EA1CA7" w:rsidRDefault="000C3D83" w:rsidP="00EA1CA7">
            <w:pPr>
              <w:tabs>
                <w:tab w:val="left" w:pos="851"/>
              </w:tabs>
              <w:spacing w:line="276" w:lineRule="auto"/>
              <w:ind w:firstLine="175"/>
              <w:rPr>
                <w:rFonts w:ascii="Times New Roman" w:hAnsi="Times New Roman" w:cs="Times New Roman"/>
                <w:b/>
                <w:sz w:val="28"/>
                <w:szCs w:val="28"/>
              </w:rPr>
            </w:pPr>
            <w:r>
              <w:rPr>
                <w:rFonts w:ascii="Times New Roman" w:hAnsi="Times New Roman" w:cs="Times New Roman"/>
                <w:b/>
                <w:sz w:val="28"/>
                <w:szCs w:val="28"/>
              </w:rPr>
              <w:t>2017г.</w:t>
            </w:r>
          </w:p>
        </w:tc>
        <w:tc>
          <w:tcPr>
            <w:tcW w:w="1409" w:type="dxa"/>
            <w:vAlign w:val="center"/>
          </w:tcPr>
          <w:p w:rsidR="000C3D83" w:rsidRPr="00EA1CA7" w:rsidRDefault="000C3D83" w:rsidP="00EA1CA7">
            <w:pPr>
              <w:tabs>
                <w:tab w:val="left" w:pos="62"/>
              </w:tabs>
              <w:spacing w:line="276" w:lineRule="auto"/>
              <w:jc w:val="center"/>
              <w:rPr>
                <w:rFonts w:ascii="Times New Roman" w:hAnsi="Times New Roman" w:cs="Times New Roman"/>
                <w:b/>
                <w:sz w:val="28"/>
                <w:szCs w:val="28"/>
              </w:rPr>
            </w:pPr>
            <w:r w:rsidRPr="00EA1CA7">
              <w:rPr>
                <w:rFonts w:ascii="Times New Roman" w:hAnsi="Times New Roman" w:cs="Times New Roman"/>
                <w:b/>
                <w:sz w:val="28"/>
                <w:szCs w:val="28"/>
              </w:rPr>
              <w:t>Измене-</w:t>
            </w:r>
            <w:r w:rsidRPr="00EA1CA7">
              <w:rPr>
                <w:rFonts w:ascii="Times New Roman" w:hAnsi="Times New Roman" w:cs="Times New Roman"/>
                <w:b/>
                <w:sz w:val="28"/>
                <w:szCs w:val="28"/>
              </w:rPr>
              <w:lastRenderedPageBreak/>
              <w:t>ние</w:t>
            </w:r>
          </w:p>
        </w:tc>
      </w:tr>
      <w:tr w:rsidR="000C3D83" w:rsidRPr="00EA1CA7" w:rsidTr="00683F3C">
        <w:tc>
          <w:tcPr>
            <w:tcW w:w="3936" w:type="dxa"/>
          </w:tcPr>
          <w:p w:rsidR="000C3D83" w:rsidRPr="00EA1CA7" w:rsidRDefault="000C3D83" w:rsidP="00EA1CA7">
            <w:pPr>
              <w:tabs>
                <w:tab w:val="left" w:pos="567"/>
              </w:tabs>
              <w:spacing w:line="276" w:lineRule="auto"/>
              <w:ind w:firstLine="284"/>
              <w:rPr>
                <w:rFonts w:ascii="Times New Roman" w:hAnsi="Times New Roman" w:cs="Times New Roman"/>
                <w:sz w:val="24"/>
                <w:szCs w:val="28"/>
              </w:rPr>
            </w:pPr>
            <w:r w:rsidRPr="00EA1CA7">
              <w:rPr>
                <w:rFonts w:ascii="Times New Roman" w:hAnsi="Times New Roman" w:cs="Times New Roman"/>
                <w:sz w:val="24"/>
                <w:szCs w:val="28"/>
              </w:rPr>
              <w:lastRenderedPageBreak/>
              <w:t>Субсидии  на выполнение государственного (муниципального) задания, тыс. руб</w:t>
            </w:r>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42 816,6</w:t>
            </w:r>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43837,5</w:t>
            </w:r>
          </w:p>
        </w:tc>
        <w:tc>
          <w:tcPr>
            <w:tcW w:w="1408" w:type="dxa"/>
            <w:vAlign w:val="center"/>
          </w:tcPr>
          <w:p w:rsidR="000C3D83" w:rsidRPr="00EA1CA7" w:rsidRDefault="00683F3C" w:rsidP="00EA1CA7">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45738,1</w:t>
            </w:r>
          </w:p>
        </w:tc>
        <w:tc>
          <w:tcPr>
            <w:tcW w:w="1409" w:type="dxa"/>
            <w:vAlign w:val="center"/>
          </w:tcPr>
          <w:p w:rsidR="000C3D83" w:rsidRPr="00EA1CA7" w:rsidRDefault="00683F3C" w:rsidP="00EA1CA7">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+2921,5</w:t>
            </w:r>
          </w:p>
        </w:tc>
      </w:tr>
      <w:tr w:rsidR="000C3D83" w:rsidRPr="00EA1CA7" w:rsidTr="00683F3C">
        <w:tc>
          <w:tcPr>
            <w:tcW w:w="3936" w:type="dxa"/>
          </w:tcPr>
          <w:p w:rsidR="000C3D83" w:rsidRPr="00EA1CA7" w:rsidRDefault="000C3D83" w:rsidP="00EA1CA7">
            <w:pPr>
              <w:tabs>
                <w:tab w:val="left" w:pos="567"/>
              </w:tabs>
              <w:spacing w:line="276" w:lineRule="auto"/>
              <w:ind w:firstLine="284"/>
              <w:rPr>
                <w:rFonts w:ascii="Times New Roman" w:hAnsi="Times New Roman" w:cs="Times New Roman"/>
                <w:sz w:val="24"/>
                <w:szCs w:val="28"/>
              </w:rPr>
            </w:pPr>
            <w:r w:rsidRPr="00EA1CA7">
              <w:rPr>
                <w:rFonts w:ascii="Times New Roman" w:hAnsi="Times New Roman" w:cs="Times New Roman"/>
                <w:sz w:val="24"/>
                <w:szCs w:val="28"/>
              </w:rPr>
              <w:t>Субсидии на иные цели (целевые программы), тыс. руб</w:t>
            </w:r>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4 254,7</w:t>
            </w:r>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1630,3</w:t>
            </w:r>
          </w:p>
        </w:tc>
        <w:tc>
          <w:tcPr>
            <w:tcW w:w="1408" w:type="dxa"/>
            <w:vAlign w:val="center"/>
          </w:tcPr>
          <w:p w:rsidR="000C3D83" w:rsidRPr="00EA1CA7" w:rsidRDefault="00683F3C" w:rsidP="00EA1CA7">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1652,9</w:t>
            </w:r>
          </w:p>
        </w:tc>
        <w:tc>
          <w:tcPr>
            <w:tcW w:w="1409" w:type="dxa"/>
            <w:vAlign w:val="center"/>
          </w:tcPr>
          <w:p w:rsidR="000C3D83" w:rsidRPr="00EA1CA7" w:rsidRDefault="00683F3C" w:rsidP="00EA1CA7">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-2601</w:t>
            </w:r>
            <w:r w:rsidR="005C2250">
              <w:rPr>
                <w:rFonts w:ascii="Times New Roman" w:hAnsi="Times New Roman" w:cs="Times New Roman"/>
                <w:sz w:val="28"/>
                <w:szCs w:val="28"/>
              </w:rPr>
              <w:t>,8</w:t>
            </w:r>
          </w:p>
        </w:tc>
      </w:tr>
      <w:tr w:rsidR="000C3D83" w:rsidRPr="00EA1CA7" w:rsidTr="00683F3C">
        <w:tc>
          <w:tcPr>
            <w:tcW w:w="3936" w:type="dxa"/>
          </w:tcPr>
          <w:p w:rsidR="000C3D83" w:rsidRPr="00EA1CA7" w:rsidRDefault="000C3D83" w:rsidP="00EA1CA7">
            <w:pPr>
              <w:tabs>
                <w:tab w:val="left" w:pos="567"/>
              </w:tabs>
              <w:spacing w:line="276" w:lineRule="auto"/>
              <w:ind w:firstLine="284"/>
              <w:rPr>
                <w:rFonts w:ascii="Times New Roman" w:hAnsi="Times New Roman" w:cs="Times New Roman"/>
                <w:sz w:val="24"/>
                <w:szCs w:val="28"/>
              </w:rPr>
            </w:pPr>
            <w:r w:rsidRPr="00EA1CA7">
              <w:rPr>
                <w:rFonts w:ascii="Times New Roman" w:hAnsi="Times New Roman" w:cs="Times New Roman"/>
                <w:sz w:val="24"/>
                <w:szCs w:val="28"/>
              </w:rPr>
              <w:t>Собственные  доходы учреждения, тыс. руб</w:t>
            </w:r>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3 383,2</w:t>
            </w:r>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3749,2</w:t>
            </w:r>
          </w:p>
        </w:tc>
        <w:tc>
          <w:tcPr>
            <w:tcW w:w="1408" w:type="dxa"/>
            <w:vAlign w:val="center"/>
          </w:tcPr>
          <w:p w:rsidR="000C3D83" w:rsidRPr="00EA1CA7" w:rsidRDefault="00683F3C" w:rsidP="00EA1CA7">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4140,8</w:t>
            </w:r>
          </w:p>
        </w:tc>
        <w:tc>
          <w:tcPr>
            <w:tcW w:w="1409" w:type="dxa"/>
            <w:vAlign w:val="center"/>
          </w:tcPr>
          <w:p w:rsidR="000C3D83" w:rsidRPr="00EA1CA7" w:rsidRDefault="00683F3C" w:rsidP="00EA1CA7">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w:t>
            </w:r>
            <w:r w:rsidR="005C2250">
              <w:rPr>
                <w:rFonts w:ascii="Times New Roman" w:hAnsi="Times New Roman" w:cs="Times New Roman"/>
                <w:sz w:val="28"/>
                <w:szCs w:val="28"/>
              </w:rPr>
              <w:t>757,6</w:t>
            </w:r>
          </w:p>
        </w:tc>
      </w:tr>
      <w:tr w:rsidR="000C3D83" w:rsidRPr="00EA1CA7" w:rsidTr="00683F3C">
        <w:tc>
          <w:tcPr>
            <w:tcW w:w="3936" w:type="dxa"/>
            <w:vAlign w:val="center"/>
          </w:tcPr>
          <w:p w:rsidR="000C3D83" w:rsidRPr="00D16C82" w:rsidRDefault="000C3D83" w:rsidP="00EA1CA7">
            <w:pPr>
              <w:tabs>
                <w:tab w:val="left" w:pos="567"/>
              </w:tabs>
              <w:spacing w:line="276" w:lineRule="auto"/>
              <w:ind w:firstLine="284"/>
              <w:rPr>
                <w:rFonts w:ascii="Times New Roman" w:hAnsi="Times New Roman" w:cs="Times New Roman"/>
                <w:b/>
                <w:sz w:val="24"/>
                <w:szCs w:val="28"/>
              </w:rPr>
            </w:pPr>
            <w:r w:rsidRPr="00D16C82">
              <w:rPr>
                <w:rFonts w:ascii="Times New Roman" w:hAnsi="Times New Roman" w:cs="Times New Roman"/>
                <w:b/>
                <w:sz w:val="24"/>
                <w:szCs w:val="28"/>
              </w:rPr>
              <w:t>Итого:</w:t>
            </w:r>
          </w:p>
        </w:tc>
        <w:tc>
          <w:tcPr>
            <w:tcW w:w="1408" w:type="dxa"/>
            <w:vAlign w:val="center"/>
          </w:tcPr>
          <w:p w:rsidR="000C3D83" w:rsidRPr="00EA1CA7" w:rsidRDefault="000C3D83" w:rsidP="00683F3C">
            <w:pPr>
              <w:tabs>
                <w:tab w:val="left" w:pos="851"/>
              </w:tabs>
              <w:spacing w:before="120" w:line="276" w:lineRule="auto"/>
              <w:ind w:firstLine="176"/>
              <w:jc w:val="center"/>
              <w:rPr>
                <w:rFonts w:ascii="Times New Roman" w:hAnsi="Times New Roman" w:cs="Times New Roman"/>
                <w:sz w:val="28"/>
                <w:szCs w:val="28"/>
              </w:rPr>
            </w:pPr>
            <w:r w:rsidRPr="00EA1CA7">
              <w:rPr>
                <w:rFonts w:ascii="Times New Roman" w:hAnsi="Times New Roman" w:cs="Times New Roman"/>
                <w:sz w:val="28"/>
                <w:szCs w:val="28"/>
              </w:rPr>
              <w:t>50454,6</w:t>
            </w:r>
          </w:p>
        </w:tc>
        <w:tc>
          <w:tcPr>
            <w:tcW w:w="1408" w:type="dxa"/>
            <w:vAlign w:val="center"/>
          </w:tcPr>
          <w:p w:rsidR="000C3D83" w:rsidRPr="00EA1CA7" w:rsidRDefault="000C3D83" w:rsidP="00683F3C">
            <w:pPr>
              <w:tabs>
                <w:tab w:val="left" w:pos="851"/>
              </w:tabs>
              <w:spacing w:before="120" w:line="276" w:lineRule="auto"/>
              <w:ind w:firstLine="176"/>
              <w:jc w:val="center"/>
              <w:rPr>
                <w:rFonts w:ascii="Times New Roman" w:hAnsi="Times New Roman" w:cs="Times New Roman"/>
                <w:sz w:val="28"/>
                <w:szCs w:val="28"/>
              </w:rPr>
            </w:pPr>
            <w:r w:rsidRPr="00EA1CA7">
              <w:rPr>
                <w:rFonts w:ascii="Times New Roman" w:hAnsi="Times New Roman" w:cs="Times New Roman"/>
                <w:sz w:val="28"/>
                <w:szCs w:val="28"/>
              </w:rPr>
              <w:t>49217,0</w:t>
            </w:r>
          </w:p>
        </w:tc>
        <w:tc>
          <w:tcPr>
            <w:tcW w:w="1408" w:type="dxa"/>
            <w:vAlign w:val="center"/>
          </w:tcPr>
          <w:p w:rsidR="000C3D83" w:rsidRPr="00EA1CA7" w:rsidRDefault="00683F3C" w:rsidP="00D16C82">
            <w:pPr>
              <w:tabs>
                <w:tab w:val="left" w:pos="851"/>
              </w:tabs>
              <w:spacing w:before="120" w:line="276" w:lineRule="auto"/>
              <w:ind w:firstLine="176"/>
              <w:jc w:val="center"/>
              <w:rPr>
                <w:rFonts w:ascii="Times New Roman" w:hAnsi="Times New Roman" w:cs="Times New Roman"/>
                <w:sz w:val="28"/>
                <w:szCs w:val="28"/>
              </w:rPr>
            </w:pPr>
            <w:r>
              <w:rPr>
                <w:rFonts w:ascii="Times New Roman" w:hAnsi="Times New Roman" w:cs="Times New Roman"/>
                <w:sz w:val="28"/>
                <w:szCs w:val="28"/>
              </w:rPr>
              <w:t>51331,8</w:t>
            </w:r>
          </w:p>
        </w:tc>
        <w:tc>
          <w:tcPr>
            <w:tcW w:w="1409" w:type="dxa"/>
            <w:vAlign w:val="center"/>
          </w:tcPr>
          <w:p w:rsidR="000C3D83" w:rsidRPr="00EA1CA7" w:rsidRDefault="005C2250" w:rsidP="00D16C82">
            <w:pPr>
              <w:tabs>
                <w:tab w:val="left" w:pos="851"/>
              </w:tabs>
              <w:spacing w:before="120" w:line="276" w:lineRule="auto"/>
              <w:ind w:firstLine="176"/>
              <w:jc w:val="center"/>
              <w:rPr>
                <w:rFonts w:ascii="Times New Roman" w:hAnsi="Times New Roman" w:cs="Times New Roman"/>
                <w:sz w:val="28"/>
                <w:szCs w:val="28"/>
              </w:rPr>
            </w:pPr>
            <w:r>
              <w:rPr>
                <w:rFonts w:ascii="Times New Roman" w:hAnsi="Times New Roman" w:cs="Times New Roman"/>
                <w:sz w:val="28"/>
                <w:szCs w:val="28"/>
              </w:rPr>
              <w:t>+1077,2</w:t>
            </w:r>
          </w:p>
        </w:tc>
      </w:tr>
    </w:tbl>
    <w:p w:rsidR="00EA1CA7" w:rsidRDefault="007C1E2F" w:rsidP="00EA1CA7">
      <w:pPr>
        <w:tabs>
          <w:tab w:val="left" w:pos="851"/>
        </w:tabs>
        <w:spacing w:before="240"/>
        <w:ind w:firstLine="567"/>
        <w:jc w:val="both"/>
        <w:rPr>
          <w:rFonts w:ascii="Times New Roman" w:hAnsi="Times New Roman" w:cs="Times New Roman"/>
          <w:sz w:val="28"/>
          <w:szCs w:val="28"/>
        </w:rPr>
      </w:pPr>
      <w:r w:rsidRPr="005C2250">
        <w:rPr>
          <w:rFonts w:ascii="Times New Roman" w:hAnsi="Times New Roman" w:cs="Times New Roman"/>
          <w:sz w:val="28"/>
          <w:szCs w:val="28"/>
        </w:rPr>
        <w:t>За три года с увели</w:t>
      </w:r>
      <w:r w:rsidR="00EA1CA7" w:rsidRPr="005C2250">
        <w:rPr>
          <w:rFonts w:ascii="Times New Roman" w:hAnsi="Times New Roman" w:cs="Times New Roman"/>
          <w:sz w:val="28"/>
          <w:szCs w:val="28"/>
        </w:rPr>
        <w:t xml:space="preserve">чением контингента учащихся увеличился объем областных и муниципальных субвенций на </w:t>
      </w:r>
      <w:r w:rsidR="005C2250" w:rsidRPr="005C2250">
        <w:rPr>
          <w:rFonts w:ascii="Times New Roman" w:hAnsi="Times New Roman" w:cs="Times New Roman"/>
          <w:sz w:val="28"/>
          <w:szCs w:val="28"/>
        </w:rPr>
        <w:t>2921,5</w:t>
      </w:r>
      <w:r w:rsidR="00EA1CA7" w:rsidRPr="005C2250">
        <w:rPr>
          <w:rFonts w:ascii="Times New Roman" w:hAnsi="Times New Roman" w:cs="Times New Roman"/>
          <w:sz w:val="28"/>
          <w:szCs w:val="28"/>
        </w:rPr>
        <w:t xml:space="preserve"> тыс. руб. Увеличились и собственные доходы учреждения на </w:t>
      </w:r>
      <w:r w:rsidR="005C2250" w:rsidRPr="005C2250">
        <w:rPr>
          <w:rFonts w:ascii="Times New Roman" w:hAnsi="Times New Roman" w:cs="Times New Roman"/>
          <w:sz w:val="28"/>
          <w:szCs w:val="28"/>
        </w:rPr>
        <w:t>757,6</w:t>
      </w:r>
      <w:r w:rsidR="00EA1CA7" w:rsidRPr="005C2250">
        <w:rPr>
          <w:rFonts w:ascii="Times New Roman" w:hAnsi="Times New Roman" w:cs="Times New Roman"/>
          <w:sz w:val="28"/>
          <w:szCs w:val="28"/>
        </w:rPr>
        <w:t xml:space="preserve"> тыс.рублей. Снижение субсидий на целевые программы на </w:t>
      </w:r>
      <w:r w:rsidR="005C2250" w:rsidRPr="005C2250">
        <w:rPr>
          <w:rFonts w:ascii="Times New Roman" w:hAnsi="Times New Roman" w:cs="Times New Roman"/>
          <w:sz w:val="28"/>
          <w:szCs w:val="28"/>
        </w:rPr>
        <w:t>2601,8</w:t>
      </w:r>
      <w:r w:rsidR="00EA1CA7" w:rsidRPr="005C2250">
        <w:rPr>
          <w:rFonts w:ascii="Times New Roman" w:hAnsi="Times New Roman" w:cs="Times New Roman"/>
          <w:sz w:val="28"/>
          <w:szCs w:val="28"/>
        </w:rPr>
        <w:t xml:space="preserve"> тыс. рублей объясняется отменой компенсационных выплат за классное руководство, а также завершением участия в целевых программах. В среднем за три года финансовое обеспечение учреждения составляет </w:t>
      </w:r>
      <w:r w:rsidR="005C2250" w:rsidRPr="005C2250">
        <w:rPr>
          <w:rFonts w:ascii="Times New Roman" w:hAnsi="Times New Roman" w:cs="Times New Roman"/>
          <w:sz w:val="28"/>
          <w:szCs w:val="28"/>
        </w:rPr>
        <w:t>51331,8</w:t>
      </w:r>
      <w:r w:rsidR="00EA1CA7" w:rsidRPr="005C2250">
        <w:rPr>
          <w:rFonts w:ascii="Times New Roman" w:hAnsi="Times New Roman" w:cs="Times New Roman"/>
          <w:sz w:val="28"/>
          <w:szCs w:val="28"/>
        </w:rPr>
        <w:t xml:space="preserve"> тыс. рублей.</w:t>
      </w:r>
    </w:p>
    <w:p w:rsidR="00EA1CA7" w:rsidRPr="00D16C82" w:rsidRDefault="00D16C82" w:rsidP="00D16C82">
      <w:pPr>
        <w:tabs>
          <w:tab w:val="left" w:pos="851"/>
        </w:tabs>
        <w:spacing w:before="240"/>
        <w:ind w:firstLine="567"/>
        <w:jc w:val="both"/>
        <w:rPr>
          <w:rFonts w:ascii="Times New Roman" w:hAnsi="Times New Roman" w:cs="Times New Roman"/>
          <w:sz w:val="28"/>
          <w:szCs w:val="28"/>
        </w:rPr>
      </w:pPr>
      <w:r w:rsidRPr="005C2250">
        <w:rPr>
          <w:rFonts w:ascii="Times New Roman" w:hAnsi="Times New Roman" w:cs="Times New Roman"/>
          <w:b/>
          <w:i/>
          <w:sz w:val="28"/>
          <w:szCs w:val="28"/>
        </w:rPr>
        <w:t>Выводы:</w:t>
      </w:r>
      <w:r w:rsidRPr="005C2250">
        <w:rPr>
          <w:rFonts w:ascii="Times New Roman" w:hAnsi="Times New Roman" w:cs="Times New Roman"/>
          <w:sz w:val="28"/>
          <w:szCs w:val="28"/>
        </w:rPr>
        <w:t xml:space="preserve"> Несмотря на растущие собственные доходы учреждения, проблема привлечения внебюджетных средств остается актуальной для решения задач по содержанию и ремонту здания, замены технических средств обучения и лабораторного оборудования, обновления и пополнения школьного библиотечного фонда. Необходимо проанализировать возможность участия школы в различных федеральных и региональных программах для получения дополнительного финансирования на выше указанные нужды.</w:t>
      </w:r>
    </w:p>
    <w:p w:rsidR="0097765C" w:rsidRDefault="0097765C" w:rsidP="00CB5B4A">
      <w:pPr>
        <w:pStyle w:val="1"/>
        <w:numPr>
          <w:ilvl w:val="0"/>
          <w:numId w:val="2"/>
        </w:numPr>
        <w:jc w:val="both"/>
        <w:rPr>
          <w:rFonts w:ascii="Bookman Old Style" w:hAnsi="Bookman Old Style"/>
          <w:color w:val="auto"/>
        </w:rPr>
      </w:pPr>
      <w:r w:rsidRPr="0097765C">
        <w:rPr>
          <w:rFonts w:ascii="Bookman Old Style" w:hAnsi="Bookman Old Style"/>
          <w:color w:val="auto"/>
        </w:rPr>
        <w:t>Результаты образовательной деятельности за 201</w:t>
      </w:r>
      <w:r w:rsidR="000C3D83">
        <w:rPr>
          <w:rFonts w:ascii="Bookman Old Style" w:hAnsi="Bookman Old Style"/>
          <w:color w:val="auto"/>
        </w:rPr>
        <w:t>7</w:t>
      </w:r>
      <w:r w:rsidRPr="0097765C">
        <w:rPr>
          <w:rFonts w:ascii="Bookman Old Style" w:hAnsi="Bookman Old Style"/>
          <w:color w:val="auto"/>
        </w:rPr>
        <w:t xml:space="preserve"> год</w:t>
      </w:r>
    </w:p>
    <w:p w:rsidR="000701B7" w:rsidRDefault="000701B7" w:rsidP="00FC16B6">
      <w:pPr>
        <w:spacing w:after="0"/>
        <w:ind w:firstLine="567"/>
        <w:rPr>
          <w:rFonts w:ascii="Times New Roman" w:hAnsi="Times New Roman" w:cs="Times New Roman"/>
          <w:sz w:val="28"/>
          <w:szCs w:val="28"/>
        </w:rPr>
      </w:pPr>
    </w:p>
    <w:p w:rsidR="005C2250" w:rsidRDefault="005C2250" w:rsidP="005C2250">
      <w:pPr>
        <w:spacing w:after="0"/>
        <w:ind w:firstLine="567"/>
        <w:rPr>
          <w:rFonts w:ascii="Times New Roman" w:hAnsi="Times New Roman" w:cs="Times New Roman"/>
          <w:sz w:val="28"/>
          <w:szCs w:val="28"/>
        </w:rPr>
      </w:pPr>
      <w:r w:rsidRPr="00E51145">
        <w:rPr>
          <w:rFonts w:ascii="Times New Roman" w:hAnsi="Times New Roman" w:cs="Times New Roman"/>
          <w:sz w:val="28"/>
          <w:szCs w:val="28"/>
        </w:rPr>
        <w:t xml:space="preserve">Показателями </w:t>
      </w:r>
      <w:r>
        <w:rPr>
          <w:rFonts w:ascii="Times New Roman" w:hAnsi="Times New Roman" w:cs="Times New Roman"/>
          <w:sz w:val="28"/>
          <w:szCs w:val="28"/>
        </w:rPr>
        <w:t xml:space="preserve">результатов образовательной </w:t>
      </w:r>
      <w:r w:rsidRPr="00E51145">
        <w:rPr>
          <w:rFonts w:ascii="Times New Roman" w:hAnsi="Times New Roman" w:cs="Times New Roman"/>
          <w:sz w:val="28"/>
          <w:szCs w:val="28"/>
        </w:rPr>
        <w:t>деятельности</w:t>
      </w:r>
      <w:r>
        <w:rPr>
          <w:rFonts w:ascii="Times New Roman" w:hAnsi="Times New Roman" w:cs="Times New Roman"/>
          <w:sz w:val="28"/>
          <w:szCs w:val="28"/>
        </w:rPr>
        <w:t xml:space="preserve"> школы являются:</w:t>
      </w:r>
    </w:p>
    <w:p w:rsidR="005C2250" w:rsidRDefault="005C2250" w:rsidP="005C2250">
      <w:pPr>
        <w:pStyle w:val="a3"/>
        <w:numPr>
          <w:ilvl w:val="0"/>
          <w:numId w:val="9"/>
        </w:numPr>
        <w:spacing w:line="276" w:lineRule="auto"/>
        <w:jc w:val="both"/>
        <w:rPr>
          <w:szCs w:val="28"/>
        </w:rPr>
      </w:pPr>
      <w:r>
        <w:rPr>
          <w:szCs w:val="28"/>
        </w:rPr>
        <w:t>Выполнение образовательных программ по предметам (в том числе содержательного компонента, практического и контролирующего компонента программ);</w:t>
      </w:r>
    </w:p>
    <w:p w:rsidR="005C2250" w:rsidRDefault="005C2250" w:rsidP="005C2250">
      <w:pPr>
        <w:pStyle w:val="a3"/>
        <w:numPr>
          <w:ilvl w:val="0"/>
          <w:numId w:val="9"/>
        </w:numPr>
        <w:spacing w:line="276" w:lineRule="auto"/>
        <w:jc w:val="both"/>
        <w:rPr>
          <w:szCs w:val="28"/>
        </w:rPr>
      </w:pPr>
      <w:r>
        <w:rPr>
          <w:szCs w:val="28"/>
        </w:rPr>
        <w:t>Освоение образовательных программ всех уровней образования (успеваемость, качество);</w:t>
      </w:r>
    </w:p>
    <w:p w:rsidR="005C2250" w:rsidRDefault="005C2250" w:rsidP="005C2250">
      <w:pPr>
        <w:pStyle w:val="a3"/>
        <w:numPr>
          <w:ilvl w:val="0"/>
          <w:numId w:val="9"/>
        </w:numPr>
        <w:spacing w:line="276" w:lineRule="auto"/>
        <w:jc w:val="both"/>
        <w:rPr>
          <w:szCs w:val="28"/>
        </w:rPr>
      </w:pPr>
      <w:r>
        <w:rPr>
          <w:szCs w:val="28"/>
        </w:rPr>
        <w:t>Результаты государственной итоговой аттестации (ОГЭ, ЕГЭ, ГВЭ), вероссийских проверочных работ по предметам;</w:t>
      </w:r>
    </w:p>
    <w:p w:rsidR="005C2250" w:rsidRPr="00E51145" w:rsidRDefault="005C2250" w:rsidP="005C2250">
      <w:pPr>
        <w:pStyle w:val="a3"/>
        <w:numPr>
          <w:ilvl w:val="0"/>
          <w:numId w:val="9"/>
        </w:numPr>
        <w:spacing w:line="276" w:lineRule="auto"/>
        <w:jc w:val="both"/>
        <w:rPr>
          <w:szCs w:val="28"/>
        </w:rPr>
      </w:pPr>
      <w:r>
        <w:rPr>
          <w:szCs w:val="28"/>
        </w:rPr>
        <w:t>Работа по программе «Одаренные дети».</w:t>
      </w:r>
    </w:p>
    <w:p w:rsidR="005C2250" w:rsidRDefault="005C2250" w:rsidP="005C2250">
      <w:pPr>
        <w:widowControl w:val="0"/>
        <w:tabs>
          <w:tab w:val="left" w:pos="142"/>
          <w:tab w:val="left" w:pos="720"/>
        </w:tabs>
        <w:autoSpaceDE w:val="0"/>
        <w:autoSpaceDN w:val="0"/>
        <w:adjustRightInd w:val="0"/>
        <w:ind w:firstLine="567"/>
        <w:jc w:val="both"/>
        <w:rPr>
          <w:rFonts w:ascii="Times New Roman" w:hAnsi="Times New Roman" w:cs="Times New Roman"/>
          <w:sz w:val="28"/>
          <w:szCs w:val="28"/>
        </w:rPr>
      </w:pPr>
      <w:r w:rsidRPr="00B81E78">
        <w:rPr>
          <w:rFonts w:ascii="Times New Roman" w:hAnsi="Times New Roman" w:cs="Times New Roman"/>
          <w:sz w:val="28"/>
          <w:szCs w:val="28"/>
        </w:rPr>
        <w:t>В школе на конец 201</w:t>
      </w:r>
      <w:r w:rsidR="00C103DE">
        <w:rPr>
          <w:rFonts w:ascii="Times New Roman" w:hAnsi="Times New Roman" w:cs="Times New Roman"/>
          <w:sz w:val="28"/>
          <w:szCs w:val="28"/>
        </w:rPr>
        <w:t>7</w:t>
      </w:r>
      <w:r w:rsidRPr="00B81E78">
        <w:rPr>
          <w:rFonts w:ascii="Times New Roman" w:hAnsi="Times New Roman" w:cs="Times New Roman"/>
          <w:sz w:val="28"/>
          <w:szCs w:val="28"/>
        </w:rPr>
        <w:t>-201</w:t>
      </w:r>
      <w:r w:rsidR="00C103DE">
        <w:rPr>
          <w:rFonts w:ascii="Times New Roman" w:hAnsi="Times New Roman" w:cs="Times New Roman"/>
          <w:sz w:val="28"/>
          <w:szCs w:val="28"/>
        </w:rPr>
        <w:t>8</w:t>
      </w:r>
      <w:r w:rsidRPr="00B81E78">
        <w:rPr>
          <w:rFonts w:ascii="Times New Roman" w:hAnsi="Times New Roman" w:cs="Times New Roman"/>
          <w:sz w:val="28"/>
          <w:szCs w:val="28"/>
        </w:rPr>
        <w:t xml:space="preserve"> учебного года обучались 11</w:t>
      </w:r>
      <w:r w:rsidR="00C103DE">
        <w:rPr>
          <w:rFonts w:ascii="Times New Roman" w:hAnsi="Times New Roman" w:cs="Times New Roman"/>
          <w:sz w:val="28"/>
          <w:szCs w:val="28"/>
        </w:rPr>
        <w:t>41</w:t>
      </w:r>
      <w:r w:rsidRPr="00B81E78">
        <w:rPr>
          <w:rFonts w:ascii="Times New Roman" w:hAnsi="Times New Roman" w:cs="Times New Roman"/>
          <w:sz w:val="28"/>
          <w:szCs w:val="28"/>
        </w:rPr>
        <w:t xml:space="preserve"> человек. Из них  окончили учебный год и переведены в следующий класс 11</w:t>
      </w:r>
      <w:r w:rsidR="00C103DE">
        <w:rPr>
          <w:rFonts w:ascii="Times New Roman" w:hAnsi="Times New Roman" w:cs="Times New Roman"/>
          <w:sz w:val="28"/>
          <w:szCs w:val="28"/>
        </w:rPr>
        <w:t>3</w:t>
      </w:r>
      <w:r w:rsidRPr="00B81E78">
        <w:rPr>
          <w:rFonts w:ascii="Times New Roman" w:hAnsi="Times New Roman" w:cs="Times New Roman"/>
          <w:sz w:val="28"/>
          <w:szCs w:val="28"/>
        </w:rPr>
        <w:t xml:space="preserve">8 учеников.  </w:t>
      </w:r>
      <w:r w:rsidR="00C103DE" w:rsidRPr="00C103DE">
        <w:rPr>
          <w:rFonts w:ascii="Times New Roman" w:hAnsi="Times New Roman" w:cs="Times New Roman"/>
          <w:sz w:val="28"/>
          <w:szCs w:val="28"/>
        </w:rPr>
        <w:t xml:space="preserve">Трое </w:t>
      </w:r>
      <w:r w:rsidR="00C103DE" w:rsidRPr="00C103DE">
        <w:rPr>
          <w:rFonts w:ascii="Times New Roman" w:hAnsi="Times New Roman" w:cs="Times New Roman"/>
          <w:sz w:val="28"/>
          <w:szCs w:val="28"/>
        </w:rPr>
        <w:lastRenderedPageBreak/>
        <w:t xml:space="preserve">учащихся переведены в следующий класс условно, так как имеют неудовлетворительные отметки по </w:t>
      </w:r>
      <w:r w:rsidR="00C103DE">
        <w:rPr>
          <w:rFonts w:ascii="Times New Roman" w:hAnsi="Times New Roman" w:cs="Times New Roman"/>
          <w:sz w:val="28"/>
          <w:szCs w:val="28"/>
        </w:rPr>
        <w:t xml:space="preserve">отдельным </w:t>
      </w:r>
      <w:r w:rsidR="00C103DE" w:rsidRPr="00C103DE">
        <w:rPr>
          <w:rFonts w:ascii="Times New Roman" w:hAnsi="Times New Roman" w:cs="Times New Roman"/>
          <w:sz w:val="28"/>
          <w:szCs w:val="28"/>
        </w:rPr>
        <w:t>предмет</w:t>
      </w:r>
      <w:r w:rsidR="00C103DE">
        <w:rPr>
          <w:rFonts w:ascii="Times New Roman" w:hAnsi="Times New Roman" w:cs="Times New Roman"/>
          <w:sz w:val="28"/>
          <w:szCs w:val="28"/>
        </w:rPr>
        <w:t>ам</w:t>
      </w:r>
      <w:r w:rsidRPr="00B81E78">
        <w:rPr>
          <w:rFonts w:ascii="Times New Roman" w:hAnsi="Times New Roman" w:cs="Times New Roman"/>
          <w:sz w:val="28"/>
          <w:szCs w:val="28"/>
        </w:rPr>
        <w:t>.</w:t>
      </w:r>
    </w:p>
    <w:p w:rsidR="005C2250" w:rsidRDefault="00C103DE" w:rsidP="005C2250">
      <w:pPr>
        <w:spacing w:after="0"/>
        <w:ind w:hanging="142"/>
        <w:jc w:val="both"/>
        <w:rPr>
          <w:rFonts w:ascii="Times New Roman" w:hAnsi="Times New Roman" w:cs="Times New Roman"/>
          <w:sz w:val="28"/>
          <w:szCs w:val="28"/>
        </w:rPr>
      </w:pPr>
      <w:r w:rsidRPr="00C103DE">
        <w:rPr>
          <w:rFonts w:ascii="Times New Roman" w:hAnsi="Times New Roman" w:cs="Times New Roman"/>
          <w:noProof/>
          <w:sz w:val="28"/>
          <w:szCs w:val="28"/>
          <w:lang w:eastAsia="ru-RU"/>
        </w:rPr>
        <w:drawing>
          <wp:inline distT="0" distB="0" distL="0" distR="0">
            <wp:extent cx="6119357" cy="3371353"/>
            <wp:effectExtent l="19050" t="0" r="0" b="0"/>
            <wp:docPr id="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2250" w:rsidRDefault="005C2250" w:rsidP="005C2250">
      <w:pPr>
        <w:pStyle w:val="33"/>
        <w:ind w:left="0"/>
        <w:rPr>
          <w:rFonts w:ascii="Times New Roman" w:hAnsi="Times New Roman" w:cs="Times New Roman"/>
          <w:sz w:val="28"/>
          <w:szCs w:val="28"/>
        </w:rPr>
      </w:pPr>
    </w:p>
    <w:p w:rsidR="005C2250" w:rsidRPr="00B81E78" w:rsidRDefault="005C2250" w:rsidP="005C2250">
      <w:pPr>
        <w:pStyle w:val="33"/>
        <w:ind w:left="0" w:firstLine="567"/>
        <w:jc w:val="both"/>
        <w:rPr>
          <w:rFonts w:ascii="Times New Roman" w:hAnsi="Times New Roman" w:cs="Times New Roman"/>
          <w:sz w:val="28"/>
          <w:szCs w:val="28"/>
        </w:rPr>
      </w:pPr>
      <w:r w:rsidRPr="00B81E78">
        <w:rPr>
          <w:rFonts w:ascii="Times New Roman" w:hAnsi="Times New Roman" w:cs="Times New Roman"/>
          <w:sz w:val="28"/>
          <w:szCs w:val="28"/>
        </w:rPr>
        <w:t>По качеству обучения</w:t>
      </w:r>
      <w:r>
        <w:rPr>
          <w:rFonts w:ascii="Times New Roman" w:hAnsi="Times New Roman" w:cs="Times New Roman"/>
          <w:sz w:val="28"/>
          <w:szCs w:val="28"/>
        </w:rPr>
        <w:t xml:space="preserve"> за последние пять лет</w:t>
      </w:r>
      <w:r w:rsidRPr="00B81E78">
        <w:rPr>
          <w:rFonts w:ascii="Times New Roman" w:hAnsi="Times New Roman" w:cs="Times New Roman"/>
          <w:sz w:val="28"/>
          <w:szCs w:val="28"/>
        </w:rPr>
        <w:t xml:space="preserve"> в школе наблюдается положительная динамика. В целом по образовательному учреждению качество обученности</w:t>
      </w:r>
      <w:bookmarkStart w:id="1" w:name="_GoBack"/>
      <w:bookmarkEnd w:id="1"/>
      <w:r w:rsidRPr="00B81E78">
        <w:rPr>
          <w:rFonts w:ascii="Times New Roman" w:hAnsi="Times New Roman" w:cs="Times New Roman"/>
          <w:sz w:val="28"/>
          <w:szCs w:val="28"/>
        </w:rPr>
        <w:t xml:space="preserve"> школьников в 201</w:t>
      </w:r>
      <w:r w:rsidR="00C103DE">
        <w:rPr>
          <w:rFonts w:ascii="Times New Roman" w:hAnsi="Times New Roman" w:cs="Times New Roman"/>
          <w:sz w:val="28"/>
          <w:szCs w:val="28"/>
        </w:rPr>
        <w:t>7</w:t>
      </w:r>
      <w:r w:rsidRPr="00B81E78">
        <w:rPr>
          <w:rFonts w:ascii="Times New Roman" w:hAnsi="Times New Roman" w:cs="Times New Roman"/>
          <w:sz w:val="28"/>
          <w:szCs w:val="28"/>
        </w:rPr>
        <w:t>-201</w:t>
      </w:r>
      <w:r w:rsidR="00C103DE">
        <w:rPr>
          <w:rFonts w:ascii="Times New Roman" w:hAnsi="Times New Roman" w:cs="Times New Roman"/>
          <w:sz w:val="28"/>
          <w:szCs w:val="28"/>
        </w:rPr>
        <w:t>8</w:t>
      </w:r>
      <w:r w:rsidRPr="00B81E78">
        <w:rPr>
          <w:rFonts w:ascii="Times New Roman" w:hAnsi="Times New Roman" w:cs="Times New Roman"/>
          <w:sz w:val="28"/>
          <w:szCs w:val="28"/>
        </w:rPr>
        <w:t xml:space="preserve"> учебном году  составляет 54,</w:t>
      </w:r>
      <w:r w:rsidR="00C103DE">
        <w:rPr>
          <w:rFonts w:ascii="Times New Roman" w:hAnsi="Times New Roman" w:cs="Times New Roman"/>
          <w:sz w:val="28"/>
          <w:szCs w:val="28"/>
        </w:rPr>
        <w:t>5</w:t>
      </w:r>
      <w:r w:rsidRPr="00B81E78">
        <w:rPr>
          <w:rFonts w:ascii="Times New Roman" w:hAnsi="Times New Roman" w:cs="Times New Roman"/>
          <w:sz w:val="28"/>
          <w:szCs w:val="28"/>
        </w:rPr>
        <w:t>%, что на 2,</w:t>
      </w:r>
      <w:r w:rsidR="00C103DE">
        <w:rPr>
          <w:rFonts w:ascii="Times New Roman" w:hAnsi="Times New Roman" w:cs="Times New Roman"/>
          <w:sz w:val="28"/>
          <w:szCs w:val="28"/>
        </w:rPr>
        <w:t>6</w:t>
      </w:r>
      <w:r w:rsidRPr="00B81E78">
        <w:rPr>
          <w:rFonts w:ascii="Times New Roman" w:hAnsi="Times New Roman" w:cs="Times New Roman"/>
          <w:sz w:val="28"/>
          <w:szCs w:val="28"/>
        </w:rPr>
        <w:t xml:space="preserve">% больше, чем в предыдущие два учебных года.  </w:t>
      </w:r>
    </w:p>
    <w:p w:rsidR="005C2250" w:rsidRDefault="005C2250" w:rsidP="005C2250">
      <w:pPr>
        <w:widowControl w:val="0"/>
        <w:tabs>
          <w:tab w:val="num" w:pos="1800"/>
        </w:tabs>
        <w:autoSpaceDE w:val="0"/>
        <w:autoSpaceDN w:val="0"/>
        <w:adjustRightInd w:val="0"/>
        <w:spacing w:after="0"/>
        <w:ind w:firstLine="567"/>
        <w:jc w:val="both"/>
        <w:rPr>
          <w:rFonts w:ascii="Times New Roman" w:hAnsi="Times New Roman" w:cs="Times New Roman"/>
          <w:sz w:val="28"/>
          <w:szCs w:val="28"/>
        </w:rPr>
      </w:pPr>
      <w:r w:rsidRPr="00B666D4">
        <w:rPr>
          <w:rFonts w:ascii="Times New Roman" w:hAnsi="Times New Roman" w:cs="Times New Roman"/>
          <w:sz w:val="28"/>
          <w:szCs w:val="28"/>
        </w:rPr>
        <w:t>Из 11</w:t>
      </w:r>
      <w:r w:rsidR="00C103DE">
        <w:rPr>
          <w:rFonts w:ascii="Times New Roman" w:hAnsi="Times New Roman" w:cs="Times New Roman"/>
          <w:sz w:val="28"/>
          <w:szCs w:val="28"/>
        </w:rPr>
        <w:t>41</w:t>
      </w:r>
      <w:r w:rsidRPr="00B666D4">
        <w:rPr>
          <w:rFonts w:ascii="Times New Roman" w:hAnsi="Times New Roman" w:cs="Times New Roman"/>
          <w:sz w:val="28"/>
          <w:szCs w:val="28"/>
        </w:rPr>
        <w:t xml:space="preserve"> человек</w:t>
      </w:r>
      <w:r w:rsidR="00C103DE">
        <w:rPr>
          <w:rFonts w:ascii="Times New Roman" w:hAnsi="Times New Roman" w:cs="Times New Roman"/>
          <w:sz w:val="28"/>
          <w:szCs w:val="28"/>
        </w:rPr>
        <w:t>а</w:t>
      </w:r>
      <w:r w:rsidRPr="00B666D4">
        <w:rPr>
          <w:rFonts w:ascii="Times New Roman" w:hAnsi="Times New Roman" w:cs="Times New Roman"/>
          <w:sz w:val="28"/>
          <w:szCs w:val="28"/>
        </w:rPr>
        <w:t xml:space="preserve"> на все пятерки окончили учебный год </w:t>
      </w:r>
      <w:r w:rsidR="00C103DE" w:rsidRPr="00C103DE">
        <w:rPr>
          <w:rFonts w:ascii="Times New Roman" w:hAnsi="Times New Roman" w:cs="Times New Roman"/>
          <w:sz w:val="28"/>
          <w:szCs w:val="28"/>
        </w:rPr>
        <w:t>94 человека (8,2%), что несколько меньше по сравнению с прошлым годом (102 ученика –  9%</w:t>
      </w:r>
      <w:r w:rsidR="00C103DE">
        <w:rPr>
          <w:rFonts w:ascii="Times New Roman" w:hAnsi="Times New Roman" w:cs="Times New Roman"/>
          <w:sz w:val="28"/>
          <w:szCs w:val="28"/>
        </w:rPr>
        <w:t>)</w:t>
      </w:r>
      <w:r>
        <w:rPr>
          <w:rFonts w:ascii="Times New Roman" w:hAnsi="Times New Roman" w:cs="Times New Roman"/>
          <w:sz w:val="28"/>
          <w:szCs w:val="28"/>
        </w:rPr>
        <w:t>.</w:t>
      </w:r>
      <w:r w:rsidRPr="00B666D4">
        <w:rPr>
          <w:rFonts w:ascii="Times New Roman" w:hAnsi="Times New Roman" w:cs="Times New Roman"/>
          <w:sz w:val="28"/>
          <w:szCs w:val="28"/>
        </w:rPr>
        <w:t xml:space="preserve">   </w:t>
      </w:r>
      <w:r w:rsidRPr="004070F2">
        <w:rPr>
          <w:rFonts w:ascii="Times New Roman" w:hAnsi="Times New Roman" w:cs="Times New Roman"/>
          <w:sz w:val="28"/>
          <w:szCs w:val="28"/>
        </w:rPr>
        <w:t>Мониторинг качества обученности показывает некоторую закономерность в тенденциях изменений данного показателя. Со второго до 6 класса количество отличников и хорошистов из года в год снижается, а начиная с 8 класса, показатель стабилизируется и даже несколько повышается. Это объясняется усложнением образовательных программ по предметам и постепенной адаптацией к ним обучающихся. В 10-11 классах повышение результатов обучения закономерно, так как на средней ступени образования остаются учиться в большинстве своем дети, мотивированные на учебу и поступление в ВУЗы.</w:t>
      </w:r>
    </w:p>
    <w:p w:rsidR="00A6169C" w:rsidRPr="00A6169C" w:rsidRDefault="00A6169C" w:rsidP="00A6169C">
      <w:pPr>
        <w:widowControl w:val="0"/>
        <w:tabs>
          <w:tab w:val="num" w:pos="1800"/>
        </w:tabs>
        <w:autoSpaceDE w:val="0"/>
        <w:autoSpaceDN w:val="0"/>
        <w:adjustRightInd w:val="0"/>
        <w:spacing w:after="0"/>
        <w:ind w:firstLine="567"/>
        <w:jc w:val="both"/>
        <w:rPr>
          <w:rFonts w:ascii="Times New Roman" w:hAnsi="Times New Roman" w:cs="Times New Roman"/>
          <w:sz w:val="28"/>
          <w:szCs w:val="28"/>
        </w:rPr>
      </w:pPr>
      <w:r w:rsidRPr="00A6169C">
        <w:rPr>
          <w:rFonts w:ascii="Times New Roman" w:hAnsi="Times New Roman" w:cs="Times New Roman"/>
          <w:sz w:val="28"/>
          <w:szCs w:val="28"/>
        </w:rPr>
        <w:t xml:space="preserve">В 2017-2018 учебном году количество обучающихся с одной тройкой составило 100 человек (8,8%), что на 1,3% больше, чем в 2016-2017 учебном году (85 человек – 7,5%). В следующем году работу в направлении индивидуализации и дифференциации обучения следует продолжить и не только с обучающимися, имеющими одну «3», но и одну «4». В этом году количество </w:t>
      </w:r>
      <w:r w:rsidRPr="00A6169C">
        <w:rPr>
          <w:rFonts w:ascii="Times New Roman" w:hAnsi="Times New Roman" w:cs="Times New Roman"/>
          <w:sz w:val="28"/>
          <w:szCs w:val="28"/>
        </w:rPr>
        <w:lastRenderedPageBreak/>
        <w:t>школьников, которые по итогам учебного периода имеют четверку только по одному предмету составило 33 человека (2,9%), что на 0,95% больше, чем в 2016-2017 учебном году (22 человека – 1,95%).</w:t>
      </w:r>
    </w:p>
    <w:p w:rsidR="00A6169C" w:rsidRDefault="00A6169C" w:rsidP="00A6169C">
      <w:pPr>
        <w:widowControl w:val="0"/>
        <w:tabs>
          <w:tab w:val="num" w:pos="1800"/>
        </w:tabs>
        <w:autoSpaceDE w:val="0"/>
        <w:autoSpaceDN w:val="0"/>
        <w:adjustRightInd w:val="0"/>
        <w:spacing w:after="0"/>
        <w:ind w:firstLine="567"/>
        <w:jc w:val="both"/>
        <w:rPr>
          <w:rFonts w:ascii="Times New Roman" w:hAnsi="Times New Roman" w:cs="Times New Roman"/>
          <w:sz w:val="28"/>
          <w:szCs w:val="28"/>
        </w:rPr>
      </w:pPr>
      <w:r w:rsidRPr="00A6169C">
        <w:rPr>
          <w:rFonts w:ascii="Times New Roman" w:hAnsi="Times New Roman" w:cs="Times New Roman"/>
          <w:sz w:val="28"/>
          <w:szCs w:val="28"/>
        </w:rPr>
        <w:t xml:space="preserve">  За счет резерва хорошистов и отличников есть возможность  улучшать показатели качества обученности школьников.</w:t>
      </w:r>
    </w:p>
    <w:p w:rsidR="00A6169C" w:rsidRPr="00A6169C" w:rsidRDefault="00A6169C" w:rsidP="00A6169C">
      <w:pPr>
        <w:widowControl w:val="0"/>
        <w:tabs>
          <w:tab w:val="num" w:pos="1800"/>
        </w:tabs>
        <w:autoSpaceDE w:val="0"/>
        <w:autoSpaceDN w:val="0"/>
        <w:adjustRightInd w:val="0"/>
        <w:spacing w:after="0"/>
        <w:ind w:firstLine="567"/>
        <w:jc w:val="both"/>
        <w:rPr>
          <w:rFonts w:ascii="Times New Roman" w:hAnsi="Times New Roman" w:cs="Times New Roman"/>
          <w:sz w:val="28"/>
          <w:szCs w:val="28"/>
        </w:rPr>
      </w:pPr>
    </w:p>
    <w:p w:rsidR="00A6169C" w:rsidRDefault="00A6169C" w:rsidP="005C2250">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A6169C">
        <w:rPr>
          <w:rFonts w:ascii="Times New Roman" w:hAnsi="Times New Roman" w:cs="Times New Roman"/>
          <w:noProof/>
          <w:sz w:val="28"/>
          <w:szCs w:val="28"/>
          <w:lang w:eastAsia="ru-RU"/>
        </w:rPr>
        <w:drawing>
          <wp:inline distT="0" distB="0" distL="0" distR="0">
            <wp:extent cx="5984185" cy="3244132"/>
            <wp:effectExtent l="19050" t="0" r="0" b="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C2250" w:rsidRPr="00B403C1" w:rsidRDefault="005C2250" w:rsidP="005C2250">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B403C1">
        <w:rPr>
          <w:rFonts w:ascii="Times New Roman" w:hAnsi="Times New Roman" w:cs="Times New Roman"/>
          <w:sz w:val="28"/>
          <w:szCs w:val="28"/>
        </w:rPr>
        <w:t xml:space="preserve">При организации государственной итоговой аттестации учащиеся 9-х и 11-х классов школа руководствовалась Положением  о проведении итоговой аттестации и другими нормативными документами, разработанным Министерством образования и науки РФ. </w:t>
      </w:r>
    </w:p>
    <w:p w:rsidR="005C2250" w:rsidRDefault="005C2250" w:rsidP="005C2250">
      <w:pPr>
        <w:widowControl w:val="0"/>
        <w:autoSpaceDE w:val="0"/>
        <w:autoSpaceDN w:val="0"/>
        <w:adjustRightInd w:val="0"/>
        <w:spacing w:after="0"/>
        <w:ind w:firstLine="540"/>
        <w:jc w:val="center"/>
        <w:outlineLvl w:val="0"/>
        <w:rPr>
          <w:rFonts w:ascii="Times New Roman" w:hAnsi="Times New Roman" w:cs="Times New Roman"/>
          <w:b/>
          <w:bCs/>
          <w:iCs/>
          <w:sz w:val="28"/>
          <w:szCs w:val="28"/>
        </w:rPr>
      </w:pPr>
    </w:p>
    <w:p w:rsidR="005C2250" w:rsidRPr="00E51145" w:rsidRDefault="005C2250" w:rsidP="005C2250">
      <w:pPr>
        <w:widowControl w:val="0"/>
        <w:autoSpaceDE w:val="0"/>
        <w:autoSpaceDN w:val="0"/>
        <w:adjustRightInd w:val="0"/>
        <w:spacing w:after="0"/>
        <w:ind w:firstLine="540"/>
        <w:jc w:val="center"/>
        <w:outlineLvl w:val="0"/>
        <w:rPr>
          <w:rFonts w:ascii="Times New Roman" w:hAnsi="Times New Roman" w:cs="Times New Roman"/>
          <w:b/>
          <w:bCs/>
          <w:iCs/>
          <w:sz w:val="28"/>
          <w:szCs w:val="28"/>
        </w:rPr>
      </w:pPr>
      <w:r w:rsidRPr="00E51145">
        <w:rPr>
          <w:rFonts w:ascii="Times New Roman" w:hAnsi="Times New Roman" w:cs="Times New Roman"/>
          <w:b/>
          <w:bCs/>
          <w:iCs/>
          <w:sz w:val="28"/>
          <w:szCs w:val="28"/>
        </w:rPr>
        <w:t>Результаты итоговой аттестации за курс основного общего образования выпускников 9-х классов</w:t>
      </w:r>
    </w:p>
    <w:p w:rsidR="00DD5F81" w:rsidRDefault="00DD5F81" w:rsidP="00DD5F81">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DD5F81">
        <w:rPr>
          <w:rFonts w:ascii="Times New Roman" w:hAnsi="Times New Roman" w:cs="Times New Roman"/>
          <w:sz w:val="28"/>
          <w:szCs w:val="28"/>
        </w:rPr>
        <w:t xml:space="preserve">На конец 2017-2018 учебного года в 9-х классах обучалось 90  учеников. Из них были допущены к итоговой аттестации 90 выпускников (100%).  Отметим, что  в этом году среди выпускников основной школы 1 учащийся  сдавал два экзамена (русский язык и математику) в форме ГВЭ. Все, остальные допущенные к ГИА девятиклассники, сдавали два обязательных экзамена – по русскому языку и математике и два экзамена по выбору в форме ОГЭ. </w:t>
      </w:r>
    </w:p>
    <w:p w:rsidR="00DD5F81" w:rsidRPr="00DD5F81" w:rsidRDefault="00DD5F81" w:rsidP="00DD5F81">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DD5F81">
        <w:rPr>
          <w:rFonts w:ascii="Times New Roman" w:hAnsi="Times New Roman" w:cs="Times New Roman"/>
          <w:noProof/>
          <w:sz w:val="28"/>
          <w:szCs w:val="28"/>
          <w:lang w:eastAsia="ru-RU"/>
        </w:rPr>
        <w:lastRenderedPageBreak/>
        <w:drawing>
          <wp:inline distT="0" distB="0" distL="0" distR="0">
            <wp:extent cx="5535570" cy="2251494"/>
            <wp:effectExtent l="19050" t="0" r="2703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D5F81" w:rsidRPr="00F3318C" w:rsidRDefault="00DD5F81" w:rsidP="00F3318C">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DD5F81">
        <w:rPr>
          <w:rFonts w:ascii="Times New Roman" w:hAnsi="Times New Roman" w:cs="Times New Roman"/>
          <w:sz w:val="28"/>
          <w:szCs w:val="28"/>
        </w:rPr>
        <w:t>Наиболее популярными предметами у учащихся в этом году, также как и в прошлом,  были обществознание (62 чел.) и информатика и ИКТ (37 чел.).</w:t>
      </w:r>
    </w:p>
    <w:p w:rsidR="00DD5F81" w:rsidRPr="00F3318C" w:rsidRDefault="00DD5F81" w:rsidP="00F3318C">
      <w:pPr>
        <w:widowControl w:val="0"/>
        <w:autoSpaceDE w:val="0"/>
        <w:autoSpaceDN w:val="0"/>
        <w:adjustRightInd w:val="0"/>
        <w:spacing w:after="0"/>
        <w:ind w:left="284" w:firstLine="425"/>
        <w:jc w:val="center"/>
        <w:rPr>
          <w:rFonts w:ascii="Times New Roman" w:hAnsi="Times New Roman" w:cs="Times New Roman"/>
          <w:i/>
          <w:iCs/>
          <w:sz w:val="24"/>
          <w:szCs w:val="24"/>
          <w:u w:val="single"/>
        </w:rPr>
      </w:pPr>
      <w:r w:rsidRPr="00F3318C">
        <w:rPr>
          <w:rFonts w:ascii="Times New Roman" w:hAnsi="Times New Roman" w:cs="Times New Roman"/>
          <w:i/>
          <w:iCs/>
          <w:sz w:val="24"/>
          <w:szCs w:val="24"/>
          <w:u w:val="single"/>
        </w:rPr>
        <w:t>Экзамены по русскому языку.</w:t>
      </w:r>
    </w:p>
    <w:tbl>
      <w:tblPr>
        <w:tblW w:w="107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567"/>
        <w:gridCol w:w="561"/>
        <w:gridCol w:w="573"/>
        <w:gridCol w:w="567"/>
        <w:gridCol w:w="283"/>
        <w:gridCol w:w="528"/>
        <w:gridCol w:w="1032"/>
        <w:gridCol w:w="42"/>
        <w:gridCol w:w="569"/>
        <w:gridCol w:w="756"/>
        <w:gridCol w:w="50"/>
        <w:gridCol w:w="690"/>
        <w:gridCol w:w="586"/>
        <w:gridCol w:w="38"/>
        <w:gridCol w:w="1336"/>
        <w:gridCol w:w="43"/>
        <w:gridCol w:w="1068"/>
        <w:gridCol w:w="26"/>
      </w:tblGrid>
      <w:tr w:rsidR="00F3318C" w:rsidRPr="00F3318C" w:rsidTr="00F3318C">
        <w:trPr>
          <w:gridAfter w:val="1"/>
          <w:wAfter w:w="26" w:type="dxa"/>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Количество участников</w:t>
            </w:r>
          </w:p>
          <w:p w:rsidR="00DD5F81" w:rsidRPr="00F3318C" w:rsidRDefault="00DD5F81" w:rsidP="00F3318C">
            <w:pPr>
              <w:spacing w:after="0"/>
              <w:jc w:val="center"/>
              <w:rPr>
                <w:rFonts w:ascii="Times New Roman" w:hAnsi="Times New Roman" w:cs="Times New Roman"/>
                <w:color w:val="FF0000"/>
                <w:szCs w:val="24"/>
              </w:rPr>
            </w:pPr>
            <w:r w:rsidRPr="00F3318C">
              <w:rPr>
                <w:rFonts w:ascii="Times New Roman" w:hAnsi="Times New Roman" w:cs="Times New Roman"/>
                <w:b/>
                <w:color w:val="FF0000"/>
                <w:szCs w:val="24"/>
              </w:rPr>
              <w:t>ОГЭ</w:t>
            </w:r>
          </w:p>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 xml:space="preserve"> </w:t>
            </w:r>
          </w:p>
        </w:tc>
        <w:tc>
          <w:tcPr>
            <w:tcW w:w="25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Получили  отметку</w:t>
            </w:r>
          </w:p>
        </w:tc>
        <w:tc>
          <w:tcPr>
            <w:tcW w:w="160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Подтвердили годовые отметки</w:t>
            </w:r>
          </w:p>
        </w:tc>
        <w:tc>
          <w:tcPr>
            <w:tcW w:w="13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Получили отметки выше годовых</w:t>
            </w:r>
          </w:p>
        </w:tc>
        <w:tc>
          <w:tcPr>
            <w:tcW w:w="136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Получили отметки ниже</w:t>
            </w:r>
          </w:p>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годовых</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Средний оценочный балл</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Средний тестовый балл</w:t>
            </w:r>
          </w:p>
        </w:tc>
      </w:tr>
      <w:tr w:rsidR="00F3318C" w:rsidRPr="00F3318C" w:rsidTr="00F3318C">
        <w:trPr>
          <w:gridAfter w:val="1"/>
          <w:wAfter w:w="26" w:type="dxa"/>
          <w:trHeight w:val="339"/>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F3318C"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«5</w:t>
            </w:r>
            <w:r w:rsidR="00DD5F81" w:rsidRPr="00F3318C">
              <w:rPr>
                <w:rFonts w:ascii="Times New Roman" w:hAnsi="Times New Roman" w:cs="Times New Roman"/>
                <w:sz w:val="18"/>
                <w:szCs w:val="24"/>
              </w:rPr>
              <w:t>»</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«4»</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«2»</w:t>
            </w:r>
          </w:p>
        </w:tc>
        <w:tc>
          <w:tcPr>
            <w:tcW w:w="1602"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13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1364"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111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r>
      <w:tr w:rsidR="00F3318C" w:rsidRPr="00F3318C" w:rsidTr="00F3318C">
        <w:trPr>
          <w:trHeight w:val="132"/>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w:t>
            </w:r>
          </w:p>
        </w:tc>
        <w:tc>
          <w:tcPr>
            <w:tcW w:w="6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r>
      <w:tr w:rsidR="00F3318C" w:rsidRPr="00F3318C" w:rsidTr="00F3318C">
        <w:trPr>
          <w:trHeight w:val="13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26</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48</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0</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0</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50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56,2%</w:t>
            </w:r>
          </w:p>
        </w:tc>
        <w:tc>
          <w:tcPr>
            <w:tcW w:w="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37</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41,6%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2</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2,2%</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4,1</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31,21</w:t>
            </w:r>
          </w:p>
        </w:tc>
      </w:tr>
    </w:tbl>
    <w:p w:rsidR="00DD5F81" w:rsidRPr="00F3318C" w:rsidRDefault="00DD5F81" w:rsidP="00F3318C">
      <w:pPr>
        <w:widowControl w:val="0"/>
        <w:autoSpaceDE w:val="0"/>
        <w:autoSpaceDN w:val="0"/>
        <w:adjustRightInd w:val="0"/>
        <w:spacing w:after="0"/>
        <w:jc w:val="both"/>
        <w:rPr>
          <w:rFonts w:ascii="Times New Roman" w:hAnsi="Times New Roman" w:cs="Times New Roman"/>
          <w:sz w:val="24"/>
          <w:szCs w:val="24"/>
        </w:rPr>
      </w:pPr>
    </w:p>
    <w:tbl>
      <w:tblPr>
        <w:tblW w:w="108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590"/>
        <w:gridCol w:w="590"/>
        <w:gridCol w:w="590"/>
        <w:gridCol w:w="590"/>
        <w:gridCol w:w="400"/>
        <w:gridCol w:w="785"/>
        <w:gridCol w:w="790"/>
        <w:gridCol w:w="590"/>
        <w:gridCol w:w="730"/>
        <w:gridCol w:w="649"/>
        <w:gridCol w:w="598"/>
        <w:gridCol w:w="1359"/>
        <w:gridCol w:w="1162"/>
      </w:tblGrid>
      <w:tr w:rsidR="00DD5F81" w:rsidRPr="00F3318C" w:rsidTr="00F3318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Количество участников</w:t>
            </w:r>
          </w:p>
          <w:p w:rsidR="00DD5F81" w:rsidRPr="00F3318C" w:rsidRDefault="00DD5F81" w:rsidP="00F3318C">
            <w:pPr>
              <w:spacing w:after="0"/>
              <w:jc w:val="center"/>
              <w:rPr>
                <w:rFonts w:ascii="Times New Roman" w:hAnsi="Times New Roman" w:cs="Times New Roman"/>
                <w:color w:val="FF0000"/>
                <w:sz w:val="24"/>
                <w:szCs w:val="24"/>
              </w:rPr>
            </w:pPr>
            <w:r w:rsidRPr="00F3318C">
              <w:rPr>
                <w:rFonts w:ascii="Times New Roman" w:hAnsi="Times New Roman" w:cs="Times New Roman"/>
                <w:b/>
                <w:color w:val="FF0000"/>
                <w:sz w:val="24"/>
                <w:szCs w:val="24"/>
              </w:rPr>
              <w:t>ГВЭ</w:t>
            </w:r>
          </w:p>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 xml:space="preserve"> </w:t>
            </w:r>
          </w:p>
        </w:tc>
        <w:tc>
          <w:tcPr>
            <w:tcW w:w="27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Получили  отметку</w:t>
            </w:r>
          </w:p>
        </w:tc>
        <w:tc>
          <w:tcPr>
            <w:tcW w:w="15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Подтвердили годовые отметки</w:t>
            </w:r>
          </w:p>
        </w:tc>
        <w:tc>
          <w:tcPr>
            <w:tcW w:w="1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Получили отметки выше годовых</w:t>
            </w: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Получили отметки ниже</w:t>
            </w:r>
          </w:p>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годовых</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Средний оценочный балл</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Средний тестовый балл</w:t>
            </w:r>
          </w:p>
        </w:tc>
      </w:tr>
      <w:tr w:rsidR="00DD5F81" w:rsidRPr="000E5948" w:rsidTr="00F3318C">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0E5948" w:rsidRDefault="00DD5F81" w:rsidP="00F3318C">
            <w:pPr>
              <w:spacing w:after="0"/>
              <w:rPr>
                <w:sz w:val="20"/>
                <w:szCs w:val="20"/>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«5»</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«4»</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«3»</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«2»</w:t>
            </w:r>
          </w:p>
        </w:tc>
        <w:tc>
          <w:tcPr>
            <w:tcW w:w="15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c>
          <w:tcPr>
            <w:tcW w:w="13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c>
          <w:tcPr>
            <w:tcW w:w="124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c>
          <w:tcPr>
            <w:tcW w:w="13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r>
      <w:tr w:rsidR="00DD5F81" w:rsidRPr="000E5948" w:rsidTr="00F3318C">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0E5948" w:rsidRDefault="00DD5F81" w:rsidP="00D079A0">
            <w:pPr>
              <w:rPr>
                <w:sz w:val="20"/>
                <w:szCs w:val="20"/>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w:t>
            </w:r>
          </w:p>
        </w:tc>
        <w:tc>
          <w:tcPr>
            <w:tcW w:w="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w:t>
            </w:r>
          </w:p>
        </w:tc>
        <w:tc>
          <w:tcPr>
            <w:tcW w:w="13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r>
      <w:tr w:rsidR="00DD5F81" w:rsidRPr="00F3318C" w:rsidTr="00F3318C">
        <w:trPr>
          <w:trHeight w:val="132"/>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 w:val="20"/>
                <w:szCs w:val="20"/>
              </w:rPr>
            </w:pPr>
            <w:r w:rsidRPr="00F3318C">
              <w:rPr>
                <w:rFonts w:ascii="Times New Roman" w:hAnsi="Times New Roman" w:cs="Times New Roman"/>
                <w:sz w:val="20"/>
                <w:szCs w:val="20"/>
              </w:rPr>
              <w:t>1</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1</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1</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100%</w:t>
            </w:r>
          </w:p>
        </w:tc>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5</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12</w:t>
            </w:r>
          </w:p>
        </w:tc>
      </w:tr>
    </w:tbl>
    <w:p w:rsidR="00F3318C" w:rsidRDefault="00F3318C" w:rsidP="00F3318C">
      <w:pPr>
        <w:widowControl w:val="0"/>
        <w:autoSpaceDE w:val="0"/>
        <w:autoSpaceDN w:val="0"/>
        <w:adjustRightInd w:val="0"/>
        <w:ind w:left="284" w:firstLine="425"/>
        <w:jc w:val="center"/>
        <w:rPr>
          <w:rFonts w:ascii="Times New Roman CYR" w:hAnsi="Times New Roman CYR" w:cs="Times New Roman CYR"/>
          <w:i/>
          <w:iCs/>
          <w:u w:val="single"/>
        </w:rPr>
      </w:pPr>
      <w:r w:rsidRPr="006B1A66">
        <w:rPr>
          <w:rFonts w:ascii="Times New Roman CYR" w:hAnsi="Times New Roman CYR" w:cs="Times New Roman CYR"/>
          <w:i/>
          <w:iCs/>
          <w:u w:val="single"/>
        </w:rPr>
        <w:t xml:space="preserve">Экзамены по </w:t>
      </w:r>
      <w:r>
        <w:rPr>
          <w:rFonts w:ascii="Times New Roman CYR" w:hAnsi="Times New Roman CYR" w:cs="Times New Roman CYR"/>
          <w:i/>
          <w:iCs/>
          <w:u w:val="single"/>
        </w:rPr>
        <w:t>математике</w:t>
      </w:r>
      <w:r w:rsidRPr="006B1A66">
        <w:rPr>
          <w:rFonts w:ascii="Times New Roman CYR" w:hAnsi="Times New Roman CYR" w:cs="Times New Roman CYR"/>
          <w:i/>
          <w:iCs/>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556"/>
        <w:gridCol w:w="556"/>
        <w:gridCol w:w="556"/>
        <w:gridCol w:w="556"/>
        <w:gridCol w:w="383"/>
        <w:gridCol w:w="582"/>
        <w:gridCol w:w="767"/>
        <w:gridCol w:w="556"/>
        <w:gridCol w:w="733"/>
        <w:gridCol w:w="556"/>
        <w:gridCol w:w="633"/>
        <w:gridCol w:w="1168"/>
        <w:gridCol w:w="1070"/>
      </w:tblGrid>
      <w:tr w:rsidR="00F3318C" w:rsidRPr="009B6904" w:rsidTr="00D079A0">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Количество участников</w:t>
            </w:r>
          </w:p>
          <w:p w:rsidR="00F3318C" w:rsidRPr="009B6904" w:rsidRDefault="00F3318C" w:rsidP="009B6904">
            <w:pPr>
              <w:spacing w:after="0"/>
              <w:jc w:val="center"/>
              <w:rPr>
                <w:rFonts w:ascii="Times New Roman" w:hAnsi="Times New Roman" w:cs="Times New Roman"/>
                <w:color w:val="FF0000"/>
                <w:sz w:val="20"/>
                <w:szCs w:val="20"/>
              </w:rPr>
            </w:pPr>
            <w:r w:rsidRPr="009B6904">
              <w:rPr>
                <w:rFonts w:ascii="Times New Roman" w:hAnsi="Times New Roman" w:cs="Times New Roman"/>
                <w:b/>
                <w:color w:val="FF0000"/>
                <w:sz w:val="20"/>
                <w:szCs w:val="20"/>
              </w:rPr>
              <w:t>ОГЭ</w:t>
            </w:r>
          </w:p>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 xml:space="preserve"> </w:t>
            </w:r>
          </w:p>
        </w:tc>
        <w:tc>
          <w:tcPr>
            <w:tcW w:w="26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Получили  отметку</w:t>
            </w:r>
          </w:p>
        </w:tc>
        <w:tc>
          <w:tcPr>
            <w:tcW w:w="13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Подтвердили годовые отметки</w:t>
            </w:r>
          </w:p>
        </w:tc>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Получили отметки выше годовых</w:t>
            </w:r>
          </w:p>
        </w:tc>
        <w:tc>
          <w:tcPr>
            <w:tcW w:w="11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Получили отметки ниже</w:t>
            </w:r>
          </w:p>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Средний оценочный балл</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Средний тестовый балл</w:t>
            </w:r>
          </w:p>
        </w:tc>
      </w:tr>
      <w:tr w:rsidR="00F3318C" w:rsidRPr="009B6904" w:rsidTr="00D079A0">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«3»</w:t>
            </w:r>
          </w:p>
        </w:tc>
        <w:tc>
          <w:tcPr>
            <w:tcW w:w="9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r>
      <w:tr w:rsidR="00F3318C" w:rsidRPr="009B6904" w:rsidTr="00D079A0">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r>
      <w:tr w:rsidR="00F3318C" w:rsidRPr="009B6904" w:rsidTr="00D079A0">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89</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11</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67</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11</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43</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48%</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40</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6</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7%</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18,27</w:t>
            </w:r>
          </w:p>
        </w:tc>
      </w:tr>
    </w:tbl>
    <w:p w:rsidR="00F3318C" w:rsidRPr="005E0F3C" w:rsidRDefault="00F3318C" w:rsidP="009B6904">
      <w:pPr>
        <w:widowControl w:val="0"/>
        <w:autoSpaceDE w:val="0"/>
        <w:autoSpaceDN w:val="0"/>
        <w:adjustRightInd w:val="0"/>
        <w:spacing w:after="0"/>
        <w:ind w:left="284" w:firstLine="425"/>
        <w:jc w:val="center"/>
        <w:rPr>
          <w:rFonts w:ascii="Times New Roman CYR" w:hAnsi="Times New Roman CYR" w:cs="Times New Roman CYR"/>
          <w:i/>
          <w:i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556"/>
        <w:gridCol w:w="556"/>
        <w:gridCol w:w="556"/>
        <w:gridCol w:w="556"/>
        <w:gridCol w:w="383"/>
        <w:gridCol w:w="817"/>
        <w:gridCol w:w="683"/>
        <w:gridCol w:w="556"/>
        <w:gridCol w:w="683"/>
        <w:gridCol w:w="636"/>
        <w:gridCol w:w="526"/>
        <w:gridCol w:w="1168"/>
        <w:gridCol w:w="1005"/>
      </w:tblGrid>
      <w:tr w:rsidR="00F3318C" w:rsidRPr="009B6904" w:rsidTr="00D079A0">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Количество участников</w:t>
            </w:r>
          </w:p>
          <w:p w:rsidR="00F3318C" w:rsidRPr="009B6904" w:rsidRDefault="00F3318C" w:rsidP="009B6904">
            <w:pPr>
              <w:spacing w:after="0"/>
              <w:jc w:val="center"/>
              <w:rPr>
                <w:rFonts w:ascii="Times New Roman" w:hAnsi="Times New Roman" w:cs="Times New Roman"/>
                <w:color w:val="FF0000"/>
                <w:sz w:val="20"/>
                <w:szCs w:val="20"/>
              </w:rPr>
            </w:pPr>
            <w:r w:rsidRPr="009B6904">
              <w:rPr>
                <w:rFonts w:ascii="Times New Roman" w:hAnsi="Times New Roman" w:cs="Times New Roman"/>
                <w:b/>
                <w:color w:val="FF0000"/>
                <w:sz w:val="20"/>
                <w:szCs w:val="20"/>
              </w:rPr>
              <w:t>ГВЭ</w:t>
            </w:r>
          </w:p>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 xml:space="preserve"> </w:t>
            </w:r>
          </w:p>
        </w:tc>
        <w:tc>
          <w:tcPr>
            <w:tcW w:w="26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Получили  отметку</w:t>
            </w:r>
          </w:p>
        </w:tc>
        <w:tc>
          <w:tcPr>
            <w:tcW w:w="13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Подтвердили годовые отметки</w:t>
            </w:r>
          </w:p>
        </w:tc>
        <w:tc>
          <w:tcPr>
            <w:tcW w:w="12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Получили отметки выше годовых</w:t>
            </w:r>
          </w:p>
        </w:tc>
        <w:tc>
          <w:tcPr>
            <w:tcW w:w="11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Получили отметки ниже</w:t>
            </w:r>
          </w:p>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Средний оценочный балл</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Средний тестовый балл</w:t>
            </w:r>
          </w:p>
        </w:tc>
      </w:tr>
      <w:tr w:rsidR="00F3318C" w:rsidRPr="009B6904" w:rsidTr="00D079A0">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«3»</w:t>
            </w:r>
          </w:p>
        </w:tc>
        <w:tc>
          <w:tcPr>
            <w:tcW w:w="9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23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1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r>
      <w:tr w:rsidR="00F3318C" w:rsidRPr="009B6904" w:rsidTr="00D079A0">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r>
      <w:tr w:rsidR="00F3318C" w:rsidRPr="009B6904" w:rsidTr="00D079A0">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100%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52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3</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3</w:t>
            </w:r>
          </w:p>
        </w:tc>
      </w:tr>
    </w:tbl>
    <w:p w:rsidR="00DD5F81" w:rsidRDefault="00DD5F81" w:rsidP="009B6904">
      <w:pPr>
        <w:widowControl w:val="0"/>
        <w:autoSpaceDE w:val="0"/>
        <w:autoSpaceDN w:val="0"/>
        <w:adjustRightInd w:val="0"/>
        <w:spacing w:after="0"/>
        <w:jc w:val="both"/>
        <w:rPr>
          <w:rFonts w:ascii="Times New Roman" w:hAnsi="Times New Roman" w:cs="Times New Roman"/>
        </w:rPr>
      </w:pPr>
    </w:p>
    <w:p w:rsidR="00DD5F81" w:rsidRDefault="009B6904" w:rsidP="00D157A3">
      <w:pPr>
        <w:widowControl w:val="0"/>
        <w:autoSpaceDE w:val="0"/>
        <w:autoSpaceDN w:val="0"/>
        <w:adjustRightInd w:val="0"/>
        <w:ind w:firstLine="709"/>
        <w:jc w:val="both"/>
        <w:rPr>
          <w:rFonts w:ascii="Times New Roman CYR" w:hAnsi="Times New Roman CYR" w:cs="Times New Roman CYR"/>
          <w:sz w:val="26"/>
        </w:rPr>
      </w:pPr>
      <w:r w:rsidRPr="009B6904">
        <w:rPr>
          <w:rFonts w:ascii="Times New Roman CYR" w:hAnsi="Times New Roman CYR" w:cs="Times New Roman CYR"/>
          <w:sz w:val="26"/>
        </w:rPr>
        <w:t>89 учащихся, сдававших экзамены по выбору в форме ОГЭ, в основном выдержали их успешно. Не прошли минимальный порог баллов и получили  неудовлетворительную отметку 13 учащихся: 6 чел. по обществознанию</w:t>
      </w:r>
      <w:r w:rsidR="00D157A3">
        <w:rPr>
          <w:rFonts w:ascii="Times New Roman CYR" w:hAnsi="Times New Roman CYR" w:cs="Times New Roman CYR"/>
          <w:sz w:val="26"/>
        </w:rPr>
        <w:t xml:space="preserve">, 3 чел. по </w:t>
      </w:r>
      <w:r w:rsidR="00D157A3">
        <w:rPr>
          <w:rFonts w:ascii="Times New Roman CYR" w:hAnsi="Times New Roman CYR" w:cs="Times New Roman CYR"/>
          <w:sz w:val="26"/>
        </w:rPr>
        <w:lastRenderedPageBreak/>
        <w:t>информатике и ИКТ,</w:t>
      </w:r>
      <w:r w:rsidRPr="009B6904">
        <w:rPr>
          <w:rFonts w:ascii="Times New Roman CYR" w:hAnsi="Times New Roman CYR" w:cs="Times New Roman CYR"/>
          <w:sz w:val="26"/>
        </w:rPr>
        <w:t xml:space="preserve"> 1 чел. по английскому языку, 1 чел. по физике, 1 чел. по химии, 1 чел. по литературе.  Данный результат объясняется крайне слабыми знаниями учащихся, их недобросовестным отношением к обучению а, также, несовершенной системой подготовки к экзаменам со стороны педагогов. В целом 15 учащихся имели неудовлетворительные результаты по итогам ГИА</w:t>
      </w:r>
      <w:r w:rsidR="00D157A3">
        <w:rPr>
          <w:rFonts w:ascii="Times New Roman CYR" w:hAnsi="Times New Roman CYR" w:cs="Times New Roman CYR"/>
          <w:sz w:val="26"/>
        </w:rPr>
        <w:t>.</w:t>
      </w:r>
      <w:r w:rsidRPr="009B6904">
        <w:rPr>
          <w:rFonts w:ascii="Times New Roman CYR" w:hAnsi="Times New Roman CYR" w:cs="Times New Roman CYR"/>
          <w:sz w:val="26"/>
        </w:rPr>
        <w:t xml:space="preserve"> При повторной сдаче экзаменов 12 учащихся получили положительные отметки.</w:t>
      </w:r>
      <w:r>
        <w:rPr>
          <w:rFonts w:ascii="Times New Roman CYR" w:hAnsi="Times New Roman CYR" w:cs="Times New Roman CYR"/>
          <w:sz w:val="26"/>
        </w:rPr>
        <w:t xml:space="preserve"> </w:t>
      </w:r>
      <w:r w:rsidRPr="009B6904">
        <w:rPr>
          <w:rFonts w:ascii="Times New Roman CYR" w:hAnsi="Times New Roman CYR" w:cs="Times New Roman CYR"/>
          <w:sz w:val="26"/>
        </w:rPr>
        <w:t>Трое учащихся не прошли повторную аттестацию и не получили аттестаты за курс основного общего образования. Учащиеся будут сдавать экзамены еще раз в сентябре 2018 года.</w:t>
      </w:r>
    </w:p>
    <w:p w:rsidR="00D157A3" w:rsidRPr="00D157A3" w:rsidRDefault="00D157A3" w:rsidP="00D157A3">
      <w:pPr>
        <w:widowControl w:val="0"/>
        <w:autoSpaceDE w:val="0"/>
        <w:autoSpaceDN w:val="0"/>
        <w:adjustRightInd w:val="0"/>
        <w:ind w:firstLine="425"/>
        <w:jc w:val="center"/>
        <w:rPr>
          <w:rFonts w:ascii="Times New Roman CYR" w:hAnsi="Times New Roman CYR" w:cs="Times New Roman CYR"/>
          <w:b/>
          <w:sz w:val="24"/>
        </w:rPr>
      </w:pPr>
      <w:r w:rsidRPr="00D157A3">
        <w:rPr>
          <w:rFonts w:ascii="Times New Roman CYR" w:hAnsi="Times New Roman CYR" w:cs="Times New Roman CYR"/>
          <w:b/>
          <w:sz w:val="24"/>
        </w:rPr>
        <w:t>Результаты экзаменов ГИА за курс основного общего образования</w:t>
      </w:r>
    </w:p>
    <w:tbl>
      <w:tblPr>
        <w:tblStyle w:val="af"/>
        <w:tblW w:w="9639" w:type="dxa"/>
        <w:tblInd w:w="108" w:type="dxa"/>
        <w:tblLayout w:type="fixed"/>
        <w:tblLook w:val="04A0"/>
      </w:tblPr>
      <w:tblGrid>
        <w:gridCol w:w="3172"/>
        <w:gridCol w:w="1506"/>
        <w:gridCol w:w="1471"/>
        <w:gridCol w:w="1311"/>
        <w:gridCol w:w="2179"/>
      </w:tblGrid>
      <w:tr w:rsidR="00D157A3" w:rsidRPr="00BB7EB5" w:rsidTr="00D157A3">
        <w:trPr>
          <w:cnfStyle w:val="100000000000"/>
          <w:trHeight w:val="1088"/>
        </w:trPr>
        <w:tc>
          <w:tcPr>
            <w:tcW w:w="3172" w:type="dxa"/>
            <w:hideMark/>
          </w:tcPr>
          <w:p w:rsidR="00D157A3" w:rsidRPr="00D157A3" w:rsidRDefault="00D157A3" w:rsidP="00D079A0">
            <w:pPr>
              <w:spacing w:line="276" w:lineRule="auto"/>
              <w:jc w:val="center"/>
              <w:rPr>
                <w:b/>
                <w:caps w:val="0"/>
                <w:sz w:val="24"/>
                <w:szCs w:val="24"/>
              </w:rPr>
            </w:pPr>
            <w:r w:rsidRPr="00D157A3">
              <w:rPr>
                <w:b/>
                <w:bCs/>
                <w:caps w:val="0"/>
                <w:color w:val="000000"/>
                <w:kern w:val="24"/>
                <w:sz w:val="24"/>
                <w:szCs w:val="24"/>
              </w:rPr>
              <w:t>Предмет</w:t>
            </w:r>
          </w:p>
        </w:tc>
        <w:tc>
          <w:tcPr>
            <w:tcW w:w="1506" w:type="dxa"/>
            <w:hideMark/>
          </w:tcPr>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Кол-во</w:t>
            </w:r>
          </w:p>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человек,</w:t>
            </w:r>
          </w:p>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сдававших экзамен</w:t>
            </w:r>
          </w:p>
        </w:tc>
        <w:tc>
          <w:tcPr>
            <w:tcW w:w="1471" w:type="dxa"/>
            <w:hideMark/>
          </w:tcPr>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Максимальный балл</w:t>
            </w:r>
          </w:p>
        </w:tc>
        <w:tc>
          <w:tcPr>
            <w:tcW w:w="1311" w:type="dxa"/>
            <w:hideMark/>
          </w:tcPr>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Средний балл школы</w:t>
            </w:r>
          </w:p>
        </w:tc>
        <w:tc>
          <w:tcPr>
            <w:tcW w:w="2179" w:type="dxa"/>
            <w:hideMark/>
          </w:tcPr>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Средний</w:t>
            </w:r>
          </w:p>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оценочный</w:t>
            </w:r>
          </w:p>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балл школы</w:t>
            </w:r>
          </w:p>
        </w:tc>
      </w:tr>
      <w:tr w:rsidR="00D157A3" w:rsidRPr="00BB7EB5" w:rsidTr="00D157A3">
        <w:trPr>
          <w:trHeight w:val="325"/>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Русский язык</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89</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39</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31,21 </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4,1 </w:t>
            </w:r>
          </w:p>
        </w:tc>
      </w:tr>
      <w:tr w:rsidR="00D157A3" w:rsidRPr="00BB7EB5" w:rsidTr="00D157A3">
        <w:trPr>
          <w:trHeight w:val="274"/>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 xml:space="preserve">Математика </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89</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32 </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18,27</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4 </w:t>
            </w:r>
          </w:p>
        </w:tc>
      </w:tr>
      <w:tr w:rsidR="00D157A3" w:rsidRPr="00BB7EB5" w:rsidTr="00D157A3">
        <w:trPr>
          <w:trHeight w:val="236"/>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Биология</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19</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46</w:t>
            </w:r>
          </w:p>
        </w:tc>
        <w:tc>
          <w:tcPr>
            <w:tcW w:w="1311" w:type="dxa"/>
            <w:hideMark/>
          </w:tcPr>
          <w:p w:rsidR="00D157A3" w:rsidRPr="00D157A3" w:rsidRDefault="00D157A3" w:rsidP="00D079A0">
            <w:pPr>
              <w:spacing w:line="276" w:lineRule="auto"/>
              <w:jc w:val="center"/>
              <w:rPr>
                <w:sz w:val="24"/>
                <w:szCs w:val="24"/>
              </w:rPr>
            </w:pPr>
            <w:r w:rsidRPr="00D157A3">
              <w:rPr>
                <w:sz w:val="24"/>
                <w:szCs w:val="24"/>
              </w:rPr>
              <w:t>29,42</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3,8</w:t>
            </w:r>
          </w:p>
        </w:tc>
      </w:tr>
      <w:tr w:rsidR="00D157A3" w:rsidRPr="00BB7EB5" w:rsidTr="00D157A3">
        <w:trPr>
          <w:trHeight w:val="325"/>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Физика</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 xml:space="preserve">7 </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40</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24,14 </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3,9 </w:t>
            </w:r>
          </w:p>
        </w:tc>
      </w:tr>
      <w:tr w:rsidR="00D157A3" w:rsidRPr="00BB7EB5" w:rsidTr="00D157A3">
        <w:trPr>
          <w:trHeight w:val="308"/>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Химия</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 xml:space="preserve">16 </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34</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22,56 </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4,1</w:t>
            </w:r>
          </w:p>
        </w:tc>
      </w:tr>
      <w:tr w:rsidR="00D157A3" w:rsidRPr="00BB7EB5" w:rsidTr="00D157A3">
        <w:trPr>
          <w:trHeight w:val="270"/>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Обществознание</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 xml:space="preserve">62 </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39</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27,24</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3,8 </w:t>
            </w:r>
          </w:p>
        </w:tc>
      </w:tr>
      <w:tr w:rsidR="00D157A3" w:rsidRPr="00BB7EB5" w:rsidTr="00D157A3">
        <w:trPr>
          <w:trHeight w:val="217"/>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Английский язык</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25</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70</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57 </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4,4</w:t>
            </w:r>
          </w:p>
        </w:tc>
      </w:tr>
      <w:tr w:rsidR="00D157A3" w:rsidRPr="00BB7EB5" w:rsidTr="00D157A3">
        <w:trPr>
          <w:trHeight w:val="294"/>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История</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6</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44</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31,67 </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4,2</w:t>
            </w:r>
          </w:p>
        </w:tc>
      </w:tr>
      <w:tr w:rsidR="00D157A3" w:rsidRPr="00BB7EB5" w:rsidTr="00D157A3">
        <w:trPr>
          <w:trHeight w:val="255"/>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Литература</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 xml:space="preserve">5 </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23</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19,2 </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3,4</w:t>
            </w:r>
          </w:p>
        </w:tc>
      </w:tr>
      <w:tr w:rsidR="00D157A3" w:rsidRPr="00BB7EB5" w:rsidTr="00D157A3">
        <w:trPr>
          <w:trHeight w:val="204"/>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География</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1</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32</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26</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4</w:t>
            </w:r>
          </w:p>
        </w:tc>
      </w:tr>
      <w:tr w:rsidR="00D157A3" w:rsidRPr="00BB7EB5" w:rsidTr="00D157A3">
        <w:trPr>
          <w:trHeight w:val="307"/>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Информатика и ИКТ</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 xml:space="preserve">37 </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22</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11,95</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3,7</w:t>
            </w:r>
          </w:p>
        </w:tc>
      </w:tr>
    </w:tbl>
    <w:p w:rsidR="005C2250" w:rsidRPr="00B403C1" w:rsidRDefault="005C2250" w:rsidP="005C2250">
      <w:pPr>
        <w:widowControl w:val="0"/>
        <w:tabs>
          <w:tab w:val="left" w:pos="284"/>
          <w:tab w:val="left" w:pos="567"/>
        </w:tabs>
        <w:autoSpaceDE w:val="0"/>
        <w:autoSpaceDN w:val="0"/>
        <w:adjustRightInd w:val="0"/>
        <w:spacing w:after="0"/>
        <w:jc w:val="center"/>
        <w:rPr>
          <w:rFonts w:ascii="Times New Roman" w:hAnsi="Times New Roman" w:cs="Times New Roman"/>
          <w:b/>
          <w:sz w:val="28"/>
          <w:szCs w:val="28"/>
        </w:rPr>
      </w:pPr>
    </w:p>
    <w:p w:rsidR="00D157A3" w:rsidRDefault="00D157A3" w:rsidP="005C2250">
      <w:pPr>
        <w:widowControl w:val="0"/>
        <w:autoSpaceDE w:val="0"/>
        <w:autoSpaceDN w:val="0"/>
        <w:adjustRightInd w:val="0"/>
        <w:spacing w:after="0"/>
        <w:ind w:firstLine="540"/>
        <w:jc w:val="center"/>
        <w:outlineLvl w:val="0"/>
        <w:rPr>
          <w:rFonts w:ascii="Times New Roman" w:hAnsi="Times New Roman" w:cs="Times New Roman"/>
          <w:b/>
          <w:bCs/>
          <w:iCs/>
          <w:sz w:val="28"/>
          <w:szCs w:val="28"/>
        </w:rPr>
      </w:pPr>
    </w:p>
    <w:p w:rsidR="00D157A3" w:rsidRDefault="00D157A3" w:rsidP="005C2250">
      <w:pPr>
        <w:widowControl w:val="0"/>
        <w:autoSpaceDE w:val="0"/>
        <w:autoSpaceDN w:val="0"/>
        <w:adjustRightInd w:val="0"/>
        <w:spacing w:after="0"/>
        <w:ind w:firstLine="540"/>
        <w:jc w:val="center"/>
        <w:outlineLvl w:val="0"/>
        <w:rPr>
          <w:rFonts w:ascii="Times New Roman" w:hAnsi="Times New Roman" w:cs="Times New Roman"/>
          <w:b/>
          <w:bCs/>
          <w:iCs/>
          <w:sz w:val="28"/>
          <w:szCs w:val="28"/>
        </w:rPr>
      </w:pPr>
    </w:p>
    <w:p w:rsidR="005C2250" w:rsidRPr="000701B7" w:rsidRDefault="005C2250" w:rsidP="005C2250">
      <w:pPr>
        <w:widowControl w:val="0"/>
        <w:autoSpaceDE w:val="0"/>
        <w:autoSpaceDN w:val="0"/>
        <w:adjustRightInd w:val="0"/>
        <w:spacing w:after="0"/>
        <w:ind w:firstLine="540"/>
        <w:jc w:val="center"/>
        <w:outlineLvl w:val="0"/>
        <w:rPr>
          <w:rFonts w:ascii="Times New Roman" w:hAnsi="Times New Roman" w:cs="Times New Roman"/>
          <w:b/>
          <w:bCs/>
          <w:iCs/>
          <w:sz w:val="28"/>
          <w:szCs w:val="28"/>
        </w:rPr>
      </w:pPr>
      <w:r w:rsidRPr="00E51145">
        <w:rPr>
          <w:rFonts w:ascii="Times New Roman" w:hAnsi="Times New Roman" w:cs="Times New Roman"/>
          <w:b/>
          <w:bCs/>
          <w:iCs/>
          <w:sz w:val="28"/>
          <w:szCs w:val="28"/>
        </w:rPr>
        <w:t>Результаты итоговой аттестации за курс среднего общего образования выпускников 11-х классов.</w:t>
      </w:r>
    </w:p>
    <w:p w:rsidR="00D157A3" w:rsidRDefault="00D157A3" w:rsidP="00D157A3">
      <w:pPr>
        <w:widowControl w:val="0"/>
        <w:autoSpaceDE w:val="0"/>
        <w:autoSpaceDN w:val="0"/>
        <w:adjustRightInd w:val="0"/>
        <w:spacing w:after="0"/>
        <w:ind w:firstLine="540"/>
        <w:jc w:val="both"/>
        <w:rPr>
          <w:rFonts w:ascii="Times New Roman" w:hAnsi="Times New Roman" w:cs="Times New Roman"/>
          <w:sz w:val="28"/>
          <w:szCs w:val="28"/>
        </w:rPr>
      </w:pPr>
      <w:r w:rsidRPr="00D157A3">
        <w:rPr>
          <w:rFonts w:ascii="Times New Roman" w:hAnsi="Times New Roman" w:cs="Times New Roman"/>
          <w:sz w:val="28"/>
          <w:szCs w:val="28"/>
        </w:rPr>
        <w:t>На конец 2017-2018 учебного года в 11-х классах обучались 47 человек. Все обучающиеся были допущены к государственной итоговой аттестации и сдавали два обязательных письменных экзамена по русскому языку и математике в форме ЕГЭ и остальные по выбору из числа предметов, входящих в перечень ЕГЭ. Количество экзаменов по выбору определялось  выбором ученика и условиями поступления в ВУЗы.</w:t>
      </w:r>
    </w:p>
    <w:p w:rsidR="00D157A3" w:rsidRPr="00D157A3" w:rsidRDefault="00D157A3" w:rsidP="00D157A3">
      <w:pPr>
        <w:widowControl w:val="0"/>
        <w:autoSpaceDE w:val="0"/>
        <w:autoSpaceDN w:val="0"/>
        <w:adjustRightInd w:val="0"/>
        <w:spacing w:after="0"/>
        <w:ind w:firstLine="540"/>
        <w:jc w:val="both"/>
        <w:rPr>
          <w:rFonts w:ascii="Times New Roman" w:hAnsi="Times New Roman" w:cs="Times New Roman"/>
          <w:sz w:val="28"/>
          <w:szCs w:val="28"/>
        </w:rPr>
      </w:pPr>
      <w:r w:rsidRPr="00D157A3">
        <w:rPr>
          <w:rFonts w:ascii="Times New Roman" w:hAnsi="Times New Roman" w:cs="Times New Roman"/>
          <w:sz w:val="28"/>
          <w:szCs w:val="28"/>
        </w:rPr>
        <w:t>Наиболее популярными предметами для итоговой аттестации за курс средней школы в 2017-2018 учебном году оказались физика, обществознание, английский язык, история. Менее востребованным стала биология (5 человек). Географию в форме ЕГЭ не выбрал никто.</w:t>
      </w:r>
    </w:p>
    <w:p w:rsidR="00D157A3" w:rsidRPr="00D157A3" w:rsidRDefault="00D157A3" w:rsidP="00D157A3">
      <w:pPr>
        <w:widowControl w:val="0"/>
        <w:tabs>
          <w:tab w:val="left" w:pos="284"/>
          <w:tab w:val="left" w:pos="567"/>
        </w:tabs>
        <w:autoSpaceDE w:val="0"/>
        <w:autoSpaceDN w:val="0"/>
        <w:adjustRightInd w:val="0"/>
        <w:spacing w:after="0"/>
        <w:jc w:val="center"/>
        <w:rPr>
          <w:rFonts w:ascii="Times New Roman CYR" w:hAnsi="Times New Roman CYR" w:cs="Times New Roman CYR"/>
          <w:b/>
          <w:sz w:val="26"/>
        </w:rPr>
      </w:pPr>
      <w:r w:rsidRPr="00D157A3">
        <w:rPr>
          <w:rFonts w:ascii="Times New Roman CYR" w:hAnsi="Times New Roman CYR" w:cs="Times New Roman CYR"/>
          <w:b/>
          <w:noProof/>
          <w:sz w:val="26"/>
        </w:rPr>
        <w:t>Динамика среднего тестового баллав ЕГЭ по предметам за три года</w:t>
      </w:r>
    </w:p>
    <w:p w:rsidR="00D157A3" w:rsidRPr="00D157A3" w:rsidRDefault="00D157A3" w:rsidP="00D157A3">
      <w:pPr>
        <w:widowControl w:val="0"/>
        <w:autoSpaceDE w:val="0"/>
        <w:autoSpaceDN w:val="0"/>
        <w:adjustRightInd w:val="0"/>
        <w:spacing w:after="0"/>
        <w:jc w:val="both"/>
        <w:rPr>
          <w:rFonts w:ascii="Times New Roman" w:hAnsi="Times New Roman" w:cs="Times New Roman"/>
          <w:sz w:val="28"/>
          <w:szCs w:val="28"/>
        </w:rPr>
      </w:pPr>
      <w:r w:rsidRPr="00D157A3">
        <w:rPr>
          <w:rFonts w:ascii="Times New Roman" w:hAnsi="Times New Roman" w:cs="Times New Roman"/>
          <w:noProof/>
          <w:sz w:val="28"/>
          <w:szCs w:val="28"/>
          <w:lang w:eastAsia="ru-RU"/>
        </w:rPr>
        <w:lastRenderedPageBreak/>
        <w:drawing>
          <wp:inline distT="0" distB="0" distL="0" distR="0">
            <wp:extent cx="6208445" cy="5808269"/>
            <wp:effectExtent l="19050" t="0" r="20905" b="1981"/>
            <wp:docPr id="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157A3" w:rsidRDefault="00D157A3" w:rsidP="005C2250">
      <w:pPr>
        <w:widowControl w:val="0"/>
        <w:tabs>
          <w:tab w:val="left" w:pos="284"/>
          <w:tab w:val="left" w:pos="567"/>
        </w:tabs>
        <w:autoSpaceDE w:val="0"/>
        <w:autoSpaceDN w:val="0"/>
        <w:adjustRightInd w:val="0"/>
        <w:spacing w:after="0"/>
        <w:ind w:firstLine="540"/>
        <w:jc w:val="center"/>
        <w:rPr>
          <w:rFonts w:ascii="Times New Roman" w:hAnsi="Times New Roman" w:cs="Times New Roman"/>
          <w:b/>
          <w:sz w:val="28"/>
          <w:szCs w:val="28"/>
        </w:rPr>
      </w:pPr>
    </w:p>
    <w:p w:rsidR="00D157A3" w:rsidRPr="00D157A3" w:rsidRDefault="00D157A3" w:rsidP="00D157A3">
      <w:pPr>
        <w:widowControl w:val="0"/>
        <w:tabs>
          <w:tab w:val="left" w:pos="284"/>
          <w:tab w:val="left" w:pos="567"/>
        </w:tabs>
        <w:autoSpaceDE w:val="0"/>
        <w:autoSpaceDN w:val="0"/>
        <w:adjustRightInd w:val="0"/>
        <w:spacing w:after="0"/>
        <w:ind w:firstLine="540"/>
        <w:jc w:val="both"/>
        <w:rPr>
          <w:rFonts w:ascii="Times New Roman" w:hAnsi="Times New Roman" w:cs="Times New Roman"/>
          <w:sz w:val="28"/>
          <w:szCs w:val="28"/>
        </w:rPr>
      </w:pPr>
      <w:r w:rsidRPr="00D157A3">
        <w:rPr>
          <w:rFonts w:ascii="Times New Roman" w:hAnsi="Times New Roman" w:cs="Times New Roman"/>
          <w:sz w:val="28"/>
          <w:szCs w:val="28"/>
        </w:rPr>
        <w:t>Из диаграммы видно, что  за три года по русскому языку и математике средний балл результатов экзаменов увеличивается. Практически по всем предметам в этом году результаты выше предыдущего года. Показатели ниже прошлогодних только по химии и истории.</w:t>
      </w:r>
    </w:p>
    <w:p w:rsidR="00D157A3" w:rsidRPr="00D157A3" w:rsidRDefault="00D157A3" w:rsidP="00D157A3">
      <w:pPr>
        <w:widowControl w:val="0"/>
        <w:tabs>
          <w:tab w:val="left" w:pos="284"/>
          <w:tab w:val="left" w:pos="567"/>
        </w:tabs>
        <w:autoSpaceDE w:val="0"/>
        <w:autoSpaceDN w:val="0"/>
        <w:adjustRightInd w:val="0"/>
        <w:spacing w:after="0"/>
        <w:ind w:firstLine="540"/>
        <w:jc w:val="both"/>
        <w:rPr>
          <w:rFonts w:ascii="Times New Roman" w:hAnsi="Times New Roman" w:cs="Times New Roman"/>
          <w:b/>
          <w:sz w:val="28"/>
          <w:szCs w:val="28"/>
        </w:rPr>
      </w:pPr>
      <w:r w:rsidRPr="00D157A3">
        <w:rPr>
          <w:rFonts w:ascii="Times New Roman" w:hAnsi="Times New Roman" w:cs="Times New Roman"/>
          <w:sz w:val="28"/>
          <w:szCs w:val="28"/>
        </w:rPr>
        <w:t>Наиболее высокие знания в этом году выпускники продемонстрировали по русскому языку, английскому языку и обществознанию. Самые низкие результаты по сравнению с другими предметами выпускники показали по химии и физике. По итогам ГИА 2018 года есть выпускники, не прошедшие минимальный порог баллов: по профильной математике – 1 чел., по химии – 1 чел. Однако, следует отметить, что два выпускника набрали 100 баллов по русскому языку</w:t>
      </w:r>
    </w:p>
    <w:p w:rsidR="005C2250" w:rsidRPr="00B403C1" w:rsidRDefault="005C2250" w:rsidP="005C2250">
      <w:pPr>
        <w:spacing w:after="0"/>
        <w:ind w:firstLine="540"/>
        <w:jc w:val="both"/>
        <w:rPr>
          <w:rFonts w:ascii="Times New Roman" w:hAnsi="Times New Roman" w:cs="Times New Roman"/>
          <w:sz w:val="28"/>
          <w:szCs w:val="28"/>
        </w:rPr>
      </w:pPr>
      <w:r>
        <w:rPr>
          <w:rFonts w:ascii="Times New Roman" w:hAnsi="Times New Roman" w:cs="Times New Roman"/>
          <w:sz w:val="28"/>
          <w:szCs w:val="28"/>
        </w:rPr>
        <w:t>Вместе с тем по всем предметам ЕГЭ есть учащиеся, набравшие 80 баллов</w:t>
      </w:r>
      <w:r w:rsidRPr="0046031C">
        <w:rPr>
          <w:rFonts w:ascii="Times New Roman" w:hAnsi="Times New Roman" w:cs="Times New Roman"/>
          <w:sz w:val="28"/>
          <w:szCs w:val="28"/>
        </w:rPr>
        <w:t xml:space="preserve"> </w:t>
      </w:r>
      <w:r>
        <w:rPr>
          <w:rFonts w:ascii="Times New Roman" w:hAnsi="Times New Roman" w:cs="Times New Roman"/>
          <w:sz w:val="28"/>
          <w:szCs w:val="28"/>
        </w:rPr>
        <w:t>и более.</w:t>
      </w:r>
    </w:p>
    <w:p w:rsidR="00343780" w:rsidRPr="00343780" w:rsidRDefault="00343780" w:rsidP="00343780">
      <w:pPr>
        <w:tabs>
          <w:tab w:val="left" w:pos="4778"/>
          <w:tab w:val="left" w:pos="7570"/>
        </w:tabs>
        <w:autoSpaceDE w:val="0"/>
        <w:autoSpaceDN w:val="0"/>
        <w:adjustRightInd w:val="0"/>
        <w:spacing w:after="0"/>
        <w:jc w:val="center"/>
        <w:rPr>
          <w:rFonts w:ascii="Times New Roman" w:hAnsi="Times New Roman" w:cs="Times New Roman"/>
          <w:b/>
          <w:bCs/>
          <w:color w:val="000000"/>
          <w:sz w:val="28"/>
        </w:rPr>
      </w:pPr>
      <w:r w:rsidRPr="00343780">
        <w:rPr>
          <w:rFonts w:ascii="Times New Roman" w:hAnsi="Times New Roman" w:cs="Times New Roman"/>
          <w:b/>
          <w:bCs/>
          <w:color w:val="000000"/>
          <w:sz w:val="28"/>
        </w:rPr>
        <w:lastRenderedPageBreak/>
        <w:t xml:space="preserve">Информация о предметах ЕГЭ, по которым выпускники 2018 года </w:t>
      </w:r>
    </w:p>
    <w:p w:rsidR="00343780" w:rsidRPr="00343780" w:rsidRDefault="00343780" w:rsidP="00343780">
      <w:pPr>
        <w:tabs>
          <w:tab w:val="left" w:pos="4778"/>
          <w:tab w:val="left" w:pos="7570"/>
        </w:tabs>
        <w:autoSpaceDE w:val="0"/>
        <w:autoSpaceDN w:val="0"/>
        <w:adjustRightInd w:val="0"/>
        <w:spacing w:after="0"/>
        <w:jc w:val="center"/>
        <w:rPr>
          <w:rFonts w:ascii="Times New Roman" w:hAnsi="Times New Roman" w:cs="Times New Roman"/>
          <w:b/>
          <w:bCs/>
          <w:color w:val="000000"/>
          <w:sz w:val="28"/>
        </w:rPr>
      </w:pPr>
      <w:r w:rsidRPr="00343780">
        <w:rPr>
          <w:rFonts w:ascii="Times New Roman" w:hAnsi="Times New Roman" w:cs="Times New Roman"/>
          <w:b/>
          <w:bCs/>
          <w:color w:val="000000"/>
          <w:sz w:val="28"/>
        </w:rPr>
        <w:t>набрали 80 и более баллов</w:t>
      </w:r>
    </w:p>
    <w:p w:rsidR="00343780" w:rsidRPr="00343780" w:rsidRDefault="00343780" w:rsidP="00343780">
      <w:pPr>
        <w:widowControl w:val="0"/>
        <w:autoSpaceDE w:val="0"/>
        <w:autoSpaceDN w:val="0"/>
        <w:adjustRightInd w:val="0"/>
        <w:spacing w:after="0"/>
        <w:ind w:firstLine="425"/>
        <w:jc w:val="right"/>
        <w:rPr>
          <w:rFonts w:ascii="Times New Roman" w:hAnsi="Times New Roman" w:cs="Times New Roman"/>
          <w:sz w:val="16"/>
          <w:szCs w:val="16"/>
        </w:rPr>
      </w:pPr>
    </w:p>
    <w:tbl>
      <w:tblPr>
        <w:tblStyle w:val="a4"/>
        <w:tblW w:w="9997" w:type="dxa"/>
        <w:tblLook w:val="04A0"/>
      </w:tblPr>
      <w:tblGrid>
        <w:gridCol w:w="2843"/>
        <w:gridCol w:w="1518"/>
        <w:gridCol w:w="1843"/>
        <w:gridCol w:w="3793"/>
      </w:tblGrid>
      <w:tr w:rsidR="00343780" w:rsidRPr="00343780" w:rsidTr="00D079A0">
        <w:tc>
          <w:tcPr>
            <w:tcW w:w="2843" w:type="dxa"/>
            <w:vMerge w:val="restart"/>
            <w:vAlign w:val="center"/>
          </w:tcPr>
          <w:p w:rsidR="00343780" w:rsidRPr="00343780" w:rsidRDefault="00343780" w:rsidP="00343780">
            <w:pPr>
              <w:jc w:val="center"/>
              <w:rPr>
                <w:rFonts w:ascii="Times New Roman" w:hAnsi="Times New Roman" w:cs="Times New Roman"/>
                <w:b/>
                <w:bCs/>
                <w:iCs/>
                <w:szCs w:val="20"/>
              </w:rPr>
            </w:pPr>
            <w:r w:rsidRPr="00343780">
              <w:rPr>
                <w:rFonts w:ascii="Times New Roman" w:hAnsi="Times New Roman" w:cs="Times New Roman"/>
                <w:b/>
                <w:bCs/>
                <w:iCs/>
                <w:szCs w:val="20"/>
              </w:rPr>
              <w:t>Предмет</w:t>
            </w:r>
          </w:p>
        </w:tc>
        <w:tc>
          <w:tcPr>
            <w:tcW w:w="3361" w:type="dxa"/>
            <w:gridSpan w:val="2"/>
            <w:vAlign w:val="center"/>
          </w:tcPr>
          <w:p w:rsidR="00343780" w:rsidRPr="00343780" w:rsidRDefault="00343780" w:rsidP="00343780">
            <w:pPr>
              <w:jc w:val="center"/>
              <w:rPr>
                <w:rFonts w:ascii="Times New Roman" w:hAnsi="Times New Roman" w:cs="Times New Roman"/>
                <w:b/>
                <w:bCs/>
                <w:iCs/>
                <w:szCs w:val="20"/>
              </w:rPr>
            </w:pPr>
            <w:r w:rsidRPr="00343780">
              <w:rPr>
                <w:rFonts w:ascii="Times New Roman" w:hAnsi="Times New Roman" w:cs="Times New Roman"/>
                <w:b/>
                <w:bCs/>
                <w:iCs/>
                <w:szCs w:val="20"/>
              </w:rPr>
              <w:t>Количество человек</w:t>
            </w:r>
          </w:p>
        </w:tc>
        <w:tc>
          <w:tcPr>
            <w:tcW w:w="3793" w:type="dxa"/>
            <w:vMerge w:val="restart"/>
            <w:vAlign w:val="center"/>
          </w:tcPr>
          <w:p w:rsidR="00343780" w:rsidRPr="00343780" w:rsidRDefault="00343780" w:rsidP="00343780">
            <w:pPr>
              <w:jc w:val="center"/>
              <w:rPr>
                <w:rFonts w:ascii="Times New Roman" w:hAnsi="Times New Roman" w:cs="Times New Roman"/>
                <w:b/>
                <w:bCs/>
                <w:iCs/>
                <w:szCs w:val="20"/>
              </w:rPr>
            </w:pPr>
            <w:r w:rsidRPr="00343780">
              <w:rPr>
                <w:rFonts w:ascii="Times New Roman" w:hAnsi="Times New Roman" w:cs="Times New Roman"/>
                <w:b/>
                <w:bCs/>
                <w:iCs/>
                <w:szCs w:val="20"/>
              </w:rPr>
              <w:t>Учитель</w:t>
            </w:r>
          </w:p>
        </w:tc>
      </w:tr>
      <w:tr w:rsidR="00343780" w:rsidRPr="00343780" w:rsidTr="00D079A0">
        <w:tc>
          <w:tcPr>
            <w:tcW w:w="2843" w:type="dxa"/>
            <w:vMerge/>
            <w:vAlign w:val="center"/>
          </w:tcPr>
          <w:p w:rsidR="00343780" w:rsidRPr="00343780" w:rsidRDefault="00343780" w:rsidP="00343780">
            <w:pPr>
              <w:jc w:val="center"/>
              <w:rPr>
                <w:rFonts w:ascii="Times New Roman" w:hAnsi="Times New Roman" w:cs="Times New Roman"/>
                <w:b/>
                <w:bCs/>
                <w:i/>
                <w:iCs/>
                <w:szCs w:val="20"/>
              </w:rPr>
            </w:pPr>
          </w:p>
        </w:tc>
        <w:tc>
          <w:tcPr>
            <w:tcW w:w="1518" w:type="dxa"/>
            <w:vAlign w:val="center"/>
          </w:tcPr>
          <w:p w:rsidR="00343780" w:rsidRPr="00343780" w:rsidRDefault="00343780" w:rsidP="00343780">
            <w:pPr>
              <w:jc w:val="center"/>
              <w:rPr>
                <w:rFonts w:ascii="Times New Roman" w:hAnsi="Times New Roman" w:cs="Times New Roman"/>
                <w:b/>
                <w:bCs/>
                <w:iCs/>
                <w:szCs w:val="20"/>
              </w:rPr>
            </w:pPr>
            <w:r w:rsidRPr="00343780">
              <w:rPr>
                <w:rFonts w:ascii="Times New Roman" w:hAnsi="Times New Roman" w:cs="Times New Roman"/>
                <w:b/>
                <w:bCs/>
                <w:iCs/>
                <w:szCs w:val="20"/>
              </w:rPr>
              <w:t>Всего сдавало</w:t>
            </w:r>
          </w:p>
        </w:tc>
        <w:tc>
          <w:tcPr>
            <w:tcW w:w="1843" w:type="dxa"/>
          </w:tcPr>
          <w:p w:rsidR="00343780" w:rsidRPr="00343780" w:rsidRDefault="00343780" w:rsidP="00343780">
            <w:pPr>
              <w:jc w:val="center"/>
              <w:rPr>
                <w:rFonts w:ascii="Times New Roman" w:hAnsi="Times New Roman" w:cs="Times New Roman"/>
                <w:b/>
                <w:bCs/>
                <w:iCs/>
                <w:szCs w:val="20"/>
              </w:rPr>
            </w:pPr>
            <w:r w:rsidRPr="00343780">
              <w:rPr>
                <w:rFonts w:ascii="Times New Roman" w:hAnsi="Times New Roman" w:cs="Times New Roman"/>
                <w:b/>
                <w:bCs/>
                <w:iCs/>
                <w:szCs w:val="20"/>
              </w:rPr>
              <w:t>Получили 80 и более баллов</w:t>
            </w:r>
          </w:p>
        </w:tc>
        <w:tc>
          <w:tcPr>
            <w:tcW w:w="3793" w:type="dxa"/>
            <w:vMerge/>
          </w:tcPr>
          <w:p w:rsidR="00343780" w:rsidRPr="00343780" w:rsidRDefault="00343780" w:rsidP="00343780">
            <w:pPr>
              <w:jc w:val="center"/>
              <w:rPr>
                <w:rFonts w:ascii="Times New Roman" w:hAnsi="Times New Roman" w:cs="Times New Roman"/>
                <w:b/>
                <w:bCs/>
                <w:i/>
                <w:iCs/>
                <w:szCs w:val="20"/>
              </w:rPr>
            </w:pPr>
          </w:p>
        </w:tc>
      </w:tr>
      <w:tr w:rsidR="00343780" w:rsidRPr="00343780" w:rsidTr="00D079A0">
        <w:tc>
          <w:tcPr>
            <w:tcW w:w="2843" w:type="dxa"/>
            <w:vAlign w:val="center"/>
          </w:tcPr>
          <w:p w:rsidR="00343780" w:rsidRPr="00343780" w:rsidRDefault="00343780" w:rsidP="00343780">
            <w:pPr>
              <w:pStyle w:val="ad"/>
              <w:spacing w:before="0" w:beforeAutospacing="0" w:after="0" w:afterAutospacing="0"/>
            </w:pPr>
            <w:r w:rsidRPr="00343780">
              <w:rPr>
                <w:bCs/>
                <w:color w:val="000000"/>
                <w:kern w:val="24"/>
              </w:rPr>
              <w:t>Русский язык</w:t>
            </w:r>
          </w:p>
        </w:tc>
        <w:tc>
          <w:tcPr>
            <w:tcW w:w="1518" w:type="dxa"/>
            <w:vAlign w:val="center"/>
          </w:tcPr>
          <w:p w:rsidR="00343780" w:rsidRPr="00343780" w:rsidRDefault="00343780" w:rsidP="00343780">
            <w:pPr>
              <w:pStyle w:val="ad"/>
              <w:spacing w:before="0" w:beforeAutospacing="0" w:after="0" w:afterAutospacing="0"/>
              <w:jc w:val="center"/>
            </w:pPr>
            <w:r w:rsidRPr="00343780">
              <w:t>47</w:t>
            </w:r>
          </w:p>
        </w:tc>
        <w:tc>
          <w:tcPr>
            <w:tcW w:w="1843" w:type="dxa"/>
            <w:vAlign w:val="center"/>
          </w:tcPr>
          <w:p w:rsidR="00343780" w:rsidRPr="00343780" w:rsidRDefault="00343780" w:rsidP="00343780">
            <w:pPr>
              <w:pStyle w:val="ad"/>
              <w:spacing w:before="0" w:beforeAutospacing="0" w:after="0" w:afterAutospacing="0"/>
              <w:jc w:val="center"/>
            </w:pPr>
            <w:r w:rsidRPr="00343780">
              <w:t>23</w:t>
            </w:r>
          </w:p>
        </w:tc>
        <w:tc>
          <w:tcPr>
            <w:tcW w:w="3793" w:type="dxa"/>
          </w:tcPr>
          <w:p w:rsidR="00343780" w:rsidRPr="00343780" w:rsidRDefault="00343780" w:rsidP="00343780">
            <w:pPr>
              <w:pStyle w:val="ad"/>
              <w:spacing w:before="0" w:beforeAutospacing="0" w:after="0" w:afterAutospacing="0"/>
            </w:pPr>
            <w:r w:rsidRPr="00343780">
              <w:rPr>
                <w:bCs/>
                <w:color w:val="000000"/>
                <w:kern w:val="24"/>
              </w:rPr>
              <w:t>Шкоркина М.М., Кашулина Л.В.</w:t>
            </w:r>
          </w:p>
        </w:tc>
      </w:tr>
      <w:tr w:rsidR="00343780" w:rsidTr="00D079A0">
        <w:tc>
          <w:tcPr>
            <w:tcW w:w="2843" w:type="dxa"/>
          </w:tcPr>
          <w:p w:rsidR="00343780" w:rsidRPr="009B551E" w:rsidRDefault="00343780" w:rsidP="00343780">
            <w:pPr>
              <w:pStyle w:val="ad"/>
              <w:spacing w:before="0" w:beforeAutospacing="0" w:after="0" w:afterAutospacing="0"/>
              <w:rPr>
                <w:rFonts w:ascii="Arial" w:hAnsi="Arial" w:cs="Arial"/>
              </w:rPr>
            </w:pPr>
            <w:r w:rsidRPr="009B551E">
              <w:rPr>
                <w:bCs/>
                <w:color w:val="000000"/>
                <w:kern w:val="24"/>
              </w:rPr>
              <w:t xml:space="preserve">Обществознание </w:t>
            </w:r>
          </w:p>
        </w:tc>
        <w:tc>
          <w:tcPr>
            <w:tcW w:w="1518" w:type="dxa"/>
          </w:tcPr>
          <w:p w:rsidR="00343780" w:rsidRPr="00606D56" w:rsidRDefault="00343780" w:rsidP="00D079A0">
            <w:pPr>
              <w:pStyle w:val="ad"/>
              <w:spacing w:before="0" w:beforeAutospacing="0" w:after="0" w:afterAutospacing="0"/>
              <w:jc w:val="center"/>
            </w:pPr>
            <w:r>
              <w:t>25</w:t>
            </w:r>
          </w:p>
        </w:tc>
        <w:tc>
          <w:tcPr>
            <w:tcW w:w="1843" w:type="dxa"/>
          </w:tcPr>
          <w:p w:rsidR="00343780" w:rsidRPr="0071761D" w:rsidRDefault="00343780" w:rsidP="00D079A0">
            <w:pPr>
              <w:pStyle w:val="ad"/>
              <w:spacing w:before="0" w:beforeAutospacing="0" w:after="0" w:afterAutospacing="0"/>
              <w:jc w:val="center"/>
            </w:pPr>
            <w:r w:rsidRPr="0071761D">
              <w:t>4</w:t>
            </w:r>
          </w:p>
        </w:tc>
        <w:tc>
          <w:tcPr>
            <w:tcW w:w="3793" w:type="dxa"/>
          </w:tcPr>
          <w:p w:rsidR="00343780" w:rsidRPr="009B551E" w:rsidRDefault="00343780" w:rsidP="00343780">
            <w:pPr>
              <w:pStyle w:val="ad"/>
              <w:spacing w:before="0" w:beforeAutospacing="0" w:after="0" w:afterAutospacing="0"/>
              <w:rPr>
                <w:rFonts w:ascii="Arial" w:hAnsi="Arial" w:cs="Arial"/>
              </w:rPr>
            </w:pPr>
            <w:r w:rsidRPr="009B551E">
              <w:rPr>
                <w:bCs/>
                <w:color w:val="000000"/>
                <w:kern w:val="24"/>
              </w:rPr>
              <w:t>Перова Е.Ю.</w:t>
            </w:r>
          </w:p>
        </w:tc>
      </w:tr>
      <w:tr w:rsidR="00343780" w:rsidTr="00D079A0">
        <w:tc>
          <w:tcPr>
            <w:tcW w:w="2843" w:type="dxa"/>
          </w:tcPr>
          <w:p w:rsidR="00343780" w:rsidRPr="009B551E" w:rsidRDefault="00343780" w:rsidP="00D079A0">
            <w:pPr>
              <w:pStyle w:val="ad"/>
              <w:spacing w:before="0" w:beforeAutospacing="0" w:after="0" w:afterAutospacing="0"/>
              <w:rPr>
                <w:rFonts w:ascii="Arial" w:hAnsi="Arial" w:cs="Arial"/>
              </w:rPr>
            </w:pPr>
            <w:r w:rsidRPr="009B551E">
              <w:rPr>
                <w:bCs/>
                <w:color w:val="000000"/>
                <w:kern w:val="24"/>
              </w:rPr>
              <w:t xml:space="preserve">История </w:t>
            </w:r>
          </w:p>
        </w:tc>
        <w:tc>
          <w:tcPr>
            <w:tcW w:w="1518" w:type="dxa"/>
          </w:tcPr>
          <w:p w:rsidR="00343780" w:rsidRPr="00606D56" w:rsidRDefault="00343780" w:rsidP="00D079A0">
            <w:pPr>
              <w:pStyle w:val="ad"/>
              <w:spacing w:before="0" w:beforeAutospacing="0" w:after="0" w:afterAutospacing="0"/>
              <w:jc w:val="center"/>
            </w:pPr>
            <w:r>
              <w:t>10</w:t>
            </w:r>
          </w:p>
        </w:tc>
        <w:tc>
          <w:tcPr>
            <w:tcW w:w="1843" w:type="dxa"/>
          </w:tcPr>
          <w:p w:rsidR="00343780" w:rsidRPr="0071761D" w:rsidRDefault="00343780" w:rsidP="00D079A0">
            <w:pPr>
              <w:pStyle w:val="ad"/>
              <w:spacing w:before="0" w:beforeAutospacing="0" w:after="0" w:afterAutospacing="0"/>
              <w:jc w:val="center"/>
            </w:pPr>
            <w:r w:rsidRPr="0071761D">
              <w:t>1</w:t>
            </w:r>
          </w:p>
        </w:tc>
        <w:tc>
          <w:tcPr>
            <w:tcW w:w="3793" w:type="dxa"/>
          </w:tcPr>
          <w:p w:rsidR="00343780" w:rsidRPr="009B551E" w:rsidRDefault="00343780" w:rsidP="00343780">
            <w:pPr>
              <w:pStyle w:val="ad"/>
              <w:spacing w:before="0" w:beforeAutospacing="0" w:after="0" w:afterAutospacing="0"/>
              <w:rPr>
                <w:rFonts w:ascii="Arial" w:hAnsi="Arial" w:cs="Arial"/>
              </w:rPr>
            </w:pPr>
            <w:r w:rsidRPr="009B551E">
              <w:rPr>
                <w:bCs/>
                <w:color w:val="000000"/>
                <w:kern w:val="24"/>
              </w:rPr>
              <w:t>Кислицына Л.В.</w:t>
            </w:r>
          </w:p>
        </w:tc>
      </w:tr>
      <w:tr w:rsidR="00343780" w:rsidTr="00D079A0">
        <w:tc>
          <w:tcPr>
            <w:tcW w:w="2843" w:type="dxa"/>
            <w:vAlign w:val="center"/>
          </w:tcPr>
          <w:p w:rsidR="00343780" w:rsidRPr="009B551E" w:rsidRDefault="00343780" w:rsidP="00D079A0">
            <w:pPr>
              <w:pStyle w:val="ad"/>
              <w:spacing w:before="0" w:beforeAutospacing="0" w:after="0" w:afterAutospacing="0"/>
              <w:rPr>
                <w:rFonts w:ascii="Arial" w:hAnsi="Arial" w:cs="Arial"/>
              </w:rPr>
            </w:pPr>
            <w:r w:rsidRPr="009B551E">
              <w:rPr>
                <w:bCs/>
                <w:color w:val="000000"/>
                <w:kern w:val="24"/>
              </w:rPr>
              <w:t xml:space="preserve">Английский язык </w:t>
            </w:r>
          </w:p>
        </w:tc>
        <w:tc>
          <w:tcPr>
            <w:tcW w:w="1518" w:type="dxa"/>
            <w:vAlign w:val="center"/>
          </w:tcPr>
          <w:p w:rsidR="00343780" w:rsidRPr="00606D56" w:rsidRDefault="00343780" w:rsidP="00D079A0">
            <w:pPr>
              <w:pStyle w:val="ad"/>
              <w:spacing w:before="0" w:beforeAutospacing="0" w:after="0" w:afterAutospacing="0"/>
              <w:jc w:val="center"/>
            </w:pPr>
            <w:r>
              <w:t>11</w:t>
            </w:r>
          </w:p>
        </w:tc>
        <w:tc>
          <w:tcPr>
            <w:tcW w:w="1843" w:type="dxa"/>
          </w:tcPr>
          <w:p w:rsidR="00343780" w:rsidRPr="0071761D" w:rsidRDefault="00343780" w:rsidP="00D079A0">
            <w:pPr>
              <w:pStyle w:val="ad"/>
              <w:spacing w:before="0" w:beforeAutospacing="0" w:after="0" w:afterAutospacing="0"/>
              <w:jc w:val="center"/>
            </w:pPr>
            <w:r w:rsidRPr="0071761D">
              <w:t>4</w:t>
            </w:r>
          </w:p>
        </w:tc>
        <w:tc>
          <w:tcPr>
            <w:tcW w:w="3793" w:type="dxa"/>
          </w:tcPr>
          <w:p w:rsidR="00343780" w:rsidRPr="00606D56" w:rsidRDefault="00343780" w:rsidP="00343780">
            <w:pPr>
              <w:pStyle w:val="ad"/>
              <w:spacing w:before="0" w:beforeAutospacing="0" w:after="0" w:afterAutospacing="0"/>
            </w:pPr>
            <w:r w:rsidRPr="00606D56">
              <w:t>Белоконь Л.А.</w:t>
            </w:r>
            <w:r>
              <w:t>, Коновалова А.П.</w:t>
            </w:r>
          </w:p>
        </w:tc>
      </w:tr>
      <w:tr w:rsidR="00343780" w:rsidTr="00D079A0">
        <w:tc>
          <w:tcPr>
            <w:tcW w:w="2843" w:type="dxa"/>
          </w:tcPr>
          <w:p w:rsidR="00343780" w:rsidRPr="009B551E" w:rsidRDefault="00343780" w:rsidP="00D079A0">
            <w:pPr>
              <w:pStyle w:val="ad"/>
              <w:spacing w:before="0" w:beforeAutospacing="0" w:after="0" w:afterAutospacing="0"/>
              <w:rPr>
                <w:rFonts w:ascii="Arial" w:hAnsi="Arial" w:cs="Arial"/>
              </w:rPr>
            </w:pPr>
            <w:r w:rsidRPr="009B551E">
              <w:rPr>
                <w:bCs/>
                <w:color w:val="000000"/>
                <w:kern w:val="24"/>
              </w:rPr>
              <w:t xml:space="preserve">Математика (профиль) </w:t>
            </w:r>
          </w:p>
        </w:tc>
        <w:tc>
          <w:tcPr>
            <w:tcW w:w="1518" w:type="dxa"/>
          </w:tcPr>
          <w:p w:rsidR="00343780" w:rsidRPr="00606D56" w:rsidRDefault="00343780" w:rsidP="00D079A0">
            <w:pPr>
              <w:pStyle w:val="ad"/>
              <w:spacing w:before="0" w:beforeAutospacing="0" w:after="0" w:afterAutospacing="0"/>
              <w:jc w:val="center"/>
            </w:pPr>
            <w:r>
              <w:t>35</w:t>
            </w:r>
          </w:p>
        </w:tc>
        <w:tc>
          <w:tcPr>
            <w:tcW w:w="1843" w:type="dxa"/>
          </w:tcPr>
          <w:p w:rsidR="00343780" w:rsidRPr="0071761D" w:rsidRDefault="00343780" w:rsidP="00D079A0">
            <w:pPr>
              <w:pStyle w:val="ad"/>
              <w:spacing w:before="0" w:beforeAutospacing="0" w:after="0" w:afterAutospacing="0"/>
              <w:jc w:val="center"/>
            </w:pPr>
            <w:r w:rsidRPr="0071761D">
              <w:rPr>
                <w:bCs/>
                <w:color w:val="000000"/>
                <w:kern w:val="24"/>
              </w:rPr>
              <w:t xml:space="preserve">1 </w:t>
            </w:r>
          </w:p>
        </w:tc>
        <w:tc>
          <w:tcPr>
            <w:tcW w:w="3793" w:type="dxa"/>
          </w:tcPr>
          <w:p w:rsidR="00343780" w:rsidRPr="009B551E" w:rsidRDefault="00343780" w:rsidP="00343780">
            <w:pPr>
              <w:pStyle w:val="ad"/>
              <w:spacing w:before="0" w:beforeAutospacing="0" w:after="0" w:afterAutospacing="0"/>
              <w:rPr>
                <w:rFonts w:ascii="Arial" w:hAnsi="Arial" w:cs="Arial"/>
              </w:rPr>
            </w:pPr>
            <w:r>
              <w:rPr>
                <w:bCs/>
                <w:color w:val="000000"/>
                <w:kern w:val="24"/>
              </w:rPr>
              <w:t>Горностаева Л.В.</w:t>
            </w:r>
          </w:p>
        </w:tc>
      </w:tr>
      <w:tr w:rsidR="00343780" w:rsidTr="00D079A0">
        <w:tc>
          <w:tcPr>
            <w:tcW w:w="2843" w:type="dxa"/>
          </w:tcPr>
          <w:p w:rsidR="00343780" w:rsidRPr="009B551E" w:rsidRDefault="00343780" w:rsidP="00D079A0">
            <w:pPr>
              <w:pStyle w:val="ad"/>
              <w:spacing w:before="0" w:beforeAutospacing="0" w:after="0" w:afterAutospacing="0"/>
              <w:rPr>
                <w:rFonts w:ascii="Arial" w:hAnsi="Arial" w:cs="Arial"/>
              </w:rPr>
            </w:pPr>
            <w:r w:rsidRPr="009B551E">
              <w:rPr>
                <w:bCs/>
                <w:color w:val="000000"/>
                <w:kern w:val="24"/>
              </w:rPr>
              <w:t xml:space="preserve">Физика </w:t>
            </w:r>
          </w:p>
        </w:tc>
        <w:tc>
          <w:tcPr>
            <w:tcW w:w="1518" w:type="dxa"/>
          </w:tcPr>
          <w:p w:rsidR="00343780" w:rsidRPr="00606D56" w:rsidRDefault="00343780" w:rsidP="00D079A0">
            <w:pPr>
              <w:pStyle w:val="ad"/>
              <w:spacing w:before="0" w:beforeAutospacing="0" w:after="0" w:afterAutospacing="0"/>
              <w:jc w:val="center"/>
            </w:pPr>
            <w:r>
              <w:t>16</w:t>
            </w:r>
          </w:p>
        </w:tc>
        <w:tc>
          <w:tcPr>
            <w:tcW w:w="1843" w:type="dxa"/>
          </w:tcPr>
          <w:p w:rsidR="00343780" w:rsidRPr="0071761D" w:rsidRDefault="00343780" w:rsidP="00D079A0">
            <w:pPr>
              <w:pStyle w:val="ad"/>
              <w:spacing w:before="0" w:beforeAutospacing="0" w:after="0" w:afterAutospacing="0"/>
              <w:jc w:val="center"/>
            </w:pPr>
            <w:r w:rsidRPr="0071761D">
              <w:rPr>
                <w:bCs/>
                <w:color w:val="000000"/>
                <w:kern w:val="24"/>
              </w:rPr>
              <w:t xml:space="preserve">1 </w:t>
            </w:r>
          </w:p>
        </w:tc>
        <w:tc>
          <w:tcPr>
            <w:tcW w:w="3793" w:type="dxa"/>
          </w:tcPr>
          <w:p w:rsidR="00343780" w:rsidRPr="009B551E" w:rsidRDefault="00343780" w:rsidP="00343780">
            <w:pPr>
              <w:pStyle w:val="ad"/>
              <w:spacing w:before="0" w:beforeAutospacing="0" w:after="0" w:afterAutospacing="0"/>
              <w:rPr>
                <w:rFonts w:ascii="Arial" w:hAnsi="Arial" w:cs="Arial"/>
              </w:rPr>
            </w:pPr>
            <w:r>
              <w:rPr>
                <w:bCs/>
                <w:color w:val="000000"/>
                <w:kern w:val="24"/>
              </w:rPr>
              <w:t>Смирнова Г.А.</w:t>
            </w:r>
          </w:p>
        </w:tc>
      </w:tr>
    </w:tbl>
    <w:p w:rsidR="00343780" w:rsidRDefault="00343780" w:rsidP="005C2250">
      <w:pPr>
        <w:tabs>
          <w:tab w:val="left" w:pos="4778"/>
          <w:tab w:val="left" w:pos="7570"/>
        </w:tabs>
        <w:autoSpaceDE w:val="0"/>
        <w:autoSpaceDN w:val="0"/>
        <w:adjustRightInd w:val="0"/>
        <w:spacing w:after="0"/>
        <w:ind w:firstLine="540"/>
        <w:jc w:val="center"/>
        <w:rPr>
          <w:rFonts w:ascii="Times New Roman" w:hAnsi="Times New Roman" w:cs="Times New Roman"/>
          <w:b/>
          <w:bCs/>
          <w:color w:val="000000"/>
          <w:sz w:val="28"/>
          <w:szCs w:val="28"/>
        </w:rPr>
      </w:pPr>
    </w:p>
    <w:p w:rsidR="005C2250" w:rsidRDefault="005C2250" w:rsidP="005C225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Учащимся предоставляется возможность проявить себя в учебной деятельности не только на уроках и государственной итоговой аттестации, но и  во внеурочной деятельности по предмету. </w:t>
      </w:r>
    </w:p>
    <w:p w:rsidR="0061421B" w:rsidRPr="0061421B" w:rsidRDefault="0061421B" w:rsidP="00567F94">
      <w:pPr>
        <w:spacing w:after="0"/>
        <w:ind w:firstLine="567"/>
        <w:jc w:val="both"/>
        <w:rPr>
          <w:rFonts w:ascii="Times New Roman" w:hAnsi="Times New Roman" w:cs="Times New Roman"/>
          <w:sz w:val="28"/>
          <w:szCs w:val="28"/>
        </w:rPr>
      </w:pPr>
      <w:r w:rsidRPr="003B69CB">
        <w:rPr>
          <w:rFonts w:ascii="Times New Roman" w:hAnsi="Times New Roman" w:cs="Times New Roman"/>
          <w:sz w:val="28"/>
          <w:szCs w:val="28"/>
        </w:rPr>
        <w:t>В школе успешно реализуется программа «Одаренные дети». В 201</w:t>
      </w:r>
      <w:r w:rsidR="005C2250" w:rsidRPr="003B69CB">
        <w:rPr>
          <w:rFonts w:ascii="Times New Roman" w:hAnsi="Times New Roman" w:cs="Times New Roman"/>
          <w:sz w:val="28"/>
          <w:szCs w:val="28"/>
        </w:rPr>
        <w:t>7</w:t>
      </w:r>
      <w:r w:rsidR="003B69CB">
        <w:rPr>
          <w:rFonts w:ascii="Times New Roman" w:hAnsi="Times New Roman" w:cs="Times New Roman"/>
          <w:sz w:val="28"/>
          <w:szCs w:val="28"/>
        </w:rPr>
        <w:t>-2018 учебном</w:t>
      </w:r>
      <w:r w:rsidRPr="003B69CB">
        <w:rPr>
          <w:rFonts w:ascii="Times New Roman" w:hAnsi="Times New Roman" w:cs="Times New Roman"/>
          <w:sz w:val="28"/>
          <w:szCs w:val="28"/>
        </w:rPr>
        <w:t xml:space="preserve"> году</w:t>
      </w:r>
      <w:r>
        <w:rPr>
          <w:rFonts w:ascii="Times New Roman" w:hAnsi="Times New Roman" w:cs="Times New Roman"/>
          <w:sz w:val="28"/>
          <w:szCs w:val="28"/>
        </w:rPr>
        <w:t xml:space="preserve"> </w:t>
      </w:r>
      <w:r w:rsidR="003B69CB">
        <w:rPr>
          <w:rFonts w:ascii="Times New Roman" w:hAnsi="Times New Roman" w:cs="Times New Roman"/>
          <w:sz w:val="28"/>
          <w:szCs w:val="28"/>
        </w:rPr>
        <w:t>799</w:t>
      </w:r>
      <w:r w:rsidRPr="0061421B">
        <w:rPr>
          <w:rFonts w:ascii="Times New Roman" w:hAnsi="Times New Roman" w:cs="Times New Roman"/>
          <w:sz w:val="28"/>
          <w:szCs w:val="28"/>
        </w:rPr>
        <w:t xml:space="preserve"> обучающихся МОУ СОШ 14 приняли участие в ряде мероприятий (олимпиад, конкурсов) муниципального и выше уровней (кроме Всероссийской олимпиады школьников) из них победителей и призеров очных олимпиад </w:t>
      </w:r>
      <w:r w:rsidR="003B69CB">
        <w:rPr>
          <w:rFonts w:ascii="Times New Roman" w:hAnsi="Times New Roman" w:cs="Times New Roman"/>
          <w:sz w:val="28"/>
          <w:szCs w:val="28"/>
        </w:rPr>
        <w:t>и</w:t>
      </w:r>
      <w:r w:rsidRPr="0061421B">
        <w:rPr>
          <w:rFonts w:ascii="Times New Roman" w:hAnsi="Times New Roman" w:cs="Times New Roman"/>
          <w:sz w:val="28"/>
          <w:szCs w:val="28"/>
        </w:rPr>
        <w:t xml:space="preserve"> дистанционных – </w:t>
      </w:r>
      <w:r w:rsidR="003B69CB">
        <w:rPr>
          <w:rFonts w:ascii="Times New Roman" w:hAnsi="Times New Roman" w:cs="Times New Roman"/>
          <w:sz w:val="28"/>
          <w:szCs w:val="28"/>
        </w:rPr>
        <w:t>51</w:t>
      </w:r>
      <w:r w:rsidRPr="0061421B">
        <w:rPr>
          <w:rFonts w:ascii="Times New Roman" w:hAnsi="Times New Roman" w:cs="Times New Roman"/>
          <w:sz w:val="28"/>
          <w:szCs w:val="28"/>
        </w:rPr>
        <w:t xml:space="preserve">. </w:t>
      </w:r>
    </w:p>
    <w:p w:rsidR="0061421B" w:rsidRPr="0061421B" w:rsidRDefault="0061421B" w:rsidP="00567F94">
      <w:pPr>
        <w:spacing w:after="0"/>
        <w:ind w:firstLine="567"/>
        <w:jc w:val="both"/>
        <w:rPr>
          <w:rFonts w:ascii="Times New Roman" w:hAnsi="Times New Roman" w:cs="Times New Roman"/>
          <w:sz w:val="28"/>
          <w:szCs w:val="28"/>
        </w:rPr>
      </w:pPr>
      <w:r w:rsidRPr="0061421B">
        <w:rPr>
          <w:rFonts w:ascii="Times New Roman" w:hAnsi="Times New Roman" w:cs="Times New Roman"/>
          <w:sz w:val="28"/>
          <w:szCs w:val="28"/>
        </w:rPr>
        <w:t>Общее количество участников школьного этапа Всероссийской олимпиады школьников составило 3</w:t>
      </w:r>
      <w:r w:rsidR="00343780">
        <w:rPr>
          <w:rFonts w:ascii="Times New Roman" w:hAnsi="Times New Roman" w:cs="Times New Roman"/>
          <w:sz w:val="28"/>
          <w:szCs w:val="28"/>
        </w:rPr>
        <w:t>32</w:t>
      </w:r>
      <w:r w:rsidRPr="0061421B">
        <w:rPr>
          <w:rFonts w:ascii="Times New Roman" w:hAnsi="Times New Roman" w:cs="Times New Roman"/>
          <w:sz w:val="28"/>
          <w:szCs w:val="28"/>
        </w:rPr>
        <w:t xml:space="preserve"> человек</w:t>
      </w:r>
      <w:r w:rsidR="00343780">
        <w:rPr>
          <w:rFonts w:ascii="Times New Roman" w:hAnsi="Times New Roman" w:cs="Times New Roman"/>
          <w:sz w:val="28"/>
          <w:szCs w:val="28"/>
        </w:rPr>
        <w:t>а</w:t>
      </w:r>
      <w:r w:rsidRPr="0061421B">
        <w:rPr>
          <w:rFonts w:ascii="Times New Roman" w:hAnsi="Times New Roman" w:cs="Times New Roman"/>
          <w:sz w:val="28"/>
          <w:szCs w:val="28"/>
        </w:rPr>
        <w:t>.</w:t>
      </w:r>
    </w:p>
    <w:p w:rsidR="003B69CB" w:rsidRPr="003B69CB" w:rsidRDefault="003B69CB" w:rsidP="003B69CB">
      <w:pPr>
        <w:spacing w:after="0"/>
        <w:ind w:firstLine="567"/>
        <w:jc w:val="both"/>
        <w:rPr>
          <w:rFonts w:ascii="Times New Roman" w:hAnsi="Times New Roman" w:cs="Times New Roman"/>
          <w:sz w:val="28"/>
          <w:szCs w:val="24"/>
        </w:rPr>
      </w:pPr>
      <w:r w:rsidRPr="003B69CB">
        <w:rPr>
          <w:rFonts w:ascii="Times New Roman" w:hAnsi="Times New Roman" w:cs="Times New Roman"/>
          <w:sz w:val="28"/>
          <w:szCs w:val="24"/>
        </w:rPr>
        <w:t>Победители и призеры  школьных  предметных олимпиад  (52 чел.)  приняли  участие во втором этапе Всероссийской олимпиады по 17 предметам  (русскому языку, литературе, английскому языку, математике, информатике,  географии, обществознанию, биологии, ОБЖ, физике, истории, праву, МХК, технологии, химии, физической культуре, ОИЗ). По итогам муниципального этапа   Всероссийской олимпиады школьников 2 победителя (по русскому языку и по физике) и 11 призеров (1 по английскому языку, 1 по географии,  1 по истории, 1 по МХК, 3 по обществознанию, 1 по праву,  2 по литературе, 1 по технологии).</w:t>
      </w:r>
    </w:p>
    <w:p w:rsidR="003B69CB" w:rsidRPr="003B69CB" w:rsidRDefault="003B69CB" w:rsidP="003B69CB">
      <w:pPr>
        <w:spacing w:after="0"/>
        <w:ind w:firstLine="709"/>
        <w:jc w:val="both"/>
        <w:rPr>
          <w:rFonts w:ascii="Times New Roman" w:hAnsi="Times New Roman" w:cs="Times New Roman"/>
          <w:sz w:val="28"/>
          <w:szCs w:val="24"/>
        </w:rPr>
      </w:pPr>
      <w:r w:rsidRPr="003B69CB">
        <w:rPr>
          <w:rFonts w:ascii="Times New Roman" w:hAnsi="Times New Roman" w:cs="Times New Roman"/>
          <w:sz w:val="28"/>
          <w:szCs w:val="24"/>
        </w:rPr>
        <w:t xml:space="preserve">По итогам регионального этапа   Всероссийской олимпиады школьников  1 победитель (по праву) и  2 призера (по русскому языку, географии). </w:t>
      </w:r>
    </w:p>
    <w:p w:rsidR="003B69CB" w:rsidRPr="003B69CB" w:rsidRDefault="003B69CB" w:rsidP="003B69CB">
      <w:pPr>
        <w:spacing w:after="0"/>
        <w:ind w:firstLine="709"/>
        <w:jc w:val="both"/>
        <w:rPr>
          <w:rFonts w:ascii="Times New Roman" w:hAnsi="Times New Roman" w:cs="Times New Roman"/>
          <w:sz w:val="28"/>
        </w:rPr>
      </w:pPr>
      <w:r w:rsidRPr="003B69CB">
        <w:rPr>
          <w:rFonts w:ascii="Times New Roman" w:hAnsi="Times New Roman" w:cs="Times New Roman"/>
          <w:sz w:val="28"/>
          <w:szCs w:val="24"/>
        </w:rPr>
        <w:t xml:space="preserve"> </w:t>
      </w:r>
      <w:r w:rsidRPr="003B69CB">
        <w:rPr>
          <w:rFonts w:ascii="Times New Roman" w:hAnsi="Times New Roman" w:cs="Times New Roman"/>
          <w:sz w:val="28"/>
        </w:rPr>
        <w:t>Участник заключительного этапа Всероссийской олимпиады школьников по праву – Атажанов Ф. (учитель Перова Е.Ю.)</w:t>
      </w:r>
    </w:p>
    <w:p w:rsidR="0061421B" w:rsidRDefault="0061421B" w:rsidP="003B69CB">
      <w:pPr>
        <w:spacing w:after="0"/>
        <w:ind w:firstLine="567"/>
        <w:jc w:val="center"/>
        <w:rPr>
          <w:rFonts w:ascii="Times New Roman" w:hAnsi="Times New Roman" w:cs="Times New Roman"/>
          <w:b/>
          <w:sz w:val="28"/>
          <w:szCs w:val="28"/>
        </w:rPr>
      </w:pPr>
      <w:r w:rsidRPr="00567F94">
        <w:rPr>
          <w:rFonts w:ascii="Times New Roman" w:hAnsi="Times New Roman" w:cs="Times New Roman"/>
          <w:b/>
          <w:sz w:val="28"/>
          <w:szCs w:val="28"/>
        </w:rPr>
        <w:t>Результаты муниципального  и регионального этапов</w:t>
      </w:r>
      <w:r w:rsidRPr="00567F94">
        <w:rPr>
          <w:rFonts w:ascii="Times New Roman" w:hAnsi="Times New Roman" w:cs="Times New Roman"/>
          <w:b/>
          <w:sz w:val="28"/>
          <w:szCs w:val="28"/>
        </w:rPr>
        <w:br/>
        <w:t>Всероссийской олимпиады школьников в 201</w:t>
      </w:r>
      <w:r w:rsidR="003B69CB">
        <w:rPr>
          <w:rFonts w:ascii="Times New Roman" w:hAnsi="Times New Roman" w:cs="Times New Roman"/>
          <w:b/>
          <w:sz w:val="28"/>
          <w:szCs w:val="28"/>
        </w:rPr>
        <w:t>7</w:t>
      </w:r>
      <w:r w:rsidRPr="00567F94">
        <w:rPr>
          <w:rFonts w:ascii="Times New Roman" w:hAnsi="Times New Roman" w:cs="Times New Roman"/>
          <w:b/>
          <w:sz w:val="28"/>
          <w:szCs w:val="28"/>
        </w:rPr>
        <w:t xml:space="preserve"> - 201</w:t>
      </w:r>
      <w:r w:rsidR="003B69CB">
        <w:rPr>
          <w:rFonts w:ascii="Times New Roman" w:hAnsi="Times New Roman" w:cs="Times New Roman"/>
          <w:b/>
          <w:sz w:val="28"/>
          <w:szCs w:val="28"/>
        </w:rPr>
        <w:t>8</w:t>
      </w:r>
      <w:r w:rsidRPr="00567F94">
        <w:rPr>
          <w:rFonts w:ascii="Times New Roman" w:hAnsi="Times New Roman" w:cs="Times New Roman"/>
          <w:b/>
          <w:sz w:val="28"/>
          <w:szCs w:val="28"/>
        </w:rPr>
        <w:t xml:space="preserve"> учебном году.</w:t>
      </w:r>
    </w:p>
    <w:tbl>
      <w:tblPr>
        <w:tblStyle w:val="a4"/>
        <w:tblW w:w="10206" w:type="dxa"/>
        <w:tblInd w:w="-459" w:type="dxa"/>
        <w:tblLayout w:type="fixed"/>
        <w:tblLook w:val="04A0"/>
      </w:tblPr>
      <w:tblGrid>
        <w:gridCol w:w="1560"/>
        <w:gridCol w:w="1984"/>
        <w:gridCol w:w="992"/>
        <w:gridCol w:w="1417"/>
        <w:gridCol w:w="2410"/>
        <w:gridCol w:w="1843"/>
      </w:tblGrid>
      <w:tr w:rsidR="003B69CB" w:rsidRPr="003B69CB" w:rsidTr="003B69CB">
        <w:tc>
          <w:tcPr>
            <w:tcW w:w="1560" w:type="dxa"/>
            <w:hideMark/>
          </w:tcPr>
          <w:p w:rsidR="003B69CB" w:rsidRPr="003B69CB" w:rsidRDefault="003B69CB" w:rsidP="003B69CB">
            <w:pPr>
              <w:ind w:firstLine="34"/>
              <w:jc w:val="center"/>
              <w:rPr>
                <w:rFonts w:ascii="Times New Roman" w:eastAsiaTheme="minorEastAsia" w:hAnsi="Times New Roman" w:cs="Times New Roman"/>
                <w:b/>
              </w:rPr>
            </w:pPr>
            <w:r w:rsidRPr="003B69CB">
              <w:rPr>
                <w:rFonts w:ascii="Times New Roman" w:hAnsi="Times New Roman" w:cs="Times New Roman"/>
                <w:b/>
              </w:rPr>
              <w:t>Уровень мероприятия</w:t>
            </w:r>
          </w:p>
        </w:tc>
        <w:tc>
          <w:tcPr>
            <w:tcW w:w="1984" w:type="dxa"/>
            <w:hideMark/>
          </w:tcPr>
          <w:p w:rsidR="003B69CB" w:rsidRPr="003B69CB" w:rsidRDefault="003B69CB" w:rsidP="003B69CB">
            <w:pPr>
              <w:ind w:firstLine="34"/>
              <w:jc w:val="center"/>
              <w:rPr>
                <w:rFonts w:ascii="Times New Roman" w:eastAsiaTheme="minorEastAsia" w:hAnsi="Times New Roman" w:cs="Times New Roman"/>
                <w:b/>
              </w:rPr>
            </w:pPr>
            <w:r w:rsidRPr="003B69CB">
              <w:rPr>
                <w:rFonts w:ascii="Times New Roman" w:hAnsi="Times New Roman" w:cs="Times New Roman"/>
                <w:b/>
              </w:rPr>
              <w:t xml:space="preserve">Предметная олимпиада </w:t>
            </w:r>
          </w:p>
        </w:tc>
        <w:tc>
          <w:tcPr>
            <w:tcW w:w="992" w:type="dxa"/>
            <w:hideMark/>
          </w:tcPr>
          <w:p w:rsidR="003B69CB" w:rsidRPr="003B69CB" w:rsidRDefault="003B69CB" w:rsidP="003B69CB">
            <w:pPr>
              <w:ind w:firstLine="34"/>
              <w:jc w:val="center"/>
              <w:rPr>
                <w:rFonts w:ascii="Times New Roman" w:eastAsiaTheme="minorEastAsia" w:hAnsi="Times New Roman" w:cs="Times New Roman"/>
                <w:b/>
              </w:rPr>
            </w:pPr>
            <w:r w:rsidRPr="003B69CB">
              <w:rPr>
                <w:rFonts w:ascii="Times New Roman" w:hAnsi="Times New Roman" w:cs="Times New Roman"/>
                <w:b/>
              </w:rPr>
              <w:t>Класс</w:t>
            </w:r>
          </w:p>
        </w:tc>
        <w:tc>
          <w:tcPr>
            <w:tcW w:w="1417" w:type="dxa"/>
            <w:hideMark/>
          </w:tcPr>
          <w:p w:rsidR="003B69CB" w:rsidRPr="003B69CB" w:rsidRDefault="003B69CB" w:rsidP="003B69CB">
            <w:pPr>
              <w:ind w:firstLine="34"/>
              <w:jc w:val="center"/>
              <w:rPr>
                <w:rFonts w:ascii="Times New Roman" w:eastAsiaTheme="minorEastAsia" w:hAnsi="Times New Roman" w:cs="Times New Roman"/>
                <w:b/>
              </w:rPr>
            </w:pPr>
            <w:r w:rsidRPr="003B69CB">
              <w:rPr>
                <w:rFonts w:ascii="Times New Roman" w:hAnsi="Times New Roman" w:cs="Times New Roman"/>
                <w:b/>
              </w:rPr>
              <w:t>Место</w:t>
            </w:r>
          </w:p>
        </w:tc>
        <w:tc>
          <w:tcPr>
            <w:tcW w:w="2410" w:type="dxa"/>
            <w:hideMark/>
          </w:tcPr>
          <w:p w:rsidR="003B69CB" w:rsidRPr="003B69CB" w:rsidRDefault="003B69CB" w:rsidP="003B69CB">
            <w:pPr>
              <w:ind w:firstLine="34"/>
              <w:jc w:val="center"/>
              <w:rPr>
                <w:rFonts w:ascii="Times New Roman" w:eastAsiaTheme="minorEastAsia" w:hAnsi="Times New Roman" w:cs="Times New Roman"/>
                <w:b/>
              </w:rPr>
            </w:pPr>
            <w:r w:rsidRPr="003B69CB">
              <w:rPr>
                <w:rFonts w:ascii="Times New Roman" w:hAnsi="Times New Roman" w:cs="Times New Roman"/>
                <w:b/>
              </w:rPr>
              <w:t>Фамилия участника</w:t>
            </w:r>
          </w:p>
        </w:tc>
        <w:tc>
          <w:tcPr>
            <w:tcW w:w="1843" w:type="dxa"/>
            <w:hideMark/>
          </w:tcPr>
          <w:p w:rsidR="003B69CB" w:rsidRPr="003B69CB" w:rsidRDefault="003B69CB" w:rsidP="003B69CB">
            <w:pPr>
              <w:ind w:firstLine="34"/>
              <w:jc w:val="center"/>
              <w:rPr>
                <w:rFonts w:ascii="Times New Roman" w:eastAsiaTheme="minorEastAsia" w:hAnsi="Times New Roman" w:cs="Times New Roman"/>
                <w:b/>
              </w:rPr>
            </w:pPr>
            <w:r w:rsidRPr="003B69CB">
              <w:rPr>
                <w:rFonts w:ascii="Times New Roman" w:hAnsi="Times New Roman" w:cs="Times New Roman"/>
                <w:b/>
              </w:rPr>
              <w:t>Фамилия учителя</w:t>
            </w:r>
          </w:p>
        </w:tc>
      </w:tr>
      <w:tr w:rsidR="003B69CB" w:rsidRPr="003B69CB" w:rsidTr="003B69CB">
        <w:tc>
          <w:tcPr>
            <w:tcW w:w="1560" w:type="dxa"/>
            <w:vMerge w:val="restart"/>
          </w:tcPr>
          <w:p w:rsidR="003B69CB" w:rsidRPr="003B69CB" w:rsidRDefault="003B69CB" w:rsidP="003B69CB">
            <w:pPr>
              <w:ind w:firstLine="34"/>
              <w:jc w:val="center"/>
              <w:rPr>
                <w:rFonts w:ascii="Times New Roman" w:eastAsiaTheme="minorEastAsia"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r w:rsidRPr="003B69CB">
              <w:rPr>
                <w:rFonts w:ascii="Times New Roman" w:hAnsi="Times New Roman" w:cs="Times New Roman"/>
              </w:rPr>
              <w:t>Муниципальный</w:t>
            </w:r>
          </w:p>
          <w:p w:rsidR="003B69CB" w:rsidRPr="003B69CB" w:rsidRDefault="003B69CB" w:rsidP="003B69CB">
            <w:pPr>
              <w:ind w:firstLine="34"/>
              <w:jc w:val="center"/>
              <w:rPr>
                <w:rFonts w:ascii="Times New Roman" w:hAnsi="Times New Roman" w:cs="Times New Roman"/>
              </w:rPr>
            </w:pPr>
          </w:p>
        </w:tc>
        <w:tc>
          <w:tcPr>
            <w:tcW w:w="1984" w:type="dxa"/>
          </w:tcPr>
          <w:p w:rsidR="003B69CB" w:rsidRPr="003B69CB" w:rsidRDefault="003B69CB" w:rsidP="003B69CB">
            <w:pPr>
              <w:rPr>
                <w:rFonts w:ascii="Times New Roman" w:hAnsi="Times New Roman" w:cs="Times New Roman"/>
              </w:rPr>
            </w:pPr>
            <w:r w:rsidRPr="003B69CB">
              <w:rPr>
                <w:rFonts w:ascii="Times New Roman" w:hAnsi="Times New Roman" w:cs="Times New Roman"/>
              </w:rPr>
              <w:lastRenderedPageBreak/>
              <w:t>История</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11а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Рузанова Надежда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Кислицына Л. В.</w:t>
            </w:r>
          </w:p>
        </w:tc>
      </w:tr>
      <w:tr w:rsidR="003B69CB" w:rsidRPr="003B69CB" w:rsidTr="003B69CB">
        <w:tc>
          <w:tcPr>
            <w:tcW w:w="1560" w:type="dxa"/>
            <w:vMerge/>
          </w:tcPr>
          <w:p w:rsidR="003B69CB" w:rsidRPr="003B69CB" w:rsidRDefault="003B69CB" w:rsidP="003B69CB">
            <w:pPr>
              <w:ind w:firstLine="34"/>
              <w:jc w:val="center"/>
              <w:rPr>
                <w:rFonts w:ascii="Times New Roman" w:hAnsi="Times New Roman" w:cs="Times New Roman"/>
              </w:rPr>
            </w:pPr>
          </w:p>
        </w:tc>
        <w:tc>
          <w:tcPr>
            <w:tcW w:w="1984" w:type="dxa"/>
          </w:tcPr>
          <w:p w:rsidR="003B69CB" w:rsidRPr="003B69CB" w:rsidRDefault="003B69CB" w:rsidP="003B69CB">
            <w:pPr>
              <w:rPr>
                <w:rFonts w:ascii="Times New Roman" w:hAnsi="Times New Roman" w:cs="Times New Roman"/>
              </w:rPr>
            </w:pPr>
            <w:r w:rsidRPr="003B69CB">
              <w:rPr>
                <w:rFonts w:ascii="Times New Roman" w:hAnsi="Times New Roman" w:cs="Times New Roman"/>
              </w:rPr>
              <w:t>Русский язык</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11б</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победитель</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Стрельников Алексей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Кашулина Л.В.</w:t>
            </w:r>
          </w:p>
        </w:tc>
      </w:tr>
      <w:tr w:rsidR="003B69CB" w:rsidRPr="003B69CB" w:rsidTr="003B69CB">
        <w:tc>
          <w:tcPr>
            <w:tcW w:w="1560" w:type="dxa"/>
            <w:vMerge/>
          </w:tcPr>
          <w:p w:rsidR="003B69CB" w:rsidRPr="003B69CB" w:rsidRDefault="003B69CB" w:rsidP="003B69CB">
            <w:pPr>
              <w:ind w:firstLine="34"/>
              <w:jc w:val="center"/>
              <w:rPr>
                <w:rFonts w:ascii="Times New Roman" w:hAnsi="Times New Roman" w:cs="Times New Roman"/>
              </w:rPr>
            </w:pPr>
          </w:p>
        </w:tc>
        <w:tc>
          <w:tcPr>
            <w:tcW w:w="1984" w:type="dxa"/>
          </w:tcPr>
          <w:p w:rsidR="003B69CB" w:rsidRPr="003B69CB" w:rsidRDefault="003B69CB" w:rsidP="003B69CB">
            <w:pPr>
              <w:rPr>
                <w:rFonts w:ascii="Times New Roman" w:hAnsi="Times New Roman" w:cs="Times New Roman"/>
              </w:rPr>
            </w:pPr>
            <w:r w:rsidRPr="003B69CB">
              <w:rPr>
                <w:rFonts w:ascii="Times New Roman" w:hAnsi="Times New Roman" w:cs="Times New Roman"/>
              </w:rPr>
              <w:t>Право</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 xml:space="preserve">Атажанов Фархад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Перова Е.Ю</w:t>
            </w:r>
          </w:p>
        </w:tc>
      </w:tr>
      <w:tr w:rsidR="003B69CB" w:rsidRPr="003B69CB" w:rsidTr="003B69CB">
        <w:tc>
          <w:tcPr>
            <w:tcW w:w="1560" w:type="dxa"/>
            <w:vMerge/>
          </w:tcPr>
          <w:p w:rsidR="003B69CB" w:rsidRPr="003B69CB" w:rsidRDefault="003B69CB" w:rsidP="003B69CB">
            <w:pPr>
              <w:ind w:firstLine="34"/>
              <w:jc w:val="center"/>
              <w:rPr>
                <w:rFonts w:ascii="Times New Roman" w:hAnsi="Times New Roman" w:cs="Times New Roman"/>
              </w:rPr>
            </w:pPr>
          </w:p>
        </w:tc>
        <w:tc>
          <w:tcPr>
            <w:tcW w:w="1984" w:type="dxa"/>
          </w:tcPr>
          <w:p w:rsidR="003B69CB" w:rsidRPr="003B69CB" w:rsidRDefault="003B69CB" w:rsidP="003B69CB">
            <w:pPr>
              <w:rPr>
                <w:rFonts w:ascii="Times New Roman" w:hAnsi="Times New Roman" w:cs="Times New Roman"/>
              </w:rPr>
            </w:pPr>
            <w:r w:rsidRPr="003B69CB">
              <w:rPr>
                <w:rFonts w:ascii="Times New Roman" w:hAnsi="Times New Roman" w:cs="Times New Roman"/>
              </w:rPr>
              <w:t>География</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Арбузов Артемий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Дмитриева Е.Е.</w:t>
            </w:r>
          </w:p>
        </w:tc>
      </w:tr>
      <w:tr w:rsidR="003B69CB" w:rsidRPr="003B69CB" w:rsidTr="003B69CB">
        <w:tc>
          <w:tcPr>
            <w:tcW w:w="1560" w:type="dxa"/>
            <w:vMerge/>
          </w:tcPr>
          <w:p w:rsidR="003B69CB" w:rsidRPr="003B69CB" w:rsidRDefault="003B69CB" w:rsidP="003B69CB">
            <w:pPr>
              <w:ind w:firstLine="34"/>
              <w:jc w:val="center"/>
              <w:rPr>
                <w:rFonts w:ascii="Times New Roman" w:eastAsiaTheme="minorEastAsia" w:hAnsi="Times New Roman" w:cs="Times New Roman"/>
              </w:rPr>
            </w:pPr>
          </w:p>
        </w:tc>
        <w:tc>
          <w:tcPr>
            <w:tcW w:w="1984" w:type="dxa"/>
          </w:tcPr>
          <w:p w:rsidR="003B69CB" w:rsidRPr="003B69CB" w:rsidRDefault="003B69CB" w:rsidP="003B69CB">
            <w:pPr>
              <w:rPr>
                <w:rFonts w:ascii="Times New Roman" w:hAnsi="Times New Roman" w:cs="Times New Roman"/>
              </w:rPr>
            </w:pPr>
            <w:r w:rsidRPr="003B69CB">
              <w:rPr>
                <w:rFonts w:ascii="Times New Roman" w:hAnsi="Times New Roman" w:cs="Times New Roman"/>
              </w:rPr>
              <w:t>Физика</w:t>
            </w: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11б</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победитель</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Стрельников Алексей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Смирнова Г.А.</w:t>
            </w:r>
          </w:p>
        </w:tc>
      </w:tr>
      <w:tr w:rsidR="003B69CB" w:rsidRPr="003B69CB" w:rsidTr="003B69CB">
        <w:tc>
          <w:tcPr>
            <w:tcW w:w="1560" w:type="dxa"/>
            <w:vMerge/>
            <w:hideMark/>
          </w:tcPr>
          <w:p w:rsidR="003B69CB" w:rsidRPr="003B69CB" w:rsidRDefault="003B69CB" w:rsidP="003B69CB">
            <w:pPr>
              <w:ind w:firstLine="34"/>
              <w:jc w:val="center"/>
              <w:rPr>
                <w:rFonts w:ascii="Times New Roman" w:eastAsiaTheme="minorEastAsia" w:hAnsi="Times New Roman" w:cs="Times New Roman"/>
              </w:rPr>
            </w:pPr>
          </w:p>
        </w:tc>
        <w:tc>
          <w:tcPr>
            <w:tcW w:w="1984" w:type="dxa"/>
            <w:vMerge w:val="restart"/>
            <w:hideMark/>
          </w:tcPr>
          <w:p w:rsidR="003B69CB" w:rsidRPr="003B69CB" w:rsidRDefault="003B69CB" w:rsidP="003B69CB">
            <w:pPr>
              <w:rPr>
                <w:rFonts w:ascii="Times New Roman" w:eastAsiaTheme="minorEastAsia" w:hAnsi="Times New Roman" w:cs="Times New Roman"/>
              </w:rPr>
            </w:pPr>
            <w:r w:rsidRPr="003B69CB">
              <w:rPr>
                <w:rFonts w:ascii="Times New Roman" w:hAnsi="Times New Roman" w:cs="Times New Roman"/>
              </w:rPr>
              <w:t>Литература</w:t>
            </w: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Иванова Анна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Цветкова М.Н.</w:t>
            </w:r>
          </w:p>
        </w:tc>
      </w:tr>
      <w:tr w:rsidR="003B69CB" w:rsidRPr="003B69CB" w:rsidTr="003B69CB">
        <w:tc>
          <w:tcPr>
            <w:tcW w:w="1560" w:type="dxa"/>
            <w:vMerge/>
            <w:hideMark/>
          </w:tcPr>
          <w:p w:rsidR="003B69CB" w:rsidRPr="003B69CB" w:rsidRDefault="003B69CB" w:rsidP="003B69CB">
            <w:pPr>
              <w:ind w:firstLine="34"/>
              <w:jc w:val="center"/>
              <w:rPr>
                <w:rFonts w:ascii="Times New Roman" w:hAnsi="Times New Roman" w:cs="Times New Roman"/>
              </w:rPr>
            </w:pPr>
          </w:p>
        </w:tc>
        <w:tc>
          <w:tcPr>
            <w:tcW w:w="1984" w:type="dxa"/>
            <w:vMerge/>
            <w:hideMark/>
          </w:tcPr>
          <w:p w:rsidR="003B69CB" w:rsidRPr="003B69CB" w:rsidRDefault="003B69CB" w:rsidP="003B69CB">
            <w:pPr>
              <w:ind w:firstLine="34"/>
              <w:rPr>
                <w:rFonts w:ascii="Times New Roman" w:hAnsi="Times New Roman" w:cs="Times New Roman"/>
              </w:rPr>
            </w:pP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11а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Pr>
                <w:rFonts w:ascii="Times New Roman" w:hAnsi="Times New Roman" w:cs="Times New Roman"/>
              </w:rPr>
              <w:t>Рузанова Надежда</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Шкоркина М.М.</w:t>
            </w:r>
          </w:p>
        </w:tc>
      </w:tr>
      <w:tr w:rsidR="003B69CB" w:rsidRPr="003B69CB" w:rsidTr="003B69CB">
        <w:tc>
          <w:tcPr>
            <w:tcW w:w="1560" w:type="dxa"/>
            <w:vMerge/>
            <w:hideMark/>
          </w:tcPr>
          <w:p w:rsidR="003B69CB" w:rsidRPr="003B69CB" w:rsidRDefault="003B69CB" w:rsidP="003B69CB">
            <w:pPr>
              <w:ind w:firstLine="34"/>
              <w:jc w:val="center"/>
              <w:rPr>
                <w:rFonts w:ascii="Times New Roman" w:hAnsi="Times New Roman" w:cs="Times New Roman"/>
              </w:rPr>
            </w:pPr>
          </w:p>
        </w:tc>
        <w:tc>
          <w:tcPr>
            <w:tcW w:w="1984" w:type="dxa"/>
            <w:vMerge w:val="restart"/>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Обществознание</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11б</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Стрельников Алексей </w:t>
            </w:r>
          </w:p>
        </w:tc>
        <w:tc>
          <w:tcPr>
            <w:tcW w:w="1843" w:type="dxa"/>
            <w:vMerge w:val="restart"/>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Перова Е.Ю.</w:t>
            </w:r>
          </w:p>
          <w:p w:rsidR="003B69CB" w:rsidRPr="003B69CB" w:rsidRDefault="003B69CB" w:rsidP="003B69CB">
            <w:pPr>
              <w:rPr>
                <w:rFonts w:ascii="Times New Roman" w:hAnsi="Times New Roman" w:cs="Times New Roman"/>
              </w:rPr>
            </w:pPr>
          </w:p>
        </w:tc>
      </w:tr>
      <w:tr w:rsidR="003B69CB" w:rsidRPr="003B69CB" w:rsidTr="003B69CB">
        <w:tc>
          <w:tcPr>
            <w:tcW w:w="1560" w:type="dxa"/>
            <w:vMerge/>
            <w:hideMark/>
          </w:tcPr>
          <w:p w:rsidR="003B69CB" w:rsidRPr="003B69CB" w:rsidRDefault="003B69CB" w:rsidP="003B69CB">
            <w:pPr>
              <w:ind w:firstLine="34"/>
              <w:jc w:val="center"/>
              <w:rPr>
                <w:rFonts w:ascii="Times New Roman" w:hAnsi="Times New Roman" w:cs="Times New Roman"/>
              </w:rPr>
            </w:pPr>
          </w:p>
        </w:tc>
        <w:tc>
          <w:tcPr>
            <w:tcW w:w="1984" w:type="dxa"/>
            <w:vMerge/>
            <w:hideMark/>
          </w:tcPr>
          <w:p w:rsidR="003B69CB" w:rsidRPr="003B69CB" w:rsidRDefault="003B69CB" w:rsidP="003B69CB">
            <w:pPr>
              <w:ind w:firstLine="34"/>
              <w:rPr>
                <w:rFonts w:ascii="Times New Roman" w:eastAsiaTheme="minorEastAsia" w:hAnsi="Times New Roman" w:cs="Times New Roman"/>
              </w:rPr>
            </w:pP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11а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Кудрявцева Екатерина </w:t>
            </w:r>
          </w:p>
        </w:tc>
        <w:tc>
          <w:tcPr>
            <w:tcW w:w="1843" w:type="dxa"/>
            <w:vMerge/>
            <w:hideMark/>
          </w:tcPr>
          <w:p w:rsidR="003B69CB" w:rsidRPr="003B69CB" w:rsidRDefault="003B69CB" w:rsidP="003B69CB">
            <w:pPr>
              <w:ind w:firstLine="34"/>
              <w:rPr>
                <w:rFonts w:ascii="Times New Roman" w:eastAsiaTheme="minorEastAsia" w:hAnsi="Times New Roman" w:cs="Times New Roman"/>
              </w:rPr>
            </w:pPr>
          </w:p>
        </w:tc>
      </w:tr>
      <w:tr w:rsidR="003B69CB" w:rsidRPr="003B69CB" w:rsidTr="003B69CB">
        <w:tc>
          <w:tcPr>
            <w:tcW w:w="1560" w:type="dxa"/>
            <w:vMerge/>
            <w:hideMark/>
          </w:tcPr>
          <w:p w:rsidR="003B69CB" w:rsidRPr="003B69CB" w:rsidRDefault="003B69CB" w:rsidP="003B69CB">
            <w:pPr>
              <w:ind w:firstLine="34"/>
              <w:jc w:val="center"/>
              <w:rPr>
                <w:rFonts w:ascii="Times New Roman" w:hAnsi="Times New Roman" w:cs="Times New Roman"/>
              </w:rPr>
            </w:pPr>
          </w:p>
        </w:tc>
        <w:tc>
          <w:tcPr>
            <w:tcW w:w="1984" w:type="dxa"/>
            <w:vMerge/>
            <w:hideMark/>
          </w:tcPr>
          <w:p w:rsidR="003B69CB" w:rsidRPr="003B69CB" w:rsidRDefault="003B69CB" w:rsidP="003B69CB">
            <w:pPr>
              <w:ind w:firstLine="34"/>
              <w:rPr>
                <w:rFonts w:ascii="Times New Roman" w:hAnsi="Times New Roman" w:cs="Times New Roman"/>
              </w:rPr>
            </w:pP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Атажанов Фархад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Павлова А.В.</w:t>
            </w:r>
          </w:p>
        </w:tc>
      </w:tr>
      <w:tr w:rsidR="003B69CB" w:rsidRPr="003B69CB" w:rsidTr="003B69CB">
        <w:tc>
          <w:tcPr>
            <w:tcW w:w="1560" w:type="dxa"/>
            <w:vMerge/>
            <w:hideMark/>
          </w:tcPr>
          <w:p w:rsidR="003B69CB" w:rsidRPr="003B69CB" w:rsidRDefault="003B69CB" w:rsidP="003B69CB">
            <w:pPr>
              <w:ind w:firstLine="34"/>
              <w:jc w:val="center"/>
              <w:rPr>
                <w:rFonts w:ascii="Times New Roman" w:eastAsiaTheme="minorEastAsia" w:hAnsi="Times New Roman" w:cs="Times New Roman"/>
              </w:rPr>
            </w:pPr>
          </w:p>
        </w:tc>
        <w:tc>
          <w:tcPr>
            <w:tcW w:w="1984"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hAnsi="Times New Roman" w:cs="Times New Roman"/>
              </w:rPr>
              <w:t>Английский язык</w:t>
            </w: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8а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Морозкина Алена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Дубакина Е.А.</w:t>
            </w:r>
          </w:p>
        </w:tc>
      </w:tr>
      <w:tr w:rsidR="003B69CB" w:rsidRPr="003B69CB" w:rsidTr="003B69CB">
        <w:tc>
          <w:tcPr>
            <w:tcW w:w="1560" w:type="dxa"/>
            <w:vMerge/>
            <w:hideMark/>
          </w:tcPr>
          <w:p w:rsidR="003B69CB" w:rsidRPr="003B69CB" w:rsidRDefault="003B69CB" w:rsidP="003B69CB">
            <w:pPr>
              <w:ind w:firstLine="34"/>
              <w:jc w:val="center"/>
              <w:rPr>
                <w:rFonts w:ascii="Times New Roman" w:eastAsiaTheme="minorEastAsia" w:hAnsi="Times New Roman" w:cs="Times New Roman"/>
              </w:rPr>
            </w:pPr>
          </w:p>
        </w:tc>
        <w:tc>
          <w:tcPr>
            <w:tcW w:w="1984"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hAnsi="Times New Roman" w:cs="Times New Roman"/>
              </w:rPr>
              <w:t>Технология</w:t>
            </w: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7в</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Сураева Наталья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Воробьева А.Д.</w:t>
            </w:r>
          </w:p>
        </w:tc>
      </w:tr>
      <w:tr w:rsidR="003B69CB" w:rsidRPr="003B69CB" w:rsidTr="003B69CB">
        <w:tc>
          <w:tcPr>
            <w:tcW w:w="1560" w:type="dxa"/>
            <w:vMerge/>
            <w:hideMark/>
          </w:tcPr>
          <w:p w:rsidR="003B69CB" w:rsidRPr="003B69CB" w:rsidRDefault="003B69CB" w:rsidP="003B69CB">
            <w:pPr>
              <w:ind w:firstLine="34"/>
              <w:jc w:val="center"/>
              <w:rPr>
                <w:rFonts w:ascii="Times New Roman" w:eastAsiaTheme="minorEastAsia" w:hAnsi="Times New Roman" w:cs="Times New Roman"/>
              </w:rPr>
            </w:pPr>
          </w:p>
        </w:tc>
        <w:tc>
          <w:tcPr>
            <w:tcW w:w="1984"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hAnsi="Times New Roman" w:cs="Times New Roman"/>
              </w:rPr>
              <w:t>МХК</w:t>
            </w: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Атажанов Фархад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Хромова Л.М.</w:t>
            </w:r>
          </w:p>
        </w:tc>
      </w:tr>
      <w:tr w:rsidR="003B69CB" w:rsidRPr="003B69CB" w:rsidTr="003B69CB">
        <w:tc>
          <w:tcPr>
            <w:tcW w:w="1560" w:type="dxa"/>
            <w:vMerge w:val="restart"/>
            <w:hideMark/>
          </w:tcPr>
          <w:p w:rsidR="003B69CB" w:rsidRPr="003B69CB" w:rsidRDefault="003B69CB" w:rsidP="003B69CB">
            <w:pPr>
              <w:ind w:firstLine="34"/>
              <w:jc w:val="center"/>
              <w:rPr>
                <w:rFonts w:ascii="Times New Roman" w:hAnsi="Times New Roman" w:cs="Times New Roman"/>
              </w:rPr>
            </w:pPr>
            <w:r w:rsidRPr="003B69CB">
              <w:rPr>
                <w:rFonts w:ascii="Times New Roman" w:hAnsi="Times New Roman" w:cs="Times New Roman"/>
              </w:rPr>
              <w:t>Региональный</w:t>
            </w:r>
          </w:p>
        </w:tc>
        <w:tc>
          <w:tcPr>
            <w:tcW w:w="1984"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Право</w:t>
            </w: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победитель</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Атажанов Фархад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Перова Е.Ю</w:t>
            </w:r>
          </w:p>
        </w:tc>
      </w:tr>
      <w:tr w:rsidR="003B69CB" w:rsidRPr="003B69CB" w:rsidTr="003B69CB">
        <w:tc>
          <w:tcPr>
            <w:tcW w:w="1560" w:type="dxa"/>
            <w:vMerge/>
            <w:hideMark/>
          </w:tcPr>
          <w:p w:rsidR="003B69CB" w:rsidRPr="003B69CB" w:rsidRDefault="003B69CB" w:rsidP="003B69CB">
            <w:pPr>
              <w:ind w:firstLine="34"/>
              <w:rPr>
                <w:rFonts w:ascii="Times New Roman" w:hAnsi="Times New Roman" w:cs="Times New Roman"/>
              </w:rPr>
            </w:pPr>
          </w:p>
        </w:tc>
        <w:tc>
          <w:tcPr>
            <w:tcW w:w="1984"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Русский язык</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11б</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Стрельников Алексей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Кашулина Л.В.</w:t>
            </w:r>
          </w:p>
        </w:tc>
      </w:tr>
      <w:tr w:rsidR="003B69CB" w:rsidRPr="003B69CB" w:rsidTr="003B69CB">
        <w:tc>
          <w:tcPr>
            <w:tcW w:w="1560" w:type="dxa"/>
            <w:vMerge/>
            <w:hideMark/>
          </w:tcPr>
          <w:p w:rsidR="003B69CB" w:rsidRPr="003B69CB" w:rsidRDefault="003B69CB" w:rsidP="003B69CB">
            <w:pPr>
              <w:ind w:firstLine="34"/>
              <w:rPr>
                <w:rFonts w:ascii="Times New Roman" w:hAnsi="Times New Roman" w:cs="Times New Roman"/>
              </w:rPr>
            </w:pPr>
          </w:p>
        </w:tc>
        <w:tc>
          <w:tcPr>
            <w:tcW w:w="1984"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География</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Арбузов Артемий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Дмитриева Е.Е.</w:t>
            </w:r>
          </w:p>
        </w:tc>
      </w:tr>
    </w:tbl>
    <w:p w:rsidR="0046031C" w:rsidRDefault="003B69CB" w:rsidP="003B69CB">
      <w:pPr>
        <w:spacing w:after="0"/>
        <w:ind w:firstLine="709"/>
        <w:jc w:val="both"/>
        <w:rPr>
          <w:rFonts w:ascii="Times New Roman" w:hAnsi="Times New Roman" w:cs="Times New Roman"/>
          <w:sz w:val="28"/>
        </w:rPr>
      </w:pPr>
      <w:r w:rsidRPr="003B69CB">
        <w:rPr>
          <w:rFonts w:ascii="Times New Roman" w:hAnsi="Times New Roman" w:cs="Times New Roman"/>
          <w:sz w:val="28"/>
        </w:rPr>
        <w:t>Среди образовательных организаций по количеству победителей и призеров муниципального этапа Олимпиады в 2017 году школа занимает 10-13 место лучших общеобразовательных организаций г. Твери</w:t>
      </w:r>
    </w:p>
    <w:p w:rsidR="00C22E3B" w:rsidRPr="00C22E3B" w:rsidRDefault="003B69CB" w:rsidP="009735E0">
      <w:pPr>
        <w:spacing w:after="0"/>
        <w:ind w:left="360"/>
        <w:jc w:val="both"/>
        <w:rPr>
          <w:rFonts w:ascii="Times New Roman" w:hAnsi="Times New Roman" w:cs="Times New Roman"/>
          <w:b/>
          <w:sz w:val="28"/>
        </w:rPr>
      </w:pPr>
      <w:r>
        <w:rPr>
          <w:rFonts w:ascii="Times New Roman" w:hAnsi="Times New Roman" w:cs="Times New Roman"/>
          <w:b/>
          <w:sz w:val="28"/>
        </w:rPr>
        <w:t>Выводы и рекомендации:</w:t>
      </w:r>
    </w:p>
    <w:p w:rsidR="00C22E3B" w:rsidRPr="00C22E3B" w:rsidRDefault="00C22E3B" w:rsidP="00C22E3B">
      <w:pPr>
        <w:pStyle w:val="a3"/>
        <w:numPr>
          <w:ilvl w:val="0"/>
          <w:numId w:val="12"/>
        </w:numPr>
        <w:spacing w:line="276" w:lineRule="auto"/>
        <w:ind w:left="0" w:firstLine="567"/>
        <w:jc w:val="both"/>
      </w:pPr>
      <w:r w:rsidRPr="00C22E3B">
        <w:t>Готовить разноуровневые задания с целью выявления интеллектуального потенциала обучающихся и развития интереса большинства к участию в олимпиадах.</w:t>
      </w:r>
    </w:p>
    <w:p w:rsidR="00C22E3B" w:rsidRPr="00C22E3B" w:rsidRDefault="00C22E3B" w:rsidP="00C22E3B">
      <w:pPr>
        <w:pStyle w:val="a3"/>
        <w:numPr>
          <w:ilvl w:val="0"/>
          <w:numId w:val="12"/>
        </w:numPr>
        <w:spacing w:line="276" w:lineRule="auto"/>
        <w:ind w:left="0" w:firstLine="567"/>
        <w:jc w:val="both"/>
      </w:pPr>
      <w:r w:rsidRPr="00C22E3B">
        <w:t>Выявлять талантливых детей на ранних ступенях обучения и выстраивать индивидуальные программы развития, заявляя их в учебную часть.</w:t>
      </w:r>
    </w:p>
    <w:p w:rsidR="00C22E3B" w:rsidRPr="00020137" w:rsidRDefault="00C22E3B" w:rsidP="00020137">
      <w:pPr>
        <w:pStyle w:val="a3"/>
        <w:numPr>
          <w:ilvl w:val="0"/>
          <w:numId w:val="12"/>
        </w:numPr>
        <w:spacing w:line="276" w:lineRule="auto"/>
        <w:ind w:left="0" w:firstLine="567"/>
        <w:jc w:val="both"/>
      </w:pPr>
      <w:r w:rsidRPr="00C22E3B">
        <w:t>Обратить внимание на анализ олимпиадных работ (школьный этап), прежде всего призовых мест, для осуществления дальнейшей подготовки к городскому туру.</w:t>
      </w:r>
    </w:p>
    <w:p w:rsidR="0046031C" w:rsidRPr="00020137" w:rsidRDefault="0097765C" w:rsidP="00020137">
      <w:pPr>
        <w:pStyle w:val="1"/>
        <w:numPr>
          <w:ilvl w:val="0"/>
          <w:numId w:val="2"/>
        </w:numPr>
        <w:jc w:val="both"/>
        <w:rPr>
          <w:rFonts w:ascii="Bookman Old Style" w:hAnsi="Bookman Old Style"/>
          <w:color w:val="auto"/>
        </w:rPr>
      </w:pPr>
      <w:r>
        <w:rPr>
          <w:rFonts w:ascii="Bookman Old Style" w:hAnsi="Bookman Old Style"/>
          <w:color w:val="auto"/>
        </w:rPr>
        <w:t>Состояние здоровья школьников, меры по охране и укреплению здоровья</w:t>
      </w:r>
      <w:r w:rsidR="009E2BE9">
        <w:rPr>
          <w:rFonts w:ascii="Bookman Old Style" w:hAnsi="Bookman Old Style"/>
          <w:color w:val="auto"/>
        </w:rPr>
        <w:t>.</w:t>
      </w:r>
    </w:p>
    <w:p w:rsidR="009E2BE9" w:rsidRDefault="004E4B33" w:rsidP="0097433B">
      <w:pPr>
        <w:spacing w:after="0"/>
        <w:ind w:firstLine="567"/>
        <w:jc w:val="both"/>
        <w:rPr>
          <w:rFonts w:ascii="Times New Roman" w:hAnsi="Times New Roman" w:cs="Times New Roman"/>
          <w:sz w:val="28"/>
        </w:rPr>
      </w:pPr>
      <w:r>
        <w:rPr>
          <w:rFonts w:ascii="Times New Roman" w:hAnsi="Times New Roman" w:cs="Times New Roman"/>
          <w:sz w:val="28"/>
        </w:rPr>
        <w:t xml:space="preserve">Сохранение и укрепление </w:t>
      </w:r>
      <w:r w:rsidR="00160170">
        <w:rPr>
          <w:rFonts w:ascii="Times New Roman" w:hAnsi="Times New Roman" w:cs="Times New Roman"/>
          <w:sz w:val="28"/>
        </w:rPr>
        <w:t>здоровья школьников</w:t>
      </w:r>
      <w:r>
        <w:rPr>
          <w:rFonts w:ascii="Times New Roman" w:hAnsi="Times New Roman" w:cs="Times New Roman"/>
          <w:sz w:val="28"/>
        </w:rPr>
        <w:t xml:space="preserve"> – одно из важнейших условий для успешного освоения ими образовательных программ.  В школе</w:t>
      </w:r>
      <w:r w:rsidR="00AB70D2">
        <w:rPr>
          <w:rFonts w:ascii="Times New Roman" w:hAnsi="Times New Roman" w:cs="Times New Roman"/>
          <w:sz w:val="28"/>
        </w:rPr>
        <w:t xml:space="preserve"> созданы необходимые условия для качественного медицинского обслуживания обучающихся.</w:t>
      </w:r>
      <w:r>
        <w:rPr>
          <w:rFonts w:ascii="Times New Roman" w:hAnsi="Times New Roman" w:cs="Times New Roman"/>
          <w:sz w:val="28"/>
        </w:rPr>
        <w:t xml:space="preserve"> </w:t>
      </w:r>
      <w:r w:rsidR="00AB70D2">
        <w:rPr>
          <w:rFonts w:ascii="Times New Roman" w:hAnsi="Times New Roman" w:cs="Times New Roman"/>
          <w:sz w:val="28"/>
        </w:rPr>
        <w:t>О</w:t>
      </w:r>
      <w:r>
        <w:rPr>
          <w:rFonts w:ascii="Times New Roman" w:hAnsi="Times New Roman" w:cs="Times New Roman"/>
          <w:sz w:val="28"/>
        </w:rPr>
        <w:t>борудованы 3 медицинских кабинета (смотровой, процедурный, стоматологический). Кабинеты лицензирова</w:t>
      </w:r>
      <w:r w:rsidR="00AB70D2">
        <w:rPr>
          <w:rFonts w:ascii="Times New Roman" w:hAnsi="Times New Roman" w:cs="Times New Roman"/>
          <w:sz w:val="28"/>
        </w:rPr>
        <w:t xml:space="preserve">ны на право </w:t>
      </w:r>
      <w:r w:rsidR="00AB70D2" w:rsidRPr="00BA7E65">
        <w:rPr>
          <w:rFonts w:ascii="Times New Roman" w:hAnsi="Times New Roman" w:cs="Times New Roman"/>
          <w:sz w:val="28"/>
        </w:rPr>
        <w:t>ведения медицинской деятельности,</w:t>
      </w:r>
      <w:r w:rsidR="00AB70D2">
        <w:rPr>
          <w:rFonts w:ascii="Times New Roman" w:hAnsi="Times New Roman" w:cs="Times New Roman"/>
          <w:sz w:val="28"/>
        </w:rPr>
        <w:t xml:space="preserve"> оснащены необходимым оборудованием.</w:t>
      </w:r>
      <w:r>
        <w:rPr>
          <w:rFonts w:ascii="Times New Roman" w:hAnsi="Times New Roman" w:cs="Times New Roman"/>
          <w:sz w:val="28"/>
        </w:rPr>
        <w:t xml:space="preserve"> МОУ СОШ 14 </w:t>
      </w:r>
      <w:r w:rsidR="00961EB5">
        <w:rPr>
          <w:rFonts w:ascii="Times New Roman" w:hAnsi="Times New Roman" w:cs="Times New Roman"/>
          <w:sz w:val="28"/>
        </w:rPr>
        <w:t>пере</w:t>
      </w:r>
      <w:r>
        <w:rPr>
          <w:rFonts w:ascii="Times New Roman" w:hAnsi="Times New Roman" w:cs="Times New Roman"/>
          <w:sz w:val="28"/>
        </w:rPr>
        <w:t>заключила договор сотрудничества МУЗ ДГКБ №1 им.</w:t>
      </w:r>
      <w:r w:rsidR="00933EAB">
        <w:rPr>
          <w:rFonts w:ascii="Times New Roman" w:hAnsi="Times New Roman" w:cs="Times New Roman"/>
          <w:sz w:val="28"/>
        </w:rPr>
        <w:t xml:space="preserve"> </w:t>
      </w:r>
      <w:r>
        <w:rPr>
          <w:rFonts w:ascii="Times New Roman" w:hAnsi="Times New Roman" w:cs="Times New Roman"/>
          <w:sz w:val="28"/>
        </w:rPr>
        <w:t xml:space="preserve">Успенского на оказание медицинского обслуживания учащихся школы. </w:t>
      </w:r>
      <w:r w:rsidR="00AB70D2">
        <w:rPr>
          <w:rFonts w:ascii="Times New Roman" w:hAnsi="Times New Roman" w:cs="Times New Roman"/>
          <w:sz w:val="28"/>
        </w:rPr>
        <w:t xml:space="preserve"> </w:t>
      </w:r>
      <w:r>
        <w:rPr>
          <w:rFonts w:ascii="Times New Roman" w:hAnsi="Times New Roman" w:cs="Times New Roman"/>
          <w:sz w:val="28"/>
        </w:rPr>
        <w:t>Согласно которому</w:t>
      </w:r>
      <w:r w:rsidR="00AB70D2">
        <w:rPr>
          <w:rFonts w:ascii="Times New Roman" w:hAnsi="Times New Roman" w:cs="Times New Roman"/>
          <w:sz w:val="28"/>
        </w:rPr>
        <w:t>, за ОУ закреплен врач-педиатр</w:t>
      </w:r>
      <w:r w:rsidR="00AB32F5">
        <w:rPr>
          <w:rFonts w:ascii="Times New Roman" w:hAnsi="Times New Roman" w:cs="Times New Roman"/>
          <w:sz w:val="28"/>
        </w:rPr>
        <w:t xml:space="preserve"> и медицинская сестра</w:t>
      </w:r>
      <w:r w:rsidR="00AB70D2">
        <w:rPr>
          <w:rFonts w:ascii="Times New Roman" w:hAnsi="Times New Roman" w:cs="Times New Roman"/>
          <w:sz w:val="28"/>
        </w:rPr>
        <w:t>, проводится плановые осмотры и ежегодная диспансеризация учащихся, а также оказывается неотложная первичная медицинская помощь при обращении детей</w:t>
      </w:r>
      <w:r w:rsidR="0097433B">
        <w:rPr>
          <w:rFonts w:ascii="Times New Roman" w:hAnsi="Times New Roman" w:cs="Times New Roman"/>
          <w:sz w:val="28"/>
        </w:rPr>
        <w:t>.</w:t>
      </w:r>
    </w:p>
    <w:p w:rsidR="00933EAB" w:rsidRDefault="00933EAB" w:rsidP="0097433B">
      <w:pPr>
        <w:spacing w:after="0"/>
        <w:ind w:firstLine="567"/>
        <w:jc w:val="both"/>
        <w:rPr>
          <w:rFonts w:ascii="Times New Roman" w:hAnsi="Times New Roman" w:cs="Times New Roman"/>
          <w:sz w:val="28"/>
        </w:rPr>
      </w:pPr>
      <w:r>
        <w:rPr>
          <w:rFonts w:ascii="Times New Roman" w:hAnsi="Times New Roman" w:cs="Times New Roman"/>
          <w:sz w:val="28"/>
        </w:rPr>
        <w:t xml:space="preserve"> С 2010 года в школе действует кабинет здоровья. Основная задача которого, просветительская</w:t>
      </w:r>
      <w:r w:rsidR="005127E6">
        <w:rPr>
          <w:rFonts w:ascii="Times New Roman" w:hAnsi="Times New Roman" w:cs="Times New Roman"/>
          <w:sz w:val="28"/>
        </w:rPr>
        <w:t xml:space="preserve">, профилактическая и профориентационная </w:t>
      </w:r>
      <w:r>
        <w:rPr>
          <w:rFonts w:ascii="Times New Roman" w:hAnsi="Times New Roman" w:cs="Times New Roman"/>
          <w:sz w:val="28"/>
        </w:rPr>
        <w:t>работа</w:t>
      </w:r>
      <w:r w:rsidR="003C4F1C">
        <w:rPr>
          <w:rFonts w:ascii="Times New Roman" w:hAnsi="Times New Roman" w:cs="Times New Roman"/>
          <w:sz w:val="28"/>
        </w:rPr>
        <w:t xml:space="preserve">. </w:t>
      </w:r>
      <w:r w:rsidR="003C4F1C">
        <w:rPr>
          <w:rFonts w:ascii="Times New Roman" w:hAnsi="Times New Roman" w:cs="Times New Roman"/>
          <w:sz w:val="28"/>
        </w:rPr>
        <w:lastRenderedPageBreak/>
        <w:t>Особое внимание уделяется углубленному осмотру учащихся и диспансеризации.</w:t>
      </w:r>
      <w:r>
        <w:rPr>
          <w:rFonts w:ascii="Times New Roman" w:hAnsi="Times New Roman" w:cs="Times New Roman"/>
          <w:sz w:val="28"/>
        </w:rPr>
        <w:t xml:space="preserve"> </w:t>
      </w:r>
    </w:p>
    <w:p w:rsidR="0097433B" w:rsidRDefault="0097433B" w:rsidP="0097433B">
      <w:pPr>
        <w:spacing w:after="0"/>
        <w:ind w:firstLine="567"/>
        <w:jc w:val="both"/>
        <w:rPr>
          <w:rFonts w:ascii="Times New Roman" w:hAnsi="Times New Roman" w:cs="Times New Roman"/>
          <w:sz w:val="28"/>
        </w:rPr>
      </w:pPr>
      <w:r w:rsidRPr="003B69CB">
        <w:rPr>
          <w:rFonts w:ascii="Times New Roman" w:hAnsi="Times New Roman" w:cs="Times New Roman"/>
          <w:sz w:val="28"/>
        </w:rPr>
        <w:t>По данным углубленного осмотра школьников в 201</w:t>
      </w:r>
      <w:r w:rsidR="00400FE2" w:rsidRPr="003B69CB">
        <w:rPr>
          <w:rFonts w:ascii="Times New Roman" w:hAnsi="Times New Roman" w:cs="Times New Roman"/>
          <w:sz w:val="28"/>
        </w:rPr>
        <w:t>7</w:t>
      </w:r>
      <w:r w:rsidRPr="003B69CB">
        <w:rPr>
          <w:rFonts w:ascii="Times New Roman" w:hAnsi="Times New Roman" w:cs="Times New Roman"/>
          <w:sz w:val="28"/>
        </w:rPr>
        <w:t xml:space="preserve"> году выявлено следующее:</w:t>
      </w:r>
    </w:p>
    <w:p w:rsidR="00961EB5" w:rsidRDefault="00961EB5" w:rsidP="0097433B">
      <w:pPr>
        <w:spacing w:after="0"/>
        <w:ind w:firstLine="567"/>
        <w:jc w:val="both"/>
        <w:rPr>
          <w:rFonts w:ascii="Times New Roman" w:hAnsi="Times New Roman" w:cs="Times New Roman"/>
          <w:sz w:val="28"/>
        </w:rPr>
      </w:pPr>
      <w:r>
        <w:rPr>
          <w:rFonts w:ascii="Times New Roman" w:hAnsi="Times New Roman" w:cs="Times New Roman"/>
          <w:sz w:val="28"/>
        </w:rPr>
        <w:t>Уровень физического развития школьников в 2017 году остался на прежнем уровне по сравнению с прошлым годом. На 1% (5 человек) сократилось количество учащихся с уровнем физического развития ниже среднего.</w:t>
      </w:r>
    </w:p>
    <w:p w:rsidR="005633A3" w:rsidRDefault="005633A3" w:rsidP="005633A3">
      <w:pPr>
        <w:spacing w:after="0"/>
        <w:jc w:val="both"/>
        <w:rPr>
          <w:rFonts w:ascii="Times New Roman" w:hAnsi="Times New Roman" w:cs="Times New Roman"/>
          <w:sz w:val="28"/>
        </w:rPr>
      </w:pPr>
      <w:r w:rsidRPr="005633A3">
        <w:rPr>
          <w:rFonts w:ascii="Times New Roman" w:hAnsi="Times New Roman" w:cs="Times New Roman"/>
          <w:noProof/>
          <w:sz w:val="28"/>
          <w:lang w:eastAsia="ru-RU"/>
        </w:rPr>
        <w:drawing>
          <wp:inline distT="0" distB="0" distL="0" distR="0">
            <wp:extent cx="6206550" cy="2371061"/>
            <wp:effectExtent l="19050" t="0" r="3750" b="0"/>
            <wp:docPr id="1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0137" w:rsidRDefault="0097433B" w:rsidP="00961EB5">
      <w:pPr>
        <w:spacing w:after="0"/>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137202" cy="2413591"/>
            <wp:effectExtent l="1905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20137" w:rsidRDefault="00020137" w:rsidP="00020137">
      <w:pPr>
        <w:spacing w:after="0"/>
        <w:ind w:firstLine="567"/>
        <w:jc w:val="center"/>
        <w:rPr>
          <w:rFonts w:ascii="Times New Roman" w:hAnsi="Times New Roman" w:cs="Times New Roman"/>
          <w:sz w:val="28"/>
        </w:rPr>
      </w:pPr>
      <w:r w:rsidRPr="000A40F7">
        <w:rPr>
          <w:rFonts w:ascii="Times New Roman" w:hAnsi="Times New Roman" w:cs="Times New Roman"/>
          <w:b/>
          <w:sz w:val="28"/>
        </w:rPr>
        <w:t>Виды заболеваний учащихся МОУ СОШ №14, выявленные в ходе углубленного осмотра</w:t>
      </w:r>
      <w:r>
        <w:rPr>
          <w:rFonts w:ascii="Times New Roman" w:hAnsi="Times New Roman" w:cs="Times New Roman"/>
          <w:sz w:val="28"/>
        </w:rPr>
        <w:t xml:space="preserve"> </w:t>
      </w:r>
      <w:r w:rsidRPr="00961EB5">
        <w:rPr>
          <w:rFonts w:ascii="Times New Roman" w:hAnsi="Times New Roman" w:cs="Times New Roman"/>
          <w:b/>
          <w:sz w:val="28"/>
        </w:rPr>
        <w:t>(201</w:t>
      </w:r>
      <w:r w:rsidR="00B54093" w:rsidRPr="00961EB5">
        <w:rPr>
          <w:rFonts w:ascii="Times New Roman" w:hAnsi="Times New Roman" w:cs="Times New Roman"/>
          <w:b/>
          <w:sz w:val="28"/>
        </w:rPr>
        <w:t>7</w:t>
      </w:r>
      <w:r w:rsidRPr="00961EB5">
        <w:rPr>
          <w:rFonts w:ascii="Times New Roman" w:hAnsi="Times New Roman" w:cs="Times New Roman"/>
          <w:b/>
          <w:sz w:val="28"/>
        </w:rPr>
        <w:t>г.)</w:t>
      </w:r>
    </w:p>
    <w:tbl>
      <w:tblPr>
        <w:tblStyle w:val="a4"/>
        <w:tblW w:w="0" w:type="auto"/>
        <w:tblLook w:val="04A0"/>
      </w:tblPr>
      <w:tblGrid>
        <w:gridCol w:w="1874"/>
        <w:gridCol w:w="653"/>
        <w:gridCol w:w="653"/>
        <w:gridCol w:w="653"/>
        <w:gridCol w:w="653"/>
        <w:gridCol w:w="653"/>
        <w:gridCol w:w="653"/>
        <w:gridCol w:w="653"/>
        <w:gridCol w:w="653"/>
        <w:gridCol w:w="653"/>
        <w:gridCol w:w="729"/>
        <w:gridCol w:w="729"/>
        <w:gridCol w:w="788"/>
      </w:tblGrid>
      <w:tr w:rsidR="003C297A" w:rsidTr="003C297A">
        <w:tc>
          <w:tcPr>
            <w:tcW w:w="1874"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Наименование заболевания</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1кл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2кл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3кл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4кл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5кл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6кл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7кл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8кл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9кл</w:t>
            </w:r>
          </w:p>
        </w:tc>
        <w:tc>
          <w:tcPr>
            <w:tcW w:w="729"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10кл</w:t>
            </w:r>
          </w:p>
        </w:tc>
        <w:tc>
          <w:tcPr>
            <w:tcW w:w="729"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11кл</w:t>
            </w:r>
          </w:p>
        </w:tc>
        <w:tc>
          <w:tcPr>
            <w:tcW w:w="788"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всего</w:t>
            </w:r>
          </w:p>
        </w:tc>
      </w:tr>
      <w:tr w:rsidR="003C297A" w:rsidTr="003C297A">
        <w:tc>
          <w:tcPr>
            <w:tcW w:w="1874" w:type="dxa"/>
            <w:vAlign w:val="center"/>
          </w:tcPr>
          <w:p w:rsidR="00E26633" w:rsidRPr="003C297A" w:rsidRDefault="00E26633" w:rsidP="00E26633">
            <w:pPr>
              <w:rPr>
                <w:rFonts w:ascii="Times New Roman" w:hAnsi="Times New Roman" w:cs="Times New Roman"/>
                <w:b/>
                <w:sz w:val="20"/>
                <w:szCs w:val="24"/>
              </w:rPr>
            </w:pPr>
            <w:r w:rsidRPr="003C297A">
              <w:rPr>
                <w:rFonts w:ascii="Times New Roman" w:hAnsi="Times New Roman" w:cs="Times New Roman"/>
                <w:b/>
                <w:sz w:val="20"/>
                <w:szCs w:val="24"/>
              </w:rPr>
              <w:t>1. С расстройством питания</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E26633" w:rsidRPr="00E26633" w:rsidRDefault="00960FDE" w:rsidP="00960FDE">
            <w:pPr>
              <w:jc w:val="center"/>
              <w:rPr>
                <w:rFonts w:ascii="Times New Roman" w:hAnsi="Times New Roman" w:cs="Times New Roman"/>
                <w:sz w:val="24"/>
                <w:szCs w:val="24"/>
              </w:rPr>
            </w:pPr>
            <w:r>
              <w:rPr>
                <w:rFonts w:ascii="Times New Roman" w:hAnsi="Times New Roman" w:cs="Times New Roman"/>
                <w:sz w:val="24"/>
                <w:szCs w:val="24"/>
              </w:rPr>
              <w:t>12</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16</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24</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18</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17</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21</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18</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21</w:t>
            </w:r>
          </w:p>
        </w:tc>
        <w:tc>
          <w:tcPr>
            <w:tcW w:w="729"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729"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3</w:t>
            </w:r>
          </w:p>
        </w:tc>
        <w:tc>
          <w:tcPr>
            <w:tcW w:w="788" w:type="dxa"/>
            <w:vAlign w:val="center"/>
          </w:tcPr>
          <w:p w:rsidR="00E26633" w:rsidRPr="003C297A" w:rsidRDefault="00960FDE" w:rsidP="00E26633">
            <w:pPr>
              <w:jc w:val="center"/>
              <w:rPr>
                <w:rFonts w:ascii="Times New Roman" w:hAnsi="Times New Roman" w:cs="Times New Roman"/>
                <w:b/>
                <w:sz w:val="24"/>
                <w:szCs w:val="24"/>
              </w:rPr>
            </w:pPr>
            <w:r>
              <w:rPr>
                <w:rFonts w:ascii="Times New Roman" w:hAnsi="Times New Roman" w:cs="Times New Roman"/>
                <w:b/>
                <w:sz w:val="24"/>
                <w:szCs w:val="24"/>
              </w:rPr>
              <w:t>159</w:t>
            </w:r>
          </w:p>
        </w:tc>
      </w:tr>
      <w:tr w:rsidR="003C297A" w:rsidTr="003C297A">
        <w:tc>
          <w:tcPr>
            <w:tcW w:w="1874" w:type="dxa"/>
            <w:vAlign w:val="center"/>
          </w:tcPr>
          <w:p w:rsidR="003C297A" w:rsidRPr="003C297A" w:rsidRDefault="003C297A" w:rsidP="00797608">
            <w:pPr>
              <w:rPr>
                <w:rFonts w:ascii="Times New Roman" w:hAnsi="Times New Roman" w:cs="Times New Roman"/>
                <w:b/>
                <w:sz w:val="20"/>
                <w:szCs w:val="24"/>
              </w:rPr>
            </w:pPr>
            <w:r w:rsidRPr="003C297A">
              <w:rPr>
                <w:rFonts w:ascii="Times New Roman" w:hAnsi="Times New Roman" w:cs="Times New Roman"/>
                <w:b/>
                <w:sz w:val="20"/>
                <w:szCs w:val="24"/>
              </w:rPr>
              <w:t>2. Заболевания крови</w:t>
            </w: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729" w:type="dxa"/>
            <w:vAlign w:val="center"/>
          </w:tcPr>
          <w:p w:rsidR="003C297A" w:rsidRPr="00E26633" w:rsidRDefault="003C297A" w:rsidP="00797608">
            <w:pPr>
              <w:jc w:val="center"/>
              <w:rPr>
                <w:rFonts w:ascii="Times New Roman" w:hAnsi="Times New Roman" w:cs="Times New Roman"/>
                <w:sz w:val="24"/>
                <w:szCs w:val="24"/>
              </w:rPr>
            </w:pPr>
          </w:p>
        </w:tc>
        <w:tc>
          <w:tcPr>
            <w:tcW w:w="729" w:type="dxa"/>
            <w:vAlign w:val="center"/>
          </w:tcPr>
          <w:p w:rsidR="003C297A" w:rsidRPr="00E26633" w:rsidRDefault="003C297A" w:rsidP="00797608">
            <w:pPr>
              <w:jc w:val="center"/>
              <w:rPr>
                <w:rFonts w:ascii="Times New Roman" w:hAnsi="Times New Roman" w:cs="Times New Roman"/>
                <w:sz w:val="24"/>
                <w:szCs w:val="24"/>
              </w:rPr>
            </w:pPr>
          </w:p>
        </w:tc>
        <w:tc>
          <w:tcPr>
            <w:tcW w:w="788" w:type="dxa"/>
            <w:vAlign w:val="center"/>
          </w:tcPr>
          <w:p w:rsidR="003C297A" w:rsidRPr="003C297A" w:rsidRDefault="00960FDE" w:rsidP="00797608">
            <w:pPr>
              <w:jc w:val="center"/>
              <w:rPr>
                <w:rFonts w:ascii="Times New Roman" w:hAnsi="Times New Roman" w:cs="Times New Roman"/>
                <w:b/>
                <w:sz w:val="24"/>
                <w:szCs w:val="24"/>
              </w:rPr>
            </w:pPr>
            <w:r>
              <w:rPr>
                <w:rFonts w:ascii="Times New Roman" w:hAnsi="Times New Roman" w:cs="Times New Roman"/>
                <w:b/>
                <w:sz w:val="24"/>
                <w:szCs w:val="24"/>
              </w:rPr>
              <w:t>1</w:t>
            </w:r>
          </w:p>
        </w:tc>
      </w:tr>
      <w:tr w:rsidR="003C297A" w:rsidTr="003C297A">
        <w:tc>
          <w:tcPr>
            <w:tcW w:w="1874" w:type="dxa"/>
            <w:vAlign w:val="center"/>
          </w:tcPr>
          <w:p w:rsidR="003C297A" w:rsidRPr="003C297A" w:rsidRDefault="003C297A" w:rsidP="00797608">
            <w:pPr>
              <w:rPr>
                <w:rFonts w:ascii="Times New Roman" w:hAnsi="Times New Roman" w:cs="Times New Roman"/>
                <w:b/>
                <w:sz w:val="20"/>
                <w:szCs w:val="24"/>
              </w:rPr>
            </w:pPr>
            <w:r w:rsidRPr="003C297A">
              <w:rPr>
                <w:rFonts w:ascii="Times New Roman" w:hAnsi="Times New Roman" w:cs="Times New Roman"/>
                <w:b/>
                <w:sz w:val="20"/>
                <w:szCs w:val="24"/>
              </w:rPr>
              <w:t>3. Заболевания ССС</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34</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50</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37</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32</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52</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51</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43</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56</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58</w:t>
            </w:r>
          </w:p>
        </w:tc>
        <w:tc>
          <w:tcPr>
            <w:tcW w:w="729"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36</w:t>
            </w:r>
          </w:p>
        </w:tc>
        <w:tc>
          <w:tcPr>
            <w:tcW w:w="729"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27</w:t>
            </w:r>
          </w:p>
        </w:tc>
        <w:tc>
          <w:tcPr>
            <w:tcW w:w="788" w:type="dxa"/>
            <w:vAlign w:val="center"/>
          </w:tcPr>
          <w:p w:rsidR="003C297A" w:rsidRPr="003C297A" w:rsidRDefault="00960FDE" w:rsidP="00797608">
            <w:pPr>
              <w:jc w:val="center"/>
              <w:rPr>
                <w:rFonts w:ascii="Times New Roman" w:hAnsi="Times New Roman" w:cs="Times New Roman"/>
                <w:b/>
                <w:sz w:val="24"/>
                <w:szCs w:val="24"/>
              </w:rPr>
            </w:pPr>
            <w:r>
              <w:rPr>
                <w:rFonts w:ascii="Times New Roman" w:hAnsi="Times New Roman" w:cs="Times New Roman"/>
                <w:b/>
                <w:sz w:val="24"/>
                <w:szCs w:val="24"/>
              </w:rPr>
              <w:t>476</w:t>
            </w:r>
          </w:p>
        </w:tc>
      </w:tr>
      <w:tr w:rsidR="003C297A" w:rsidTr="003C297A">
        <w:tc>
          <w:tcPr>
            <w:tcW w:w="1874" w:type="dxa"/>
            <w:vAlign w:val="center"/>
          </w:tcPr>
          <w:p w:rsidR="003C297A" w:rsidRPr="003C297A" w:rsidRDefault="003C297A" w:rsidP="003C297A">
            <w:pPr>
              <w:rPr>
                <w:rFonts w:ascii="Times New Roman" w:hAnsi="Times New Roman" w:cs="Times New Roman"/>
                <w:b/>
                <w:sz w:val="20"/>
                <w:szCs w:val="24"/>
              </w:rPr>
            </w:pPr>
            <w:r w:rsidRPr="003C297A">
              <w:rPr>
                <w:rFonts w:ascii="Times New Roman" w:hAnsi="Times New Roman" w:cs="Times New Roman"/>
                <w:b/>
                <w:sz w:val="20"/>
                <w:szCs w:val="24"/>
              </w:rPr>
              <w:t xml:space="preserve">4. Заболевания органов дыхания </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9</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10</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7</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11</w:t>
            </w:r>
          </w:p>
        </w:tc>
        <w:tc>
          <w:tcPr>
            <w:tcW w:w="729"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729"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788" w:type="dxa"/>
            <w:vAlign w:val="center"/>
          </w:tcPr>
          <w:p w:rsidR="003C297A" w:rsidRPr="003C297A" w:rsidRDefault="00960FDE" w:rsidP="00E26633">
            <w:pPr>
              <w:jc w:val="center"/>
              <w:rPr>
                <w:rFonts w:ascii="Times New Roman" w:hAnsi="Times New Roman" w:cs="Times New Roman"/>
                <w:b/>
                <w:sz w:val="24"/>
                <w:szCs w:val="24"/>
              </w:rPr>
            </w:pPr>
            <w:r>
              <w:rPr>
                <w:rFonts w:ascii="Times New Roman" w:hAnsi="Times New Roman" w:cs="Times New Roman"/>
                <w:b/>
                <w:sz w:val="24"/>
                <w:szCs w:val="24"/>
              </w:rPr>
              <w:t>66</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t>5. Хронические ЛОР заболевания</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20</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23</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24</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653" w:type="dxa"/>
            <w:vAlign w:val="center"/>
          </w:tcPr>
          <w:p w:rsidR="003C297A" w:rsidRPr="00E26633" w:rsidRDefault="00960FDE" w:rsidP="003C297A">
            <w:pPr>
              <w:jc w:val="center"/>
              <w:rPr>
                <w:rFonts w:ascii="Times New Roman" w:hAnsi="Times New Roman" w:cs="Times New Roman"/>
                <w:sz w:val="24"/>
                <w:szCs w:val="24"/>
              </w:rPr>
            </w:pPr>
            <w:r>
              <w:rPr>
                <w:rFonts w:ascii="Times New Roman" w:hAnsi="Times New Roman" w:cs="Times New Roman"/>
                <w:sz w:val="24"/>
                <w:szCs w:val="24"/>
              </w:rPr>
              <w:t>16</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19</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28</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10</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729"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9</w:t>
            </w:r>
          </w:p>
        </w:tc>
        <w:tc>
          <w:tcPr>
            <w:tcW w:w="729"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9</w:t>
            </w:r>
          </w:p>
        </w:tc>
        <w:tc>
          <w:tcPr>
            <w:tcW w:w="788" w:type="dxa"/>
            <w:vAlign w:val="center"/>
          </w:tcPr>
          <w:p w:rsidR="003C297A" w:rsidRPr="003C297A" w:rsidRDefault="00960FDE" w:rsidP="00E26633">
            <w:pPr>
              <w:jc w:val="center"/>
              <w:rPr>
                <w:rFonts w:ascii="Times New Roman" w:hAnsi="Times New Roman" w:cs="Times New Roman"/>
                <w:b/>
                <w:sz w:val="24"/>
                <w:szCs w:val="24"/>
              </w:rPr>
            </w:pPr>
            <w:r>
              <w:rPr>
                <w:rFonts w:ascii="Times New Roman" w:hAnsi="Times New Roman" w:cs="Times New Roman"/>
                <w:b/>
                <w:sz w:val="24"/>
                <w:szCs w:val="24"/>
              </w:rPr>
              <w:t>186</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t xml:space="preserve">6. Понижение </w:t>
            </w:r>
            <w:r>
              <w:rPr>
                <w:rFonts w:ascii="Times New Roman" w:hAnsi="Times New Roman" w:cs="Times New Roman"/>
                <w:b/>
                <w:sz w:val="20"/>
                <w:szCs w:val="24"/>
              </w:rPr>
              <w:lastRenderedPageBreak/>
              <w:t>слуха</w:t>
            </w: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729" w:type="dxa"/>
            <w:vAlign w:val="center"/>
          </w:tcPr>
          <w:p w:rsidR="003C297A" w:rsidRPr="00E26633" w:rsidRDefault="003C297A" w:rsidP="00E26633">
            <w:pPr>
              <w:jc w:val="center"/>
              <w:rPr>
                <w:rFonts w:ascii="Times New Roman" w:hAnsi="Times New Roman" w:cs="Times New Roman"/>
                <w:sz w:val="24"/>
                <w:szCs w:val="24"/>
              </w:rPr>
            </w:pPr>
          </w:p>
        </w:tc>
        <w:tc>
          <w:tcPr>
            <w:tcW w:w="729" w:type="dxa"/>
            <w:vAlign w:val="center"/>
          </w:tcPr>
          <w:p w:rsidR="003C297A" w:rsidRPr="00E26633" w:rsidRDefault="003C297A" w:rsidP="00E26633">
            <w:pPr>
              <w:jc w:val="center"/>
              <w:rPr>
                <w:rFonts w:ascii="Times New Roman" w:hAnsi="Times New Roman" w:cs="Times New Roman"/>
                <w:sz w:val="24"/>
                <w:szCs w:val="24"/>
              </w:rPr>
            </w:pPr>
          </w:p>
        </w:tc>
        <w:tc>
          <w:tcPr>
            <w:tcW w:w="788" w:type="dxa"/>
            <w:vAlign w:val="center"/>
          </w:tcPr>
          <w:p w:rsidR="003C297A" w:rsidRPr="003C297A" w:rsidRDefault="003C297A" w:rsidP="00E26633">
            <w:pPr>
              <w:jc w:val="center"/>
              <w:rPr>
                <w:rFonts w:ascii="Times New Roman" w:hAnsi="Times New Roman" w:cs="Times New Roman"/>
                <w:b/>
                <w:sz w:val="24"/>
                <w:szCs w:val="24"/>
              </w:rPr>
            </w:pPr>
            <w:r>
              <w:rPr>
                <w:rFonts w:ascii="Times New Roman" w:hAnsi="Times New Roman" w:cs="Times New Roman"/>
                <w:b/>
                <w:sz w:val="24"/>
                <w:szCs w:val="24"/>
              </w:rPr>
              <w:t>2</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lastRenderedPageBreak/>
              <w:t>7.  Болезни глаз</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12</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23</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16</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24</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17</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56</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61</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48</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49</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23</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22</w:t>
            </w:r>
          </w:p>
        </w:tc>
        <w:tc>
          <w:tcPr>
            <w:tcW w:w="788" w:type="dxa"/>
            <w:vAlign w:val="center"/>
          </w:tcPr>
          <w:p w:rsidR="003C297A" w:rsidRPr="003C297A"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371</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t>8. Заболевания ОДА</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45</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48</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54</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46</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43</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51</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63</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72</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53</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26</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26</w:t>
            </w:r>
          </w:p>
        </w:tc>
        <w:tc>
          <w:tcPr>
            <w:tcW w:w="788" w:type="dxa"/>
            <w:vAlign w:val="center"/>
          </w:tcPr>
          <w:p w:rsidR="003C297A" w:rsidRPr="003C297A"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527</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t xml:space="preserve">9. </w:t>
            </w:r>
            <w:r w:rsidR="00EC1DC7">
              <w:rPr>
                <w:rFonts w:ascii="Times New Roman" w:hAnsi="Times New Roman" w:cs="Times New Roman"/>
                <w:b/>
                <w:sz w:val="20"/>
                <w:szCs w:val="24"/>
              </w:rPr>
              <w:t>Заболевания эндокринной системы</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20</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15</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17</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17</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19</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21</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8</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788" w:type="dxa"/>
            <w:vAlign w:val="center"/>
          </w:tcPr>
          <w:p w:rsidR="003C297A" w:rsidRPr="003C297A"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151</w:t>
            </w:r>
          </w:p>
        </w:tc>
      </w:tr>
      <w:tr w:rsidR="003C297A" w:rsidTr="003C297A">
        <w:tc>
          <w:tcPr>
            <w:tcW w:w="1874" w:type="dxa"/>
            <w:vAlign w:val="center"/>
          </w:tcPr>
          <w:p w:rsidR="003C297A" w:rsidRPr="003C297A" w:rsidRDefault="00EC1DC7" w:rsidP="00E26633">
            <w:pPr>
              <w:rPr>
                <w:rFonts w:ascii="Times New Roman" w:hAnsi="Times New Roman" w:cs="Times New Roman"/>
                <w:b/>
                <w:sz w:val="20"/>
                <w:szCs w:val="24"/>
              </w:rPr>
            </w:pPr>
            <w:r>
              <w:rPr>
                <w:rFonts w:ascii="Times New Roman" w:hAnsi="Times New Roman" w:cs="Times New Roman"/>
                <w:b/>
                <w:sz w:val="20"/>
                <w:szCs w:val="24"/>
              </w:rPr>
              <w:t>10. Заболевания ЖКТ</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10</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16</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25</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20</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20</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22</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29</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32</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23</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12</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18</w:t>
            </w:r>
          </w:p>
        </w:tc>
        <w:tc>
          <w:tcPr>
            <w:tcW w:w="788" w:type="dxa"/>
            <w:vAlign w:val="center"/>
          </w:tcPr>
          <w:p w:rsidR="003C297A" w:rsidRPr="003C297A"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228</w:t>
            </w:r>
          </w:p>
        </w:tc>
      </w:tr>
      <w:tr w:rsidR="003C297A" w:rsidTr="003C297A">
        <w:tc>
          <w:tcPr>
            <w:tcW w:w="1874" w:type="dxa"/>
            <w:vAlign w:val="center"/>
          </w:tcPr>
          <w:p w:rsidR="003C297A" w:rsidRPr="003C297A" w:rsidRDefault="00EC1DC7" w:rsidP="00E26633">
            <w:pPr>
              <w:rPr>
                <w:rFonts w:ascii="Times New Roman" w:hAnsi="Times New Roman" w:cs="Times New Roman"/>
                <w:b/>
                <w:sz w:val="20"/>
                <w:szCs w:val="24"/>
              </w:rPr>
            </w:pPr>
            <w:r>
              <w:rPr>
                <w:rFonts w:ascii="Times New Roman" w:hAnsi="Times New Roman" w:cs="Times New Roman"/>
                <w:b/>
                <w:sz w:val="20"/>
                <w:szCs w:val="24"/>
              </w:rPr>
              <w:t>11. Хирургические заболевания</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12</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13</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9</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7</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3</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88" w:type="dxa"/>
            <w:vAlign w:val="center"/>
          </w:tcPr>
          <w:p w:rsidR="003C297A" w:rsidRPr="003C297A"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55</w:t>
            </w:r>
          </w:p>
        </w:tc>
      </w:tr>
      <w:tr w:rsidR="00EC1DC7" w:rsidTr="003C297A">
        <w:tc>
          <w:tcPr>
            <w:tcW w:w="1874" w:type="dxa"/>
            <w:vAlign w:val="center"/>
          </w:tcPr>
          <w:p w:rsidR="00EC1DC7" w:rsidRDefault="00EC1DC7" w:rsidP="00E26633">
            <w:pPr>
              <w:rPr>
                <w:rFonts w:ascii="Times New Roman" w:hAnsi="Times New Roman" w:cs="Times New Roman"/>
                <w:b/>
                <w:sz w:val="20"/>
                <w:szCs w:val="24"/>
              </w:rPr>
            </w:pPr>
            <w:r>
              <w:rPr>
                <w:rFonts w:ascii="Times New Roman" w:hAnsi="Times New Roman" w:cs="Times New Roman"/>
                <w:b/>
                <w:sz w:val="20"/>
                <w:szCs w:val="24"/>
              </w:rPr>
              <w:t>12. Заболевания МВС</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7</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8</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729" w:type="dxa"/>
            <w:vAlign w:val="center"/>
          </w:tcPr>
          <w:p w:rsidR="00EC1DC7"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729"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788" w:type="dxa"/>
            <w:vAlign w:val="center"/>
          </w:tcPr>
          <w:p w:rsidR="00EC1DC7"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61</w:t>
            </w:r>
          </w:p>
        </w:tc>
      </w:tr>
      <w:tr w:rsidR="00EC1DC7" w:rsidTr="003C297A">
        <w:tc>
          <w:tcPr>
            <w:tcW w:w="1874" w:type="dxa"/>
            <w:vAlign w:val="center"/>
          </w:tcPr>
          <w:p w:rsidR="00EC1DC7" w:rsidRDefault="00EC1DC7" w:rsidP="00E26633">
            <w:pPr>
              <w:rPr>
                <w:rFonts w:ascii="Times New Roman" w:hAnsi="Times New Roman" w:cs="Times New Roman"/>
                <w:b/>
                <w:sz w:val="20"/>
                <w:szCs w:val="24"/>
              </w:rPr>
            </w:pPr>
            <w:r>
              <w:rPr>
                <w:rFonts w:ascii="Times New Roman" w:hAnsi="Times New Roman" w:cs="Times New Roman"/>
                <w:b/>
                <w:sz w:val="20"/>
                <w:szCs w:val="24"/>
              </w:rPr>
              <w:t>13. Заболевания ЦНС</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3</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3</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2</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2</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Align w:val="center"/>
          </w:tcPr>
          <w:p w:rsidR="00EC1DC7"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88" w:type="dxa"/>
            <w:vAlign w:val="center"/>
          </w:tcPr>
          <w:p w:rsidR="00EC1DC7"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26</w:t>
            </w:r>
          </w:p>
        </w:tc>
      </w:tr>
      <w:tr w:rsidR="009A7D2E" w:rsidTr="003C297A">
        <w:tc>
          <w:tcPr>
            <w:tcW w:w="1874" w:type="dxa"/>
            <w:vAlign w:val="center"/>
          </w:tcPr>
          <w:p w:rsidR="009A7D2E" w:rsidRDefault="009A7D2E" w:rsidP="00E26633">
            <w:pPr>
              <w:rPr>
                <w:rFonts w:ascii="Times New Roman" w:hAnsi="Times New Roman" w:cs="Times New Roman"/>
                <w:b/>
                <w:sz w:val="20"/>
                <w:szCs w:val="24"/>
              </w:rPr>
            </w:pPr>
            <w:r>
              <w:rPr>
                <w:rFonts w:ascii="Times New Roman" w:hAnsi="Times New Roman" w:cs="Times New Roman"/>
                <w:b/>
                <w:sz w:val="20"/>
                <w:szCs w:val="24"/>
              </w:rPr>
              <w:t>14. Контакт по туберкулезу</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45</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54</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105</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81</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41</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70</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64</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84</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95</w:t>
            </w:r>
          </w:p>
        </w:tc>
        <w:tc>
          <w:tcPr>
            <w:tcW w:w="729" w:type="dxa"/>
            <w:vAlign w:val="center"/>
          </w:tcPr>
          <w:p w:rsidR="009A7D2E"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56</w:t>
            </w:r>
          </w:p>
        </w:tc>
        <w:tc>
          <w:tcPr>
            <w:tcW w:w="729"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39</w:t>
            </w:r>
          </w:p>
        </w:tc>
        <w:tc>
          <w:tcPr>
            <w:tcW w:w="788" w:type="dxa"/>
            <w:vAlign w:val="center"/>
          </w:tcPr>
          <w:p w:rsidR="009A7D2E"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734</w:t>
            </w:r>
          </w:p>
        </w:tc>
      </w:tr>
      <w:tr w:rsidR="00797608" w:rsidTr="003C297A">
        <w:tc>
          <w:tcPr>
            <w:tcW w:w="1874" w:type="dxa"/>
            <w:vAlign w:val="center"/>
          </w:tcPr>
          <w:p w:rsidR="00797608" w:rsidRDefault="00797608" w:rsidP="00E26633">
            <w:pPr>
              <w:rPr>
                <w:rFonts w:ascii="Times New Roman" w:hAnsi="Times New Roman" w:cs="Times New Roman"/>
                <w:b/>
                <w:sz w:val="20"/>
                <w:szCs w:val="24"/>
              </w:rPr>
            </w:pPr>
            <w:r>
              <w:rPr>
                <w:rFonts w:ascii="Times New Roman" w:hAnsi="Times New Roman" w:cs="Times New Roman"/>
                <w:b/>
                <w:sz w:val="20"/>
                <w:szCs w:val="24"/>
              </w:rPr>
              <w:t xml:space="preserve">15. </w:t>
            </w:r>
            <w:r w:rsidR="009C075B">
              <w:rPr>
                <w:rFonts w:ascii="Times New Roman" w:hAnsi="Times New Roman" w:cs="Times New Roman"/>
                <w:b/>
                <w:sz w:val="20"/>
                <w:szCs w:val="24"/>
              </w:rPr>
              <w:t>Дефекты речи</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12</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2</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2</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88" w:type="dxa"/>
            <w:vAlign w:val="center"/>
          </w:tcPr>
          <w:p w:rsidR="00797608"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26</w:t>
            </w:r>
          </w:p>
        </w:tc>
      </w:tr>
    </w:tbl>
    <w:p w:rsidR="00282287" w:rsidRDefault="00282287" w:rsidP="0097433B">
      <w:pPr>
        <w:spacing w:after="0"/>
        <w:ind w:firstLine="567"/>
        <w:jc w:val="both"/>
        <w:rPr>
          <w:rFonts w:ascii="Times New Roman" w:hAnsi="Times New Roman" w:cs="Times New Roman"/>
          <w:sz w:val="28"/>
        </w:rPr>
      </w:pPr>
    </w:p>
    <w:p w:rsidR="000A40F7" w:rsidRDefault="000A40F7" w:rsidP="000A40F7">
      <w:pPr>
        <w:spacing w:after="0"/>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28588" cy="6018028"/>
            <wp:effectExtent l="1905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82287" w:rsidRDefault="00282287" w:rsidP="000A40F7">
      <w:pPr>
        <w:spacing w:after="0"/>
        <w:jc w:val="both"/>
        <w:rPr>
          <w:rFonts w:ascii="Times New Roman" w:hAnsi="Times New Roman" w:cs="Times New Roman"/>
          <w:sz w:val="28"/>
        </w:rPr>
      </w:pPr>
    </w:p>
    <w:p w:rsidR="009C075B" w:rsidRDefault="009C075B" w:rsidP="009C075B">
      <w:pPr>
        <w:spacing w:after="0"/>
        <w:ind w:firstLine="567"/>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856964" cy="3204375"/>
            <wp:effectExtent l="1905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62C10" w:rsidRDefault="00F62C10" w:rsidP="009C075B">
      <w:pPr>
        <w:spacing w:after="0"/>
        <w:ind w:firstLine="567"/>
        <w:jc w:val="both"/>
        <w:rPr>
          <w:rFonts w:ascii="Times New Roman" w:hAnsi="Times New Roman" w:cs="Times New Roman"/>
          <w:sz w:val="28"/>
        </w:rPr>
      </w:pPr>
      <w:r>
        <w:rPr>
          <w:rFonts w:ascii="Times New Roman" w:hAnsi="Times New Roman" w:cs="Times New Roman"/>
          <w:sz w:val="28"/>
        </w:rPr>
        <w:t>В 201</w:t>
      </w:r>
      <w:r w:rsidR="00F33D1A">
        <w:rPr>
          <w:rFonts w:ascii="Times New Roman" w:hAnsi="Times New Roman" w:cs="Times New Roman"/>
          <w:sz w:val="28"/>
        </w:rPr>
        <w:t>7</w:t>
      </w:r>
      <w:r>
        <w:rPr>
          <w:rFonts w:ascii="Times New Roman" w:hAnsi="Times New Roman" w:cs="Times New Roman"/>
          <w:sz w:val="28"/>
        </w:rPr>
        <w:t xml:space="preserve"> году в школе обучалось 1</w:t>
      </w:r>
      <w:r w:rsidR="00F33D1A">
        <w:rPr>
          <w:rFonts w:ascii="Times New Roman" w:hAnsi="Times New Roman" w:cs="Times New Roman"/>
          <w:sz w:val="28"/>
        </w:rPr>
        <w:t>0</w:t>
      </w:r>
      <w:r>
        <w:rPr>
          <w:rFonts w:ascii="Times New Roman" w:hAnsi="Times New Roman" w:cs="Times New Roman"/>
          <w:sz w:val="28"/>
        </w:rPr>
        <w:t xml:space="preserve"> детей-инвалидов (</w:t>
      </w:r>
      <w:r w:rsidR="00F33D1A">
        <w:rPr>
          <w:rFonts w:ascii="Times New Roman" w:hAnsi="Times New Roman" w:cs="Times New Roman"/>
          <w:sz w:val="28"/>
        </w:rPr>
        <w:t>0,9</w:t>
      </w:r>
      <w:r>
        <w:rPr>
          <w:rFonts w:ascii="Times New Roman" w:hAnsi="Times New Roman" w:cs="Times New Roman"/>
          <w:sz w:val="28"/>
        </w:rPr>
        <w:t xml:space="preserve">%) и </w:t>
      </w:r>
      <w:r w:rsidR="00F33D1A">
        <w:rPr>
          <w:rFonts w:ascii="Times New Roman" w:hAnsi="Times New Roman" w:cs="Times New Roman"/>
          <w:sz w:val="28"/>
        </w:rPr>
        <w:t>50</w:t>
      </w:r>
      <w:r>
        <w:rPr>
          <w:rFonts w:ascii="Times New Roman" w:hAnsi="Times New Roman" w:cs="Times New Roman"/>
          <w:sz w:val="28"/>
        </w:rPr>
        <w:t xml:space="preserve"> детей с ограниченными возможностями здоровья (</w:t>
      </w:r>
      <w:r w:rsidR="00F33D1A">
        <w:rPr>
          <w:rFonts w:ascii="Times New Roman" w:hAnsi="Times New Roman" w:cs="Times New Roman"/>
          <w:sz w:val="28"/>
        </w:rPr>
        <w:t>4,4</w:t>
      </w:r>
      <w:r>
        <w:rPr>
          <w:rFonts w:ascii="Times New Roman" w:hAnsi="Times New Roman" w:cs="Times New Roman"/>
          <w:sz w:val="28"/>
        </w:rPr>
        <w:t xml:space="preserve">%), из них </w:t>
      </w:r>
      <w:r w:rsidR="00F33D1A">
        <w:rPr>
          <w:rFonts w:ascii="Times New Roman" w:hAnsi="Times New Roman" w:cs="Times New Roman"/>
          <w:sz w:val="28"/>
        </w:rPr>
        <w:t>10</w:t>
      </w:r>
      <w:r>
        <w:rPr>
          <w:rFonts w:ascii="Times New Roman" w:hAnsi="Times New Roman" w:cs="Times New Roman"/>
          <w:sz w:val="28"/>
        </w:rPr>
        <w:t xml:space="preserve"> с задержкой психического развития.</w:t>
      </w:r>
      <w:r w:rsidR="00F33D1A">
        <w:rPr>
          <w:rFonts w:ascii="Times New Roman" w:hAnsi="Times New Roman" w:cs="Times New Roman"/>
          <w:sz w:val="28"/>
        </w:rPr>
        <w:t xml:space="preserve"> Количество детей-инвалидов сократилось в связи с окончанием основного уровня обучения или переходом в другое ОУ. Количество детей с ОВЗ</w:t>
      </w:r>
      <w:r w:rsidR="004570D5">
        <w:rPr>
          <w:rFonts w:ascii="Times New Roman" w:hAnsi="Times New Roman" w:cs="Times New Roman"/>
          <w:sz w:val="28"/>
        </w:rPr>
        <w:t xml:space="preserve"> увеличилось на 1,3%. Все дети данной группы имеют соответствующие заключения ПМПК. Большая часть из них имеют нарушения речи и нуждаются в дополнительных занятиях с педагогом-логопедом. Обучение таких ребят организовано по адаптированным образовательным программам.</w:t>
      </w:r>
    </w:p>
    <w:p w:rsidR="003C446E" w:rsidRDefault="00020137" w:rsidP="009C075B">
      <w:pPr>
        <w:spacing w:after="0"/>
        <w:ind w:firstLine="567"/>
        <w:jc w:val="both"/>
        <w:rPr>
          <w:rFonts w:ascii="Times New Roman" w:hAnsi="Times New Roman" w:cs="Times New Roman"/>
          <w:sz w:val="28"/>
        </w:rPr>
      </w:pPr>
      <w:r w:rsidRPr="00020137">
        <w:rPr>
          <w:rFonts w:ascii="Times New Roman" w:hAnsi="Times New Roman" w:cs="Times New Roman"/>
          <w:b/>
          <w:i/>
          <w:sz w:val="28"/>
        </w:rPr>
        <w:t>Выводы:</w:t>
      </w:r>
      <w:r>
        <w:rPr>
          <w:rFonts w:ascii="Times New Roman" w:hAnsi="Times New Roman" w:cs="Times New Roman"/>
          <w:sz w:val="28"/>
        </w:rPr>
        <w:t xml:space="preserve"> </w:t>
      </w:r>
    </w:p>
    <w:p w:rsidR="00020137" w:rsidRDefault="003C446E" w:rsidP="009C075B">
      <w:pPr>
        <w:spacing w:after="0"/>
        <w:ind w:firstLine="567"/>
        <w:jc w:val="both"/>
        <w:rPr>
          <w:rFonts w:ascii="Times New Roman" w:hAnsi="Times New Roman" w:cs="Times New Roman"/>
          <w:sz w:val="28"/>
        </w:rPr>
      </w:pPr>
      <w:r>
        <w:rPr>
          <w:rFonts w:ascii="Times New Roman" w:hAnsi="Times New Roman" w:cs="Times New Roman"/>
          <w:sz w:val="28"/>
        </w:rPr>
        <w:t>- По физическому развитию преобладают учащиеся со среднем уровнем</w:t>
      </w:r>
      <w:r w:rsidR="007F6132">
        <w:rPr>
          <w:rFonts w:ascii="Times New Roman" w:hAnsi="Times New Roman" w:cs="Times New Roman"/>
          <w:sz w:val="28"/>
        </w:rPr>
        <w:t xml:space="preserve"> развития</w:t>
      </w:r>
      <w:r>
        <w:rPr>
          <w:rFonts w:ascii="Times New Roman" w:hAnsi="Times New Roman" w:cs="Times New Roman"/>
          <w:sz w:val="28"/>
        </w:rPr>
        <w:t>;</w:t>
      </w:r>
    </w:p>
    <w:p w:rsidR="003C446E" w:rsidRDefault="003C446E" w:rsidP="009C075B">
      <w:pPr>
        <w:spacing w:after="0"/>
        <w:ind w:firstLine="567"/>
        <w:jc w:val="both"/>
        <w:rPr>
          <w:rFonts w:ascii="Times New Roman" w:hAnsi="Times New Roman" w:cs="Times New Roman"/>
          <w:sz w:val="28"/>
        </w:rPr>
      </w:pPr>
      <w:r>
        <w:rPr>
          <w:rFonts w:ascii="Times New Roman" w:hAnsi="Times New Roman" w:cs="Times New Roman"/>
          <w:sz w:val="28"/>
        </w:rPr>
        <w:t>- Среди выявленных заболеваний лидируют заболевания опорно-двигательного аппарата (нарушение осанки, плоскостопие), сердечнососудистой системы (ВПС, ВСД, малые аномалии сердца - МАС), заболевания глаз (миопия). Острым остается контакт по туберкулезу.</w:t>
      </w:r>
    </w:p>
    <w:p w:rsidR="003C446E" w:rsidRDefault="003C446E" w:rsidP="009C075B">
      <w:pPr>
        <w:spacing w:after="0"/>
        <w:ind w:firstLine="567"/>
        <w:jc w:val="both"/>
        <w:rPr>
          <w:rFonts w:ascii="Times New Roman" w:hAnsi="Times New Roman" w:cs="Times New Roman"/>
          <w:sz w:val="28"/>
        </w:rPr>
      </w:pPr>
      <w:r>
        <w:rPr>
          <w:rFonts w:ascii="Times New Roman" w:hAnsi="Times New Roman" w:cs="Times New Roman"/>
          <w:sz w:val="28"/>
        </w:rPr>
        <w:t>- 21% учащихся не могут в полном объеме осваивать программу физической культуры, так как не относятся к основной группе и поэтому имеют ограничения.</w:t>
      </w:r>
    </w:p>
    <w:p w:rsidR="003C446E" w:rsidRPr="00020137" w:rsidRDefault="003C446E" w:rsidP="003C446E">
      <w:pPr>
        <w:spacing w:after="0"/>
        <w:ind w:firstLine="567"/>
        <w:jc w:val="both"/>
        <w:rPr>
          <w:rFonts w:ascii="Times New Roman" w:hAnsi="Times New Roman" w:cs="Times New Roman"/>
          <w:sz w:val="28"/>
        </w:rPr>
      </w:pPr>
      <w:r>
        <w:rPr>
          <w:rFonts w:ascii="Times New Roman" w:hAnsi="Times New Roman" w:cs="Times New Roman"/>
          <w:sz w:val="28"/>
        </w:rPr>
        <w:t xml:space="preserve">- Необходимо продолжить проведение профилактических мероприятий по сохранению и укреплению здоровья школьников в рамках уроков физкультуры, физкультминуток на уроках, работы </w:t>
      </w:r>
      <w:r w:rsidR="00DF2926">
        <w:rPr>
          <w:rFonts w:ascii="Times New Roman" w:hAnsi="Times New Roman" w:cs="Times New Roman"/>
          <w:sz w:val="28"/>
        </w:rPr>
        <w:t>кабинета здоровья</w:t>
      </w:r>
      <w:r w:rsidR="007F6132">
        <w:rPr>
          <w:rFonts w:ascii="Times New Roman" w:hAnsi="Times New Roman" w:cs="Times New Roman"/>
          <w:sz w:val="28"/>
        </w:rPr>
        <w:t>,</w:t>
      </w:r>
      <w:r w:rsidR="00DF2926">
        <w:rPr>
          <w:rFonts w:ascii="Times New Roman" w:hAnsi="Times New Roman" w:cs="Times New Roman"/>
          <w:sz w:val="28"/>
        </w:rPr>
        <w:t xml:space="preserve"> продолжить разъяснительную работу с учащимися и родителями.</w:t>
      </w:r>
    </w:p>
    <w:p w:rsidR="0097765C" w:rsidRPr="00567417" w:rsidRDefault="0097765C" w:rsidP="00567417">
      <w:pPr>
        <w:pStyle w:val="1"/>
        <w:numPr>
          <w:ilvl w:val="0"/>
          <w:numId w:val="2"/>
        </w:numPr>
        <w:tabs>
          <w:tab w:val="left" w:pos="993"/>
        </w:tabs>
        <w:jc w:val="both"/>
        <w:rPr>
          <w:rFonts w:ascii="Bookman Old Style" w:hAnsi="Bookman Old Style"/>
          <w:color w:val="auto"/>
        </w:rPr>
      </w:pPr>
      <w:r w:rsidRPr="00567417">
        <w:rPr>
          <w:rFonts w:ascii="Bookman Old Style" w:hAnsi="Bookman Old Style"/>
          <w:color w:val="auto"/>
        </w:rPr>
        <w:lastRenderedPageBreak/>
        <w:t>Организация питания в МОУ СОШ №14</w:t>
      </w:r>
    </w:p>
    <w:p w:rsidR="00567417" w:rsidRDefault="00567417" w:rsidP="00961EB5">
      <w:pPr>
        <w:spacing w:after="0"/>
        <w:ind w:firstLine="567"/>
        <w:jc w:val="both"/>
        <w:rPr>
          <w:rFonts w:ascii="Times New Roman" w:hAnsi="Times New Roman" w:cs="Times New Roman"/>
          <w:sz w:val="28"/>
          <w:szCs w:val="28"/>
        </w:rPr>
      </w:pPr>
      <w:r>
        <w:rPr>
          <w:rFonts w:ascii="Times New Roman" w:hAnsi="Times New Roman" w:cs="Times New Roman"/>
          <w:sz w:val="28"/>
          <w:szCs w:val="28"/>
        </w:rPr>
        <w:t>Организация горячего питания школьников – одна из важнейших задач в решении вопросов сохранения и укрепления их здоровья.</w:t>
      </w:r>
      <w:r w:rsidR="00EA66A5">
        <w:rPr>
          <w:rFonts w:ascii="Times New Roman" w:hAnsi="Times New Roman" w:cs="Times New Roman"/>
          <w:sz w:val="28"/>
          <w:szCs w:val="28"/>
        </w:rPr>
        <w:t xml:space="preserve"> Школа оборудована современным пищеблоком</w:t>
      </w:r>
      <w:r w:rsidR="009221BD">
        <w:rPr>
          <w:rFonts w:ascii="Times New Roman" w:hAnsi="Times New Roman" w:cs="Times New Roman"/>
          <w:sz w:val="28"/>
          <w:szCs w:val="28"/>
        </w:rPr>
        <w:t>. Школьная столовая рассчитана на 180 мест.</w:t>
      </w:r>
    </w:p>
    <w:p w:rsidR="007C72D0" w:rsidRDefault="00D22ECD" w:rsidP="00527195">
      <w:pPr>
        <w:spacing w:after="0"/>
        <w:ind w:firstLine="567"/>
        <w:jc w:val="both"/>
        <w:rPr>
          <w:rFonts w:ascii="Times New Roman" w:hAnsi="Times New Roman" w:cs="Times New Roman"/>
          <w:sz w:val="28"/>
          <w:szCs w:val="28"/>
        </w:rPr>
      </w:pPr>
      <w:r>
        <w:rPr>
          <w:rFonts w:ascii="Times New Roman" w:hAnsi="Times New Roman" w:cs="Times New Roman"/>
          <w:sz w:val="28"/>
          <w:szCs w:val="28"/>
        </w:rPr>
        <w:t>Охват учащихся школы горячим питанием на конец учебного 201</w:t>
      </w:r>
      <w:r w:rsidR="00961EB5">
        <w:rPr>
          <w:rFonts w:ascii="Times New Roman" w:hAnsi="Times New Roman" w:cs="Times New Roman"/>
          <w:sz w:val="28"/>
          <w:szCs w:val="28"/>
        </w:rPr>
        <w:t>6</w:t>
      </w:r>
      <w:r>
        <w:rPr>
          <w:rFonts w:ascii="Times New Roman" w:hAnsi="Times New Roman" w:cs="Times New Roman"/>
          <w:sz w:val="28"/>
          <w:szCs w:val="28"/>
        </w:rPr>
        <w:t>/201</w:t>
      </w:r>
      <w:r w:rsidR="00961EB5">
        <w:rPr>
          <w:rFonts w:ascii="Times New Roman" w:hAnsi="Times New Roman" w:cs="Times New Roman"/>
          <w:sz w:val="28"/>
          <w:szCs w:val="28"/>
        </w:rPr>
        <w:t>7</w:t>
      </w:r>
      <w:r>
        <w:rPr>
          <w:rFonts w:ascii="Times New Roman" w:hAnsi="Times New Roman" w:cs="Times New Roman"/>
          <w:sz w:val="28"/>
          <w:szCs w:val="28"/>
        </w:rPr>
        <w:t xml:space="preserve">  года сост</w:t>
      </w:r>
      <w:r w:rsidR="00961EB5">
        <w:rPr>
          <w:rFonts w:ascii="Times New Roman" w:hAnsi="Times New Roman" w:cs="Times New Roman"/>
          <w:sz w:val="28"/>
          <w:szCs w:val="28"/>
        </w:rPr>
        <w:t xml:space="preserve">авлял 82,5%, на </w:t>
      </w:r>
      <w:r w:rsidR="00547046">
        <w:rPr>
          <w:rFonts w:ascii="Times New Roman" w:hAnsi="Times New Roman" w:cs="Times New Roman"/>
          <w:sz w:val="28"/>
          <w:szCs w:val="28"/>
        </w:rPr>
        <w:t>конец 2017/2018 учебного года</w:t>
      </w:r>
      <w:r w:rsidR="00961EB5">
        <w:rPr>
          <w:rFonts w:ascii="Times New Roman" w:hAnsi="Times New Roman" w:cs="Times New Roman"/>
          <w:sz w:val="28"/>
          <w:szCs w:val="28"/>
        </w:rPr>
        <w:t xml:space="preserve"> - 8</w:t>
      </w:r>
      <w:r>
        <w:rPr>
          <w:rFonts w:ascii="Times New Roman" w:hAnsi="Times New Roman" w:cs="Times New Roman"/>
          <w:sz w:val="28"/>
          <w:szCs w:val="28"/>
        </w:rPr>
        <w:t>5%. Основную массу охваченных питанием (</w:t>
      </w:r>
      <w:r w:rsidR="00547046">
        <w:rPr>
          <w:rFonts w:ascii="Times New Roman" w:hAnsi="Times New Roman" w:cs="Times New Roman"/>
          <w:sz w:val="28"/>
          <w:szCs w:val="28"/>
        </w:rPr>
        <w:t>510</w:t>
      </w:r>
      <w:r>
        <w:rPr>
          <w:rFonts w:ascii="Times New Roman" w:hAnsi="Times New Roman" w:cs="Times New Roman"/>
          <w:sz w:val="28"/>
          <w:szCs w:val="28"/>
        </w:rPr>
        <w:t xml:space="preserve"> чел., 42%) составляют учащиеся начальной школы.</w:t>
      </w:r>
      <w:r w:rsidR="00500150">
        <w:rPr>
          <w:rFonts w:ascii="Times New Roman" w:hAnsi="Times New Roman" w:cs="Times New Roman"/>
          <w:sz w:val="28"/>
          <w:szCs w:val="28"/>
        </w:rPr>
        <w:t xml:space="preserve"> Они получают второй горячий завтрак.</w:t>
      </w:r>
      <w:r>
        <w:rPr>
          <w:rFonts w:ascii="Times New Roman" w:hAnsi="Times New Roman" w:cs="Times New Roman"/>
          <w:sz w:val="28"/>
          <w:szCs w:val="28"/>
        </w:rPr>
        <w:t xml:space="preserve"> Питание 1-4 классов осуществля</w:t>
      </w:r>
      <w:r w:rsidR="00EA66A5">
        <w:rPr>
          <w:rFonts w:ascii="Times New Roman" w:hAnsi="Times New Roman" w:cs="Times New Roman"/>
          <w:sz w:val="28"/>
          <w:szCs w:val="28"/>
        </w:rPr>
        <w:t>лось</w:t>
      </w:r>
      <w:r>
        <w:rPr>
          <w:rFonts w:ascii="Times New Roman" w:hAnsi="Times New Roman" w:cs="Times New Roman"/>
          <w:sz w:val="28"/>
          <w:szCs w:val="28"/>
        </w:rPr>
        <w:t xml:space="preserve"> </w:t>
      </w:r>
      <w:r w:rsidRPr="00500150">
        <w:rPr>
          <w:rFonts w:ascii="Times New Roman" w:hAnsi="Times New Roman" w:cs="Times New Roman"/>
          <w:sz w:val="28"/>
          <w:szCs w:val="28"/>
        </w:rPr>
        <w:t>за счет</w:t>
      </w:r>
      <w:r w:rsidR="00500150">
        <w:rPr>
          <w:rFonts w:ascii="Times New Roman" w:hAnsi="Times New Roman" w:cs="Times New Roman"/>
          <w:sz w:val="28"/>
          <w:szCs w:val="28"/>
        </w:rPr>
        <w:t xml:space="preserve"> средств городского и областного бюджетов.</w:t>
      </w:r>
    </w:p>
    <w:p w:rsidR="00500150" w:rsidRDefault="00500150" w:rsidP="00527195">
      <w:pPr>
        <w:spacing w:after="0"/>
        <w:ind w:firstLine="567"/>
        <w:jc w:val="both"/>
        <w:rPr>
          <w:rFonts w:ascii="Times New Roman" w:hAnsi="Times New Roman" w:cs="Times New Roman"/>
          <w:sz w:val="28"/>
          <w:szCs w:val="28"/>
        </w:rPr>
      </w:pPr>
      <w:r>
        <w:rPr>
          <w:rFonts w:ascii="Times New Roman" w:hAnsi="Times New Roman" w:cs="Times New Roman"/>
          <w:sz w:val="28"/>
          <w:szCs w:val="28"/>
        </w:rPr>
        <w:t>Особое внимание уделяется детям, оказавшимся в трудной жизненной ситуации. В 201</w:t>
      </w:r>
      <w:r w:rsidR="00961EB5">
        <w:rPr>
          <w:rFonts w:ascii="Times New Roman" w:hAnsi="Times New Roman" w:cs="Times New Roman"/>
          <w:sz w:val="28"/>
          <w:szCs w:val="28"/>
        </w:rPr>
        <w:t>7</w:t>
      </w:r>
      <w:r>
        <w:rPr>
          <w:rFonts w:ascii="Times New Roman" w:hAnsi="Times New Roman" w:cs="Times New Roman"/>
          <w:sz w:val="28"/>
          <w:szCs w:val="28"/>
        </w:rPr>
        <w:t xml:space="preserve"> году </w:t>
      </w:r>
      <w:r w:rsidR="003D25BD">
        <w:rPr>
          <w:rFonts w:ascii="Times New Roman" w:hAnsi="Times New Roman" w:cs="Times New Roman"/>
          <w:sz w:val="28"/>
          <w:szCs w:val="28"/>
        </w:rPr>
        <w:t xml:space="preserve">с 01.01.17 г. по 31.05.17 г. </w:t>
      </w:r>
      <w:r w:rsidR="00961EB5">
        <w:rPr>
          <w:rFonts w:ascii="Times New Roman" w:hAnsi="Times New Roman" w:cs="Times New Roman"/>
          <w:sz w:val="28"/>
          <w:szCs w:val="28"/>
        </w:rPr>
        <w:t>85</w:t>
      </w:r>
      <w:r w:rsidR="00BB2D6A">
        <w:rPr>
          <w:rFonts w:ascii="Times New Roman" w:hAnsi="Times New Roman" w:cs="Times New Roman"/>
          <w:sz w:val="28"/>
          <w:szCs w:val="28"/>
        </w:rPr>
        <w:t xml:space="preserve"> (7</w:t>
      </w:r>
      <w:r w:rsidR="00961EB5">
        <w:rPr>
          <w:rFonts w:ascii="Times New Roman" w:hAnsi="Times New Roman" w:cs="Times New Roman"/>
          <w:sz w:val="28"/>
          <w:szCs w:val="28"/>
        </w:rPr>
        <w:t>,3</w:t>
      </w:r>
      <w:r w:rsidR="00BB2D6A">
        <w:rPr>
          <w:rFonts w:ascii="Times New Roman" w:hAnsi="Times New Roman" w:cs="Times New Roman"/>
          <w:sz w:val="28"/>
          <w:szCs w:val="28"/>
        </w:rPr>
        <w:t>%)</w:t>
      </w:r>
      <w:r w:rsidR="003D25BD">
        <w:rPr>
          <w:rFonts w:ascii="Times New Roman" w:hAnsi="Times New Roman" w:cs="Times New Roman"/>
          <w:sz w:val="28"/>
          <w:szCs w:val="28"/>
        </w:rPr>
        <w:t>, с 01.09.17 по 31.12.2017 г. - 54 (4,7%)</w:t>
      </w:r>
      <w:r>
        <w:rPr>
          <w:rFonts w:ascii="Times New Roman" w:hAnsi="Times New Roman" w:cs="Times New Roman"/>
          <w:sz w:val="28"/>
          <w:szCs w:val="28"/>
        </w:rPr>
        <w:t xml:space="preserve"> учащихся 1-11 классов по заявлениям родителей и в соответствии с предъявленными</w:t>
      </w:r>
      <w:r w:rsidR="00BB2D6A">
        <w:rPr>
          <w:rFonts w:ascii="Times New Roman" w:hAnsi="Times New Roman" w:cs="Times New Roman"/>
          <w:sz w:val="28"/>
          <w:szCs w:val="28"/>
        </w:rPr>
        <w:t xml:space="preserve"> документами в комплексный центр социального обслуживания населения (КЦСОН) получали бесплатные обеды.</w:t>
      </w:r>
      <w:r w:rsidR="00EA66A5">
        <w:rPr>
          <w:rFonts w:ascii="Times New Roman" w:hAnsi="Times New Roman" w:cs="Times New Roman"/>
          <w:sz w:val="28"/>
          <w:szCs w:val="28"/>
        </w:rPr>
        <w:t xml:space="preserve"> Оплата обедов детей из малообеспеченных семей или семей, оказавшихся в трудной жизненной ситуации, осуществлялась за счет субвенции городского бюджета и внебюджетных средств КЦСОН.</w:t>
      </w:r>
    </w:p>
    <w:p w:rsidR="00EA66A5" w:rsidRDefault="00EA66A5" w:rsidP="00527195">
      <w:pPr>
        <w:spacing w:after="0"/>
        <w:ind w:firstLine="567"/>
        <w:jc w:val="both"/>
        <w:rPr>
          <w:rFonts w:ascii="Times New Roman" w:hAnsi="Times New Roman" w:cs="Times New Roman"/>
          <w:sz w:val="28"/>
          <w:szCs w:val="28"/>
        </w:rPr>
      </w:pPr>
      <w:r>
        <w:rPr>
          <w:rFonts w:ascii="Times New Roman" w:hAnsi="Times New Roman" w:cs="Times New Roman"/>
          <w:sz w:val="28"/>
          <w:szCs w:val="28"/>
        </w:rPr>
        <w:t>Питание остальных детей осуществляется по абонементам или свободной продажей</w:t>
      </w:r>
      <w:r w:rsidR="009221BD">
        <w:rPr>
          <w:rFonts w:ascii="Times New Roman" w:hAnsi="Times New Roman" w:cs="Times New Roman"/>
          <w:sz w:val="28"/>
          <w:szCs w:val="28"/>
        </w:rPr>
        <w:t xml:space="preserve"> блюд</w:t>
      </w:r>
      <w:r>
        <w:rPr>
          <w:rFonts w:ascii="Times New Roman" w:hAnsi="Times New Roman" w:cs="Times New Roman"/>
          <w:sz w:val="28"/>
          <w:szCs w:val="28"/>
        </w:rPr>
        <w:t>. Горячими завтраками или обедами  по абонементам охвачено 1</w:t>
      </w:r>
      <w:r w:rsidR="003D25BD">
        <w:rPr>
          <w:rFonts w:ascii="Times New Roman" w:hAnsi="Times New Roman" w:cs="Times New Roman"/>
          <w:sz w:val="28"/>
          <w:szCs w:val="28"/>
        </w:rPr>
        <w:t>54</w:t>
      </w:r>
      <w:r>
        <w:rPr>
          <w:rFonts w:ascii="Times New Roman" w:hAnsi="Times New Roman" w:cs="Times New Roman"/>
          <w:sz w:val="28"/>
          <w:szCs w:val="28"/>
        </w:rPr>
        <w:t xml:space="preserve"> (</w:t>
      </w:r>
      <w:r w:rsidR="003D25BD">
        <w:rPr>
          <w:rFonts w:ascii="Times New Roman" w:hAnsi="Times New Roman" w:cs="Times New Roman"/>
          <w:sz w:val="28"/>
          <w:szCs w:val="28"/>
        </w:rPr>
        <w:t>13,5</w:t>
      </w:r>
      <w:r>
        <w:rPr>
          <w:rFonts w:ascii="Times New Roman" w:hAnsi="Times New Roman" w:cs="Times New Roman"/>
          <w:sz w:val="28"/>
          <w:szCs w:val="28"/>
        </w:rPr>
        <w:t xml:space="preserve">%) учащихся. Это дети групп продленного дня и 5-6 классов. </w:t>
      </w:r>
      <w:r w:rsidR="003D25BD">
        <w:rPr>
          <w:rFonts w:ascii="Times New Roman" w:hAnsi="Times New Roman" w:cs="Times New Roman"/>
          <w:sz w:val="28"/>
          <w:szCs w:val="28"/>
        </w:rPr>
        <w:t>416</w:t>
      </w:r>
      <w:r>
        <w:rPr>
          <w:rFonts w:ascii="Times New Roman" w:hAnsi="Times New Roman" w:cs="Times New Roman"/>
          <w:sz w:val="28"/>
          <w:szCs w:val="28"/>
        </w:rPr>
        <w:t xml:space="preserve"> (</w:t>
      </w:r>
      <w:r w:rsidR="003D25BD">
        <w:rPr>
          <w:rFonts w:ascii="Times New Roman" w:hAnsi="Times New Roman" w:cs="Times New Roman"/>
          <w:sz w:val="28"/>
          <w:szCs w:val="28"/>
        </w:rPr>
        <w:t>36</w:t>
      </w:r>
      <w:r>
        <w:rPr>
          <w:rFonts w:ascii="Times New Roman" w:hAnsi="Times New Roman" w:cs="Times New Roman"/>
          <w:sz w:val="28"/>
          <w:szCs w:val="28"/>
        </w:rPr>
        <w:t>%) человек пользуются свободной продажей.</w:t>
      </w:r>
    </w:p>
    <w:p w:rsidR="009221BD" w:rsidRDefault="009221BD" w:rsidP="009221BD">
      <w:pPr>
        <w:spacing w:after="0"/>
        <w:ind w:firstLine="567"/>
        <w:jc w:val="both"/>
        <w:rPr>
          <w:rFonts w:ascii="Times New Roman" w:hAnsi="Times New Roman" w:cs="Times New Roman"/>
          <w:sz w:val="28"/>
          <w:szCs w:val="28"/>
        </w:rPr>
      </w:pPr>
      <w:r>
        <w:rPr>
          <w:rFonts w:ascii="Times New Roman" w:hAnsi="Times New Roman" w:cs="Times New Roman"/>
          <w:sz w:val="28"/>
          <w:szCs w:val="28"/>
        </w:rPr>
        <w:t>Услуги по организации горячего питания школьников МОУ СОШ №14 в 201</w:t>
      </w:r>
      <w:r w:rsidR="003D25BD">
        <w:rPr>
          <w:rFonts w:ascii="Times New Roman" w:hAnsi="Times New Roman" w:cs="Times New Roman"/>
          <w:sz w:val="28"/>
          <w:szCs w:val="28"/>
        </w:rPr>
        <w:t>7</w:t>
      </w:r>
      <w:r>
        <w:rPr>
          <w:rFonts w:ascii="Times New Roman" w:hAnsi="Times New Roman" w:cs="Times New Roman"/>
          <w:sz w:val="28"/>
          <w:szCs w:val="28"/>
        </w:rPr>
        <w:t xml:space="preserve"> году согласно контрактам осуществлялись субъектами предпринимательства:</w:t>
      </w:r>
    </w:p>
    <w:p w:rsidR="009221BD" w:rsidRDefault="009221BD" w:rsidP="009221BD">
      <w:pPr>
        <w:spacing w:after="0"/>
        <w:ind w:firstLine="567"/>
        <w:jc w:val="both"/>
        <w:rPr>
          <w:rFonts w:ascii="Times New Roman" w:hAnsi="Times New Roman" w:cs="Times New Roman"/>
          <w:sz w:val="28"/>
          <w:szCs w:val="28"/>
        </w:rPr>
      </w:pPr>
      <w:r>
        <w:rPr>
          <w:rFonts w:ascii="Times New Roman" w:hAnsi="Times New Roman" w:cs="Times New Roman"/>
          <w:sz w:val="28"/>
          <w:szCs w:val="28"/>
        </w:rPr>
        <w:t>с 01.01.1</w:t>
      </w:r>
      <w:r w:rsidR="003D25BD">
        <w:rPr>
          <w:rFonts w:ascii="Times New Roman" w:hAnsi="Times New Roman" w:cs="Times New Roman"/>
          <w:sz w:val="28"/>
          <w:szCs w:val="28"/>
        </w:rPr>
        <w:t>7</w:t>
      </w:r>
      <w:r>
        <w:rPr>
          <w:rFonts w:ascii="Times New Roman" w:hAnsi="Times New Roman" w:cs="Times New Roman"/>
          <w:sz w:val="28"/>
          <w:szCs w:val="28"/>
        </w:rPr>
        <w:t>г. по 31.05.1</w:t>
      </w:r>
      <w:r w:rsidR="003D25BD">
        <w:rPr>
          <w:rFonts w:ascii="Times New Roman" w:hAnsi="Times New Roman" w:cs="Times New Roman"/>
          <w:sz w:val="28"/>
          <w:szCs w:val="28"/>
        </w:rPr>
        <w:t>7</w:t>
      </w:r>
      <w:r>
        <w:rPr>
          <w:rFonts w:ascii="Times New Roman" w:hAnsi="Times New Roman" w:cs="Times New Roman"/>
          <w:sz w:val="28"/>
          <w:szCs w:val="28"/>
        </w:rPr>
        <w:t>г.</w:t>
      </w:r>
      <w:r w:rsidR="003D25BD">
        <w:rPr>
          <w:rFonts w:ascii="Times New Roman" w:hAnsi="Times New Roman" w:cs="Times New Roman"/>
          <w:sz w:val="28"/>
          <w:szCs w:val="28"/>
        </w:rPr>
        <w:t xml:space="preserve">; с 01.06.17г. по 28.06.17г.; </w:t>
      </w:r>
      <w:r>
        <w:rPr>
          <w:rFonts w:ascii="Times New Roman" w:hAnsi="Times New Roman" w:cs="Times New Roman"/>
          <w:sz w:val="28"/>
          <w:szCs w:val="28"/>
        </w:rPr>
        <w:t xml:space="preserve"> </w:t>
      </w:r>
      <w:r w:rsidR="003D25BD">
        <w:rPr>
          <w:rFonts w:ascii="Times New Roman" w:hAnsi="Times New Roman" w:cs="Times New Roman"/>
          <w:sz w:val="28"/>
          <w:szCs w:val="28"/>
        </w:rPr>
        <w:t>с 01.09.17г. по 31.12.17г.</w:t>
      </w:r>
      <w:r w:rsidR="00547046">
        <w:rPr>
          <w:rFonts w:ascii="Times New Roman" w:hAnsi="Times New Roman" w:cs="Times New Roman"/>
          <w:sz w:val="28"/>
          <w:szCs w:val="28"/>
        </w:rPr>
        <w:t xml:space="preserve"> и 11.01.2018г. по 30.05.2018г.</w:t>
      </w:r>
      <w:r w:rsidR="003D25BD">
        <w:rPr>
          <w:rFonts w:ascii="Times New Roman" w:hAnsi="Times New Roman" w:cs="Times New Roman"/>
          <w:sz w:val="28"/>
          <w:szCs w:val="28"/>
        </w:rPr>
        <w:t xml:space="preserve"> – ООО «Лиман».</w:t>
      </w:r>
    </w:p>
    <w:p w:rsidR="009221BD" w:rsidRDefault="009221BD" w:rsidP="009221BD">
      <w:pPr>
        <w:spacing w:after="0"/>
        <w:ind w:firstLine="567"/>
        <w:jc w:val="both"/>
        <w:rPr>
          <w:rFonts w:ascii="Times New Roman" w:hAnsi="Times New Roman" w:cs="Times New Roman"/>
          <w:sz w:val="28"/>
          <w:szCs w:val="28"/>
        </w:rPr>
      </w:pPr>
      <w:r>
        <w:rPr>
          <w:rFonts w:ascii="Times New Roman" w:hAnsi="Times New Roman" w:cs="Times New Roman"/>
          <w:sz w:val="28"/>
          <w:szCs w:val="28"/>
        </w:rPr>
        <w:t>Качество предоставления услуги проверялись бракеражной комиссией МОУ СОШ №14, контрольно-ревизионным управлением администрации города Твери</w:t>
      </w:r>
      <w:r w:rsidR="00DD1AC0">
        <w:rPr>
          <w:rFonts w:ascii="Times New Roman" w:hAnsi="Times New Roman" w:cs="Times New Roman"/>
          <w:sz w:val="28"/>
          <w:szCs w:val="28"/>
        </w:rPr>
        <w:t>, прокуратурой Центрального района г.Твери, Р</w:t>
      </w:r>
      <w:r w:rsidR="00DF2926">
        <w:rPr>
          <w:rFonts w:ascii="Times New Roman" w:hAnsi="Times New Roman" w:cs="Times New Roman"/>
          <w:sz w:val="28"/>
          <w:szCs w:val="28"/>
        </w:rPr>
        <w:t>о</w:t>
      </w:r>
      <w:r w:rsidR="00DD1AC0">
        <w:rPr>
          <w:rFonts w:ascii="Times New Roman" w:hAnsi="Times New Roman" w:cs="Times New Roman"/>
          <w:sz w:val="28"/>
          <w:szCs w:val="28"/>
        </w:rPr>
        <w:t>спотребнадзором</w:t>
      </w:r>
      <w:r>
        <w:rPr>
          <w:rFonts w:ascii="Times New Roman" w:hAnsi="Times New Roman" w:cs="Times New Roman"/>
          <w:sz w:val="28"/>
          <w:szCs w:val="28"/>
        </w:rPr>
        <w:t>. За 201</w:t>
      </w:r>
      <w:r w:rsidR="003D25BD">
        <w:rPr>
          <w:rFonts w:ascii="Times New Roman" w:hAnsi="Times New Roman" w:cs="Times New Roman"/>
          <w:sz w:val="28"/>
          <w:szCs w:val="28"/>
        </w:rPr>
        <w:t>7</w:t>
      </w:r>
      <w:r>
        <w:rPr>
          <w:rFonts w:ascii="Times New Roman" w:hAnsi="Times New Roman" w:cs="Times New Roman"/>
          <w:sz w:val="28"/>
          <w:szCs w:val="28"/>
        </w:rPr>
        <w:t xml:space="preserve"> год осуществлено 10 проверок, по результатам которых существенных нарушений не выявлено. Санитарно-гигиенические нормы работниками пищеблока выполняются в полном объеме, по нормам веса и качества приготовленных блюд также нарушений не выявлено. Претензии в адрес субъектов предпринимательства направлялись по фактам поставляемой сырой продукции в части несоответствия требованиям, указанным в контракте (расхождения по сорту, ГОСТу, упаковке продукции). </w:t>
      </w:r>
      <w:r w:rsidRPr="009221BD">
        <w:rPr>
          <w:rFonts w:ascii="Times New Roman" w:hAnsi="Times New Roman" w:cs="Times New Roman"/>
          <w:sz w:val="28"/>
          <w:szCs w:val="28"/>
        </w:rPr>
        <w:t>Выявленные</w:t>
      </w:r>
      <w:r>
        <w:rPr>
          <w:rFonts w:ascii="Times New Roman" w:hAnsi="Times New Roman" w:cs="Times New Roman"/>
          <w:sz w:val="28"/>
          <w:szCs w:val="28"/>
        </w:rPr>
        <w:t xml:space="preserve"> нарушения устранялись оперативно  не позднее двух дней с момента получения претензии.</w:t>
      </w:r>
    </w:p>
    <w:p w:rsidR="006A4A3F" w:rsidRDefault="00431A2E" w:rsidP="009221BD">
      <w:pPr>
        <w:spacing w:after="0"/>
        <w:ind w:firstLine="567"/>
        <w:jc w:val="both"/>
        <w:rPr>
          <w:rFonts w:ascii="Times New Roman" w:hAnsi="Times New Roman" w:cs="Times New Roman"/>
          <w:sz w:val="28"/>
          <w:szCs w:val="28"/>
        </w:rPr>
      </w:pPr>
      <w:r w:rsidRPr="00431A2E">
        <w:rPr>
          <w:rFonts w:ascii="Times New Roman" w:hAnsi="Times New Roman" w:cs="Times New Roman"/>
          <w:b/>
          <w:i/>
          <w:sz w:val="28"/>
          <w:szCs w:val="28"/>
        </w:rPr>
        <w:t>Выводы:</w:t>
      </w:r>
      <w:r>
        <w:rPr>
          <w:rFonts w:ascii="Times New Roman" w:hAnsi="Times New Roman" w:cs="Times New Roman"/>
          <w:sz w:val="28"/>
          <w:szCs w:val="28"/>
        </w:rPr>
        <w:t xml:space="preserve"> </w:t>
      </w:r>
      <w:r w:rsidR="00DD1AC0">
        <w:rPr>
          <w:rFonts w:ascii="Times New Roman" w:hAnsi="Times New Roman" w:cs="Times New Roman"/>
          <w:sz w:val="28"/>
          <w:szCs w:val="28"/>
        </w:rPr>
        <w:t>В 2017 году необходимо продолжить работу</w:t>
      </w:r>
      <w:r w:rsidR="006A4A3F">
        <w:rPr>
          <w:rFonts w:ascii="Times New Roman" w:hAnsi="Times New Roman" w:cs="Times New Roman"/>
          <w:sz w:val="28"/>
          <w:szCs w:val="28"/>
        </w:rPr>
        <w:t>:</w:t>
      </w:r>
    </w:p>
    <w:p w:rsidR="00DD1AC0" w:rsidRDefault="006A4A3F" w:rsidP="009221BD">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DD1AC0">
        <w:rPr>
          <w:rFonts w:ascii="Times New Roman" w:hAnsi="Times New Roman" w:cs="Times New Roman"/>
          <w:sz w:val="28"/>
          <w:szCs w:val="28"/>
        </w:rPr>
        <w:t xml:space="preserve"> по контролю качества предоставления услуги горячего</w:t>
      </w:r>
      <w:r w:rsidR="00431A2E">
        <w:rPr>
          <w:rFonts w:ascii="Times New Roman" w:hAnsi="Times New Roman" w:cs="Times New Roman"/>
          <w:sz w:val="28"/>
          <w:szCs w:val="28"/>
        </w:rPr>
        <w:t xml:space="preserve"> питания школьников</w:t>
      </w:r>
      <w:r>
        <w:rPr>
          <w:rFonts w:ascii="Times New Roman" w:hAnsi="Times New Roman" w:cs="Times New Roman"/>
          <w:sz w:val="28"/>
          <w:szCs w:val="28"/>
        </w:rPr>
        <w:t>;</w:t>
      </w:r>
    </w:p>
    <w:p w:rsidR="00DF2926" w:rsidRPr="009C1C8A" w:rsidRDefault="006A4A3F" w:rsidP="009C1C8A">
      <w:pPr>
        <w:spacing w:after="0"/>
        <w:ind w:firstLine="567"/>
        <w:jc w:val="both"/>
        <w:rPr>
          <w:rFonts w:ascii="Times New Roman" w:hAnsi="Times New Roman" w:cs="Times New Roman"/>
          <w:sz w:val="28"/>
          <w:szCs w:val="28"/>
        </w:rPr>
      </w:pPr>
      <w:r>
        <w:rPr>
          <w:rFonts w:ascii="Times New Roman" w:hAnsi="Times New Roman" w:cs="Times New Roman"/>
          <w:sz w:val="28"/>
          <w:szCs w:val="28"/>
        </w:rPr>
        <w:t>- по увеличению количества обучающихся, охваченных горячим питанием в школьной столовой</w:t>
      </w:r>
      <w:r w:rsidR="0046031C">
        <w:rPr>
          <w:rFonts w:ascii="Times New Roman" w:hAnsi="Times New Roman" w:cs="Times New Roman"/>
          <w:sz w:val="28"/>
          <w:szCs w:val="28"/>
        </w:rPr>
        <w:t xml:space="preserve"> за счет абонементного питания</w:t>
      </w:r>
      <w:r w:rsidR="00242BB8">
        <w:rPr>
          <w:rFonts w:ascii="Times New Roman" w:hAnsi="Times New Roman" w:cs="Times New Roman"/>
          <w:sz w:val="28"/>
          <w:szCs w:val="28"/>
        </w:rPr>
        <w:t>.</w:t>
      </w:r>
    </w:p>
    <w:p w:rsidR="00DF2926" w:rsidRPr="00547046" w:rsidRDefault="0097765C" w:rsidP="00DF2926">
      <w:pPr>
        <w:pStyle w:val="1"/>
        <w:numPr>
          <w:ilvl w:val="0"/>
          <w:numId w:val="2"/>
        </w:numPr>
        <w:jc w:val="both"/>
        <w:rPr>
          <w:rFonts w:ascii="Bookman Old Style" w:hAnsi="Bookman Old Style"/>
          <w:color w:val="auto"/>
        </w:rPr>
      </w:pPr>
      <w:r w:rsidRPr="00AC02BD">
        <w:rPr>
          <w:rFonts w:ascii="Bookman Old Style" w:hAnsi="Bookman Old Style"/>
          <w:color w:val="auto"/>
        </w:rPr>
        <w:t xml:space="preserve">Обеспечение безопасности </w:t>
      </w:r>
      <w:r w:rsidRPr="0097765C">
        <w:rPr>
          <w:rFonts w:ascii="Bookman Old Style" w:hAnsi="Bookman Old Style"/>
          <w:color w:val="auto"/>
        </w:rPr>
        <w:t>МОУ СОШ №14 г.Твери</w:t>
      </w:r>
    </w:p>
    <w:p w:rsidR="00567417" w:rsidRPr="00567417" w:rsidRDefault="00567417" w:rsidP="00357F68">
      <w:pPr>
        <w:spacing w:after="0"/>
        <w:ind w:firstLine="709"/>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 Цель  комплексной безопасности – реализация государственной полити</w:t>
      </w:r>
      <w:r w:rsidR="005F7215">
        <w:rPr>
          <w:rFonts w:ascii="Times New Roman" w:eastAsia="Times New Roman" w:hAnsi="Times New Roman" w:cs="Times New Roman"/>
          <w:sz w:val="28"/>
          <w:szCs w:val="24"/>
          <w:lang w:eastAsia="ru-RU"/>
        </w:rPr>
        <w:t>ки и требований законодательных,</w:t>
      </w:r>
      <w:r w:rsidRPr="00567417">
        <w:rPr>
          <w:rFonts w:ascii="Times New Roman" w:eastAsia="Times New Roman" w:hAnsi="Times New Roman" w:cs="Times New Roman"/>
          <w:sz w:val="28"/>
          <w:szCs w:val="24"/>
          <w:lang w:eastAsia="ru-RU"/>
        </w:rPr>
        <w:t xml:space="preserve"> нормативно-правовых актов в области обеспечения безопасности школы, направленных на защиту здоровья и сохранение жизни обучающихся и работников, во время их трудовой/учебной деятельности от возможных пожаров, террористических актов, аварий, техногенных катастроф и других опасностей.</w:t>
      </w:r>
    </w:p>
    <w:p w:rsidR="00567417" w:rsidRPr="00567417" w:rsidRDefault="00567417" w:rsidP="00357F68">
      <w:pPr>
        <w:spacing w:after="0"/>
        <w:ind w:firstLine="709"/>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Для достижения поставленной цели  в МОУ СОШ №14 проведены следующие мероприятия:</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создана программа комплексной безопасности образовательного учреждения,</w:t>
      </w:r>
      <w:r w:rsidRPr="00567417">
        <w:rPr>
          <w:rFonts w:ascii="Times New Roman" w:hAnsi="Times New Roman" w:cs="Times New Roman"/>
          <w:sz w:val="28"/>
          <w:szCs w:val="24"/>
        </w:rPr>
        <w:t xml:space="preserve"> </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разработан и утвержден в соответствующих органах паспорт безопасности образовательного учреждения;</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разработаны инструкции на время проведения культурно-массовых мероприятий,  инструкции по пропускному режиму и другие нормативные документы.</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откорректированы и изготовлены планы эвакуации из зданий в случае чрезвычайной ситуации(5 штук).</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 xml:space="preserve">увеличено (на 3) количество камер видеонаблюдения по внешнему периметру школы.   </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проведено оснащение школы современным противопожарным оборудованием, средствами защиты и пожаротушения, организовано их сервисное обслуживание системы АПС о пожаре РСПИ «Стрелец-Мониторинг»;</w:t>
      </w:r>
      <w:r w:rsidR="00D079A0">
        <w:rPr>
          <w:rFonts w:ascii="Times New Roman" w:eastAsia="Times New Roman" w:hAnsi="Times New Roman" w:cs="Times New Roman"/>
          <w:sz w:val="28"/>
          <w:szCs w:val="24"/>
          <w:lang w:eastAsia="ru-RU"/>
        </w:rPr>
        <w:t xml:space="preserve"> </w:t>
      </w:r>
      <w:r w:rsidRPr="00567417">
        <w:rPr>
          <w:rFonts w:ascii="Times New Roman" w:eastAsia="Times New Roman" w:hAnsi="Times New Roman" w:cs="Times New Roman"/>
          <w:sz w:val="28"/>
          <w:szCs w:val="24"/>
          <w:lang w:eastAsia="ru-RU"/>
        </w:rPr>
        <w:t>помещения обеспечиваются необходимым количеством первичных средств пожаротушения.  Автоматическая пожарная сигнализация школы приведена в соответствие государственным нормам пожарной безопасности.  Проведена проверка состояния огнетушителей в количестве 42 штук, их наличие в классах,   исправность и срок годности.</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систематически, (один раза в месяц) проводились  проверки школы по вопросам пожарной безопасности, проводится обследование технического состояния зданий,</w:t>
      </w:r>
      <w:r w:rsidRPr="00567417">
        <w:rPr>
          <w:rFonts w:ascii="Times New Roman" w:eastAsia="Times New Roman" w:hAnsi="Times New Roman" w:cs="Times New Roman"/>
          <w:sz w:val="28"/>
          <w:szCs w:val="24"/>
          <w:lang w:eastAsia="ru-RU"/>
        </w:rPr>
        <w:tab/>
        <w:t xml:space="preserve">постоянно проводились проверки  подвальных и чердачных помещений; инженерных систем в школе, оценка состояния  </w:t>
      </w:r>
      <w:r w:rsidRPr="00567417">
        <w:rPr>
          <w:rFonts w:ascii="Times New Roman" w:eastAsia="Times New Roman" w:hAnsi="Times New Roman" w:cs="Times New Roman"/>
          <w:sz w:val="28"/>
          <w:szCs w:val="24"/>
          <w:lang w:eastAsia="ru-RU"/>
        </w:rPr>
        <w:lastRenderedPageBreak/>
        <w:t xml:space="preserve">электрической безопасности, антитеррористической защищенности, установлен домофон и магнитный замок на ворота школы; </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в целях обеспечения  антитеррористической защищенности территория школы по периметру ограждена металлическим забором. </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обработаны огнезащитным раствором  шторы и занавес в актовом зале, деревянные конструкции в здании начальной школы;</w:t>
      </w:r>
    </w:p>
    <w:p w:rsidR="00567417" w:rsidRPr="00567417" w:rsidRDefault="00567417" w:rsidP="00357F68">
      <w:pPr>
        <w:numPr>
          <w:ilvl w:val="0"/>
          <w:numId w:val="5"/>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проведена организация обучения и периодическая переподготовка кадров, ответственных за безопасность школы;  организованы занятия с учащимися и персоналом школы по изучению ППБ, осуществляется постоянный контроль  соблюдения этих  правил.  С целью отработки действий педагогического состава и учащихся во время пожара и в других чрезвычайных ситуациях два раза в год (осенью и весной) проведены тренировочные учебные эвакуации по сигналу «Пожарная тревога». Все работники школы ознакомлены с инструкциями по охране труда и технике безопасности, антитеррору, противопожарной и электробезопасности.  Ведется журнал  учета посетителей и въезжающего транспорта.</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обеспечено выполнение правовых актов и нормативно-технических документов по созданию здоровых и безопасных условий труда в образовательном процессе;</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проводится профилактическая работа по предупреждению травматизма на занятиях и внеурочное время;</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По вопросам безопасности,</w:t>
      </w:r>
      <w:r w:rsidR="005F7215">
        <w:rPr>
          <w:rFonts w:ascii="Times New Roman" w:eastAsia="Times New Roman" w:hAnsi="Times New Roman" w:cs="Times New Roman"/>
          <w:sz w:val="28"/>
          <w:szCs w:val="24"/>
          <w:lang w:eastAsia="ru-RU"/>
        </w:rPr>
        <w:t xml:space="preserve"> соблюдения контрольно-пропускного режима и</w:t>
      </w:r>
      <w:r w:rsidRPr="00567417">
        <w:rPr>
          <w:rFonts w:ascii="Times New Roman" w:eastAsia="Times New Roman" w:hAnsi="Times New Roman" w:cs="Times New Roman"/>
          <w:sz w:val="28"/>
          <w:szCs w:val="24"/>
          <w:lang w:eastAsia="ru-RU"/>
        </w:rPr>
        <w:t xml:space="preserve"> профилактики правонарушений,  администрация школы  взаимодействует с правоохранительными органами. </w:t>
      </w:r>
      <w:r w:rsidRPr="00567417">
        <w:rPr>
          <w:rFonts w:ascii="Times New Roman" w:eastAsia="Times New Roman" w:hAnsi="Times New Roman" w:cs="Times New Roman"/>
          <w:sz w:val="28"/>
          <w:szCs w:val="24"/>
          <w:lang w:eastAsia="ru-RU"/>
        </w:rPr>
        <w:br/>
        <w:t>Охрана школы  осуществляется в дневное время  двумя сотрудниками ЧОП, в ночное – сторожами. Пост охраны располагается  у центрального входа старого  и нового здания, оборудован телефоном.</w:t>
      </w:r>
    </w:p>
    <w:p w:rsidR="00DF2926" w:rsidRDefault="00DF2926" w:rsidP="00357F68">
      <w:pPr>
        <w:tabs>
          <w:tab w:val="left" w:pos="851"/>
        </w:tabs>
        <w:spacing w:after="0"/>
        <w:ind w:firstLine="709"/>
        <w:jc w:val="both"/>
        <w:rPr>
          <w:rFonts w:ascii="Times New Roman" w:eastAsia="Times New Roman" w:hAnsi="Times New Roman" w:cs="Times New Roman"/>
          <w:b/>
          <w:bCs/>
          <w:i/>
          <w:sz w:val="28"/>
          <w:szCs w:val="24"/>
          <w:lang w:eastAsia="ru-RU"/>
        </w:rPr>
      </w:pPr>
    </w:p>
    <w:p w:rsidR="00567417" w:rsidRPr="00755009" w:rsidRDefault="00567417" w:rsidP="00357F68">
      <w:pPr>
        <w:tabs>
          <w:tab w:val="left" w:pos="851"/>
        </w:tabs>
        <w:spacing w:after="0"/>
        <w:ind w:firstLine="709"/>
        <w:jc w:val="both"/>
        <w:rPr>
          <w:rFonts w:ascii="Times New Roman" w:eastAsia="Times New Roman" w:hAnsi="Times New Roman" w:cs="Times New Roman"/>
          <w:i/>
          <w:sz w:val="28"/>
          <w:szCs w:val="24"/>
          <w:lang w:eastAsia="ru-RU"/>
        </w:rPr>
      </w:pPr>
      <w:r w:rsidRPr="00755009">
        <w:rPr>
          <w:rFonts w:ascii="Times New Roman" w:eastAsia="Times New Roman" w:hAnsi="Times New Roman" w:cs="Times New Roman"/>
          <w:b/>
          <w:bCs/>
          <w:i/>
          <w:sz w:val="28"/>
          <w:szCs w:val="24"/>
          <w:lang w:eastAsia="ru-RU"/>
        </w:rPr>
        <w:t>Выводы:</w:t>
      </w:r>
      <w:r w:rsidRPr="00755009">
        <w:rPr>
          <w:rFonts w:ascii="Times New Roman" w:eastAsia="Times New Roman" w:hAnsi="Times New Roman" w:cs="Times New Roman"/>
          <w:i/>
          <w:sz w:val="28"/>
          <w:szCs w:val="24"/>
          <w:lang w:eastAsia="ru-RU"/>
        </w:rPr>
        <w:t> </w:t>
      </w:r>
      <w:r w:rsidR="00547046">
        <w:rPr>
          <w:rFonts w:ascii="Times New Roman" w:eastAsia="Times New Roman" w:hAnsi="Times New Roman" w:cs="Times New Roman"/>
          <w:i/>
          <w:sz w:val="28"/>
          <w:szCs w:val="24"/>
          <w:lang w:eastAsia="ru-RU"/>
        </w:rPr>
        <w:t xml:space="preserve"> </w:t>
      </w:r>
      <w:r w:rsidR="007F6132">
        <w:rPr>
          <w:rFonts w:ascii="Times New Roman" w:eastAsia="Times New Roman" w:hAnsi="Times New Roman" w:cs="Times New Roman"/>
          <w:sz w:val="28"/>
          <w:szCs w:val="24"/>
          <w:lang w:eastAsia="ru-RU"/>
        </w:rPr>
        <w:t>201</w:t>
      </w:r>
      <w:r w:rsidR="00547046">
        <w:rPr>
          <w:rFonts w:ascii="Times New Roman" w:eastAsia="Times New Roman" w:hAnsi="Times New Roman" w:cs="Times New Roman"/>
          <w:sz w:val="28"/>
          <w:szCs w:val="24"/>
          <w:lang w:eastAsia="ru-RU"/>
        </w:rPr>
        <w:t xml:space="preserve">7/2018 учебный </w:t>
      </w:r>
      <w:r w:rsidR="007F6132">
        <w:rPr>
          <w:rFonts w:ascii="Times New Roman" w:eastAsia="Times New Roman" w:hAnsi="Times New Roman" w:cs="Times New Roman"/>
          <w:sz w:val="28"/>
          <w:szCs w:val="24"/>
          <w:lang w:eastAsia="ru-RU"/>
        </w:rPr>
        <w:t xml:space="preserve"> </w:t>
      </w:r>
      <w:r w:rsidRPr="00567417">
        <w:rPr>
          <w:rFonts w:ascii="Times New Roman" w:eastAsia="Times New Roman" w:hAnsi="Times New Roman" w:cs="Times New Roman"/>
          <w:sz w:val="28"/>
          <w:szCs w:val="24"/>
          <w:lang w:eastAsia="ru-RU"/>
        </w:rPr>
        <w:t>год прошел без чрезвычайных происшествий.</w:t>
      </w:r>
      <w:r w:rsidRPr="00567417">
        <w:rPr>
          <w:rFonts w:ascii="Times New Roman" w:eastAsia="Times New Roman" w:hAnsi="Times New Roman" w:cs="Times New Roman"/>
          <w:sz w:val="28"/>
          <w:szCs w:val="24"/>
          <w:lang w:eastAsia="ru-RU"/>
        </w:rPr>
        <w:br/>
        <w:t xml:space="preserve">В новом  году цель и задачи  комплексной безопасности остаются прежними. В следующем году необходимо усилить  воспитательную работу, которая  должна быть направлена на формирование в сознании учащихся, их родителей и персонала школы культуры безопасности,  потребности  предвидеть возможные жизненные экстремальные ситуации, выработке навыков  правильного анализа и адекватного поведения. </w:t>
      </w:r>
    </w:p>
    <w:p w:rsidR="00DF2926" w:rsidRPr="00DF2926" w:rsidRDefault="0097765C" w:rsidP="00DF2926">
      <w:pPr>
        <w:pStyle w:val="1"/>
        <w:numPr>
          <w:ilvl w:val="0"/>
          <w:numId w:val="2"/>
        </w:numPr>
        <w:jc w:val="both"/>
        <w:rPr>
          <w:rFonts w:ascii="Bookman Old Style" w:hAnsi="Bookman Old Style"/>
          <w:color w:val="auto"/>
        </w:rPr>
      </w:pPr>
      <w:r w:rsidRPr="00AC02BD">
        <w:rPr>
          <w:rFonts w:ascii="Bookman Old Style" w:hAnsi="Bookman Old Style"/>
          <w:color w:val="auto"/>
        </w:rPr>
        <w:lastRenderedPageBreak/>
        <w:t>Перечень дополнительных образовательных услуг</w:t>
      </w:r>
      <w:r w:rsidR="00AC02BD" w:rsidRPr="00AC02BD">
        <w:rPr>
          <w:rFonts w:ascii="Bookman Old Style" w:hAnsi="Bookman Old Style"/>
          <w:color w:val="auto"/>
        </w:rPr>
        <w:t xml:space="preserve">, предоставляемых </w:t>
      </w:r>
      <w:r w:rsidR="00AC02BD" w:rsidRPr="0097765C">
        <w:rPr>
          <w:rFonts w:ascii="Bookman Old Style" w:hAnsi="Bookman Old Style"/>
          <w:color w:val="auto"/>
        </w:rPr>
        <w:t>МОУ СОШ №14 г.Твери</w:t>
      </w:r>
    </w:p>
    <w:p w:rsidR="00F10D32" w:rsidRPr="00F10D32" w:rsidRDefault="00F10D32" w:rsidP="00F10D32">
      <w:pPr>
        <w:spacing w:after="0"/>
        <w:ind w:firstLine="709"/>
        <w:jc w:val="both"/>
        <w:rPr>
          <w:rFonts w:ascii="Times New Roman" w:hAnsi="Times New Roman" w:cs="Times New Roman"/>
          <w:sz w:val="28"/>
          <w:szCs w:val="28"/>
        </w:rPr>
      </w:pPr>
      <w:r w:rsidRPr="00F10D32">
        <w:rPr>
          <w:rFonts w:ascii="Times New Roman" w:hAnsi="Times New Roman" w:cs="Times New Roman"/>
          <w:sz w:val="28"/>
          <w:szCs w:val="28"/>
        </w:rPr>
        <w:t xml:space="preserve">В школе сложилась система дополнительного образования, являющаяся составной частью основного </w:t>
      </w:r>
      <w:r>
        <w:rPr>
          <w:rFonts w:ascii="Times New Roman" w:hAnsi="Times New Roman" w:cs="Times New Roman"/>
          <w:sz w:val="28"/>
          <w:szCs w:val="28"/>
        </w:rPr>
        <w:t>общего</w:t>
      </w:r>
      <w:r w:rsidRPr="00F10D32">
        <w:rPr>
          <w:rFonts w:ascii="Times New Roman" w:hAnsi="Times New Roman" w:cs="Times New Roman"/>
          <w:sz w:val="28"/>
          <w:szCs w:val="28"/>
        </w:rPr>
        <w:t xml:space="preserve"> образования. </w:t>
      </w:r>
    </w:p>
    <w:p w:rsidR="00F10D32" w:rsidRPr="00F10D32" w:rsidRDefault="00F10D32" w:rsidP="00F10D32">
      <w:pPr>
        <w:spacing w:after="0"/>
        <w:ind w:firstLine="709"/>
        <w:jc w:val="both"/>
        <w:rPr>
          <w:rFonts w:ascii="Times New Roman" w:hAnsi="Times New Roman" w:cs="Times New Roman"/>
          <w:sz w:val="28"/>
          <w:szCs w:val="28"/>
        </w:rPr>
      </w:pPr>
      <w:r w:rsidRPr="00F10D32">
        <w:rPr>
          <w:rFonts w:ascii="Times New Roman" w:hAnsi="Times New Roman" w:cs="Times New Roman"/>
          <w:sz w:val="28"/>
          <w:szCs w:val="28"/>
        </w:rPr>
        <w:t>Дополнительное образование развивается по нескольким направлениям: театральное, танцевальное, фольклорное, музыкальное, художественное, декоративно-прикладное, техническое, физкультурно-спортивное, социально-педагогическое, научно-исследовательское, предметное.</w:t>
      </w:r>
    </w:p>
    <w:p w:rsidR="00F10D32" w:rsidRPr="00547046" w:rsidRDefault="00F10D32" w:rsidP="00547046">
      <w:pPr>
        <w:spacing w:after="0"/>
        <w:ind w:firstLine="709"/>
        <w:jc w:val="both"/>
        <w:rPr>
          <w:rFonts w:ascii="Times New Roman" w:hAnsi="Times New Roman" w:cs="Times New Roman"/>
          <w:sz w:val="28"/>
          <w:szCs w:val="28"/>
        </w:rPr>
      </w:pPr>
      <w:r w:rsidRPr="00F10D32">
        <w:rPr>
          <w:rFonts w:ascii="Times New Roman" w:hAnsi="Times New Roman" w:cs="Times New Roman"/>
          <w:sz w:val="28"/>
          <w:szCs w:val="28"/>
        </w:rPr>
        <w:t xml:space="preserve">В школьной системе  дополнительного образования занимается 760 </w:t>
      </w:r>
      <w:r w:rsidR="00BC3F0C">
        <w:rPr>
          <w:rFonts w:ascii="Times New Roman" w:hAnsi="Times New Roman" w:cs="Times New Roman"/>
          <w:sz w:val="28"/>
          <w:szCs w:val="28"/>
        </w:rPr>
        <w:t xml:space="preserve">(67%) </w:t>
      </w:r>
      <w:r w:rsidRPr="00F10D32">
        <w:rPr>
          <w:rFonts w:ascii="Times New Roman" w:hAnsi="Times New Roman" w:cs="Times New Roman"/>
          <w:sz w:val="28"/>
          <w:szCs w:val="28"/>
        </w:rPr>
        <w:t>учащихся. Наиболее развитым направлением является эстетическое</w:t>
      </w:r>
      <w:r w:rsidR="00DF2926">
        <w:rPr>
          <w:rFonts w:ascii="Times New Roman" w:hAnsi="Times New Roman" w:cs="Times New Roman"/>
          <w:sz w:val="28"/>
          <w:szCs w:val="28"/>
        </w:rPr>
        <w:t>.</w:t>
      </w:r>
    </w:p>
    <w:p w:rsidR="00F10D32" w:rsidRPr="00F10D32" w:rsidRDefault="00F10D32" w:rsidP="00F10D32">
      <w:pPr>
        <w:spacing w:after="0"/>
        <w:jc w:val="center"/>
        <w:rPr>
          <w:rFonts w:ascii="Times New Roman" w:hAnsi="Times New Roman" w:cs="Times New Roman"/>
          <w:b/>
          <w:sz w:val="28"/>
          <w:szCs w:val="28"/>
        </w:rPr>
      </w:pPr>
      <w:r w:rsidRPr="00F10D32">
        <w:rPr>
          <w:rFonts w:ascii="Times New Roman" w:hAnsi="Times New Roman" w:cs="Times New Roman"/>
          <w:b/>
          <w:sz w:val="28"/>
          <w:szCs w:val="28"/>
        </w:rPr>
        <w:t xml:space="preserve">Перечень направлений </w:t>
      </w:r>
      <w:r>
        <w:rPr>
          <w:rFonts w:ascii="Times New Roman" w:hAnsi="Times New Roman" w:cs="Times New Roman"/>
          <w:b/>
          <w:sz w:val="28"/>
          <w:szCs w:val="28"/>
        </w:rPr>
        <w:t>дополнительного образования, организованных в МОУ СОШ №14</w:t>
      </w:r>
      <w:r w:rsidRPr="00F10D32">
        <w:rPr>
          <w:rFonts w:ascii="Times New Roman" w:hAnsi="Times New Roman" w:cs="Times New Roman"/>
          <w:b/>
          <w:sz w:val="28"/>
          <w:szCs w:val="28"/>
        </w:rPr>
        <w:t>, охват детей</w:t>
      </w:r>
    </w:p>
    <w:tbl>
      <w:tblPr>
        <w:tblStyle w:val="a4"/>
        <w:tblW w:w="5398" w:type="pct"/>
        <w:jc w:val="center"/>
        <w:tblInd w:w="-761" w:type="dxa"/>
        <w:tblLayout w:type="fixed"/>
        <w:tblLook w:val="04A0"/>
      </w:tblPr>
      <w:tblGrid>
        <w:gridCol w:w="829"/>
        <w:gridCol w:w="831"/>
        <w:gridCol w:w="831"/>
        <w:gridCol w:w="829"/>
        <w:gridCol w:w="831"/>
        <w:gridCol w:w="831"/>
        <w:gridCol w:w="829"/>
        <w:gridCol w:w="831"/>
        <w:gridCol w:w="831"/>
        <w:gridCol w:w="829"/>
        <w:gridCol w:w="831"/>
        <w:gridCol w:w="831"/>
        <w:gridCol w:w="829"/>
      </w:tblGrid>
      <w:tr w:rsidR="00F10D32" w:rsidTr="00F10D32">
        <w:trPr>
          <w:cantSplit/>
          <w:trHeight w:val="2267"/>
          <w:jc w:val="center"/>
        </w:trPr>
        <w:tc>
          <w:tcPr>
            <w:tcW w:w="384"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Учебный год</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Театральное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Фольклорное</w:t>
            </w:r>
          </w:p>
        </w:tc>
        <w:tc>
          <w:tcPr>
            <w:tcW w:w="384"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Танцевальное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Музыкальное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Художественное</w:t>
            </w:r>
          </w:p>
        </w:tc>
        <w:tc>
          <w:tcPr>
            <w:tcW w:w="384"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Физкультурно-спортивное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Декоративно-прикладное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Социально-педагогическое</w:t>
            </w:r>
          </w:p>
        </w:tc>
        <w:tc>
          <w:tcPr>
            <w:tcW w:w="384"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Техническое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Научно-исследовательское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Предметное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Общее кол-во</w:t>
            </w:r>
          </w:p>
        </w:tc>
      </w:tr>
      <w:tr w:rsidR="00F10D32" w:rsidTr="00F10D32">
        <w:trPr>
          <w:jc w:val="center"/>
        </w:trPr>
        <w:tc>
          <w:tcPr>
            <w:tcW w:w="384" w:type="pct"/>
          </w:tcPr>
          <w:p w:rsidR="00F10D32" w:rsidRPr="00F10D32" w:rsidRDefault="00547046" w:rsidP="000C1BC6">
            <w:pPr>
              <w:rPr>
                <w:rFonts w:ascii="Times New Roman" w:hAnsi="Times New Roman" w:cs="Times New Roman"/>
                <w:b/>
              </w:rPr>
            </w:pPr>
            <w:r w:rsidRPr="00F10D32">
              <w:rPr>
                <w:rFonts w:ascii="Times New Roman" w:hAnsi="Times New Roman" w:cs="Times New Roman"/>
                <w:b/>
              </w:rPr>
              <w:t>2016-2017</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371</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79</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419</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20</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138</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18</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15</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89</w:t>
            </w:r>
          </w:p>
        </w:tc>
        <w:tc>
          <w:tcPr>
            <w:tcW w:w="385" w:type="pct"/>
            <w:vAlign w:val="center"/>
          </w:tcPr>
          <w:p w:rsidR="00F10D32" w:rsidRPr="00F10D32" w:rsidRDefault="00F10D32" w:rsidP="00F10D32">
            <w:pPr>
              <w:jc w:val="center"/>
              <w:rPr>
                <w:rFonts w:ascii="Times New Roman" w:hAnsi="Times New Roman" w:cs="Times New Roman"/>
                <w:b/>
              </w:rPr>
            </w:pPr>
            <w:r w:rsidRPr="00F10D32">
              <w:rPr>
                <w:rFonts w:ascii="Times New Roman" w:hAnsi="Times New Roman" w:cs="Times New Roman"/>
                <w:b/>
              </w:rPr>
              <w:t>610</w:t>
            </w:r>
          </w:p>
        </w:tc>
      </w:tr>
      <w:tr w:rsidR="00F10D32" w:rsidTr="00F10D32">
        <w:trPr>
          <w:jc w:val="center"/>
        </w:trPr>
        <w:tc>
          <w:tcPr>
            <w:tcW w:w="384" w:type="pct"/>
          </w:tcPr>
          <w:p w:rsidR="00F10D32" w:rsidRPr="00F10D32" w:rsidRDefault="00547046" w:rsidP="00547046">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7</w:t>
            </w:r>
            <w:r w:rsidRPr="00F10D32">
              <w:rPr>
                <w:rFonts w:ascii="Times New Roman" w:hAnsi="Times New Roman" w:cs="Times New Roman"/>
                <w:b/>
              </w:rPr>
              <w:t>-201</w:t>
            </w:r>
            <w:r>
              <w:rPr>
                <w:rFonts w:ascii="Times New Roman" w:hAnsi="Times New Roman" w:cs="Times New Roman"/>
                <w:b/>
              </w:rPr>
              <w:t>8</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481</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157</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390</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50</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32</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72</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30</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75</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40</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30</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90</w:t>
            </w:r>
          </w:p>
        </w:tc>
        <w:tc>
          <w:tcPr>
            <w:tcW w:w="385" w:type="pct"/>
            <w:vAlign w:val="center"/>
          </w:tcPr>
          <w:p w:rsidR="00F10D32" w:rsidRPr="00F10D32" w:rsidRDefault="00F10D32" w:rsidP="00F10D32">
            <w:pPr>
              <w:jc w:val="center"/>
              <w:rPr>
                <w:rFonts w:ascii="Times New Roman" w:hAnsi="Times New Roman" w:cs="Times New Roman"/>
                <w:b/>
              </w:rPr>
            </w:pPr>
            <w:r w:rsidRPr="00F10D32">
              <w:rPr>
                <w:rFonts w:ascii="Times New Roman" w:hAnsi="Times New Roman" w:cs="Times New Roman"/>
                <w:b/>
              </w:rPr>
              <w:t>760</w:t>
            </w:r>
          </w:p>
        </w:tc>
      </w:tr>
    </w:tbl>
    <w:p w:rsidR="00F10D32" w:rsidRDefault="00F10D32" w:rsidP="00F10D32">
      <w:pPr>
        <w:rPr>
          <w:rFonts w:ascii="Times New Roman" w:hAnsi="Times New Roman" w:cs="Times New Roman"/>
          <w:szCs w:val="28"/>
        </w:rPr>
      </w:pPr>
    </w:p>
    <w:p w:rsidR="004E300B" w:rsidRDefault="00BC3F0C" w:rsidP="00F10D32">
      <w:pPr>
        <w:spacing w:after="0"/>
        <w:ind w:firstLine="709"/>
        <w:jc w:val="both"/>
        <w:rPr>
          <w:rFonts w:ascii="Times New Roman" w:hAnsi="Times New Roman" w:cs="Times New Roman"/>
          <w:sz w:val="28"/>
          <w:szCs w:val="28"/>
        </w:rPr>
      </w:pPr>
      <w:r w:rsidRPr="00BC3F0C">
        <w:rPr>
          <w:rFonts w:ascii="Times New Roman" w:hAnsi="Times New Roman" w:cs="Times New Roman"/>
          <w:sz w:val="28"/>
          <w:szCs w:val="28"/>
        </w:rPr>
        <w:t>Данные</w:t>
      </w:r>
      <w:r>
        <w:rPr>
          <w:rFonts w:ascii="Times New Roman" w:hAnsi="Times New Roman" w:cs="Times New Roman"/>
          <w:sz w:val="28"/>
          <w:szCs w:val="28"/>
        </w:rPr>
        <w:t xml:space="preserve"> таблицы показывают, что</w:t>
      </w:r>
      <w:r w:rsidR="008525D3">
        <w:rPr>
          <w:rFonts w:ascii="Times New Roman" w:hAnsi="Times New Roman" w:cs="Times New Roman"/>
          <w:sz w:val="28"/>
          <w:szCs w:val="28"/>
        </w:rPr>
        <w:t xml:space="preserve"> по сравнению с предыдущим периодом в системе дополнительного образования</w:t>
      </w:r>
      <w:r>
        <w:rPr>
          <w:rFonts w:ascii="Times New Roman" w:hAnsi="Times New Roman" w:cs="Times New Roman"/>
          <w:sz w:val="28"/>
          <w:szCs w:val="28"/>
        </w:rPr>
        <w:t xml:space="preserve"> в 201</w:t>
      </w:r>
      <w:r w:rsidR="00547046">
        <w:rPr>
          <w:rFonts w:ascii="Times New Roman" w:hAnsi="Times New Roman" w:cs="Times New Roman"/>
          <w:sz w:val="28"/>
          <w:szCs w:val="28"/>
        </w:rPr>
        <w:t>7</w:t>
      </w:r>
      <w:r>
        <w:rPr>
          <w:rFonts w:ascii="Times New Roman" w:hAnsi="Times New Roman" w:cs="Times New Roman"/>
          <w:sz w:val="28"/>
          <w:szCs w:val="28"/>
        </w:rPr>
        <w:t xml:space="preserve"> году</w:t>
      </w:r>
      <w:r w:rsidR="008525D3">
        <w:rPr>
          <w:rFonts w:ascii="Times New Roman" w:hAnsi="Times New Roman" w:cs="Times New Roman"/>
          <w:sz w:val="28"/>
          <w:szCs w:val="28"/>
        </w:rPr>
        <w:t xml:space="preserve"> увеличился</w:t>
      </w:r>
      <w:r w:rsidR="006F5A32">
        <w:rPr>
          <w:rFonts w:ascii="Times New Roman" w:hAnsi="Times New Roman" w:cs="Times New Roman"/>
          <w:sz w:val="28"/>
          <w:szCs w:val="28"/>
        </w:rPr>
        <w:t xml:space="preserve"> перечень направлений</w:t>
      </w:r>
      <w:r w:rsidR="004E300B">
        <w:rPr>
          <w:rFonts w:ascii="Times New Roman" w:hAnsi="Times New Roman" w:cs="Times New Roman"/>
          <w:sz w:val="28"/>
          <w:szCs w:val="28"/>
        </w:rPr>
        <w:t xml:space="preserve"> как на платной, так и бесплатной основе</w:t>
      </w:r>
      <w:r w:rsidR="006F5A32">
        <w:rPr>
          <w:rFonts w:ascii="Times New Roman" w:hAnsi="Times New Roman" w:cs="Times New Roman"/>
          <w:sz w:val="28"/>
          <w:szCs w:val="28"/>
        </w:rPr>
        <w:t>. Открыты кружки декоративно-прикладног</w:t>
      </w:r>
      <w:r w:rsidR="004E300B">
        <w:rPr>
          <w:rFonts w:ascii="Times New Roman" w:hAnsi="Times New Roman" w:cs="Times New Roman"/>
          <w:sz w:val="28"/>
          <w:szCs w:val="28"/>
        </w:rPr>
        <w:t xml:space="preserve">о, </w:t>
      </w:r>
      <w:r w:rsidR="006F5A32">
        <w:rPr>
          <w:rFonts w:ascii="Times New Roman" w:hAnsi="Times New Roman" w:cs="Times New Roman"/>
          <w:sz w:val="28"/>
          <w:szCs w:val="28"/>
        </w:rPr>
        <w:t>техническо</w:t>
      </w:r>
      <w:r w:rsidR="004E300B">
        <w:rPr>
          <w:rFonts w:ascii="Times New Roman" w:hAnsi="Times New Roman" w:cs="Times New Roman"/>
          <w:sz w:val="28"/>
          <w:szCs w:val="28"/>
        </w:rPr>
        <w:t>го</w:t>
      </w:r>
      <w:r w:rsidR="006F5A32">
        <w:rPr>
          <w:rFonts w:ascii="Times New Roman" w:hAnsi="Times New Roman" w:cs="Times New Roman"/>
          <w:sz w:val="28"/>
          <w:szCs w:val="28"/>
        </w:rPr>
        <w:t xml:space="preserve"> и научно-исследовательско</w:t>
      </w:r>
      <w:r w:rsidR="004E300B">
        <w:rPr>
          <w:rFonts w:ascii="Times New Roman" w:hAnsi="Times New Roman" w:cs="Times New Roman"/>
          <w:sz w:val="28"/>
          <w:szCs w:val="28"/>
        </w:rPr>
        <w:t>го направлений. В связи с чем на 13% увеличилось количество детей, охваченных дополнительным образованием.</w:t>
      </w:r>
    </w:p>
    <w:p w:rsidR="000C1BC6" w:rsidRDefault="006F5A32" w:rsidP="00F10D3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10D32" w:rsidRPr="00F10D32">
        <w:rPr>
          <w:rFonts w:ascii="Times New Roman" w:hAnsi="Times New Roman" w:cs="Times New Roman"/>
          <w:sz w:val="28"/>
          <w:szCs w:val="28"/>
        </w:rPr>
        <w:t>В школе организовано большое количество коллективов, студий, кружков на бюджетной основе</w:t>
      </w:r>
      <w:r w:rsidR="005F7215">
        <w:rPr>
          <w:rFonts w:ascii="Times New Roman" w:hAnsi="Times New Roman" w:cs="Times New Roman"/>
          <w:sz w:val="28"/>
          <w:szCs w:val="28"/>
        </w:rPr>
        <w:t>. В 201</w:t>
      </w:r>
      <w:r w:rsidR="00547046">
        <w:rPr>
          <w:rFonts w:ascii="Times New Roman" w:hAnsi="Times New Roman" w:cs="Times New Roman"/>
          <w:sz w:val="28"/>
          <w:szCs w:val="28"/>
        </w:rPr>
        <w:t xml:space="preserve">7 </w:t>
      </w:r>
      <w:r w:rsidR="005F7215">
        <w:rPr>
          <w:rFonts w:ascii="Times New Roman" w:hAnsi="Times New Roman" w:cs="Times New Roman"/>
          <w:sz w:val="28"/>
          <w:szCs w:val="28"/>
        </w:rPr>
        <w:t>году вдвое увеличился охват детей, занимающихся</w:t>
      </w:r>
      <w:r w:rsidR="00A23D5F">
        <w:rPr>
          <w:rFonts w:ascii="Times New Roman" w:hAnsi="Times New Roman" w:cs="Times New Roman"/>
          <w:sz w:val="28"/>
          <w:szCs w:val="28"/>
        </w:rPr>
        <w:t xml:space="preserve"> по этому направлению.</w:t>
      </w:r>
    </w:p>
    <w:p w:rsidR="000C1BC6" w:rsidRDefault="00F10D32" w:rsidP="000C1BC6">
      <w:pPr>
        <w:spacing w:after="0"/>
        <w:ind w:firstLine="709"/>
        <w:jc w:val="center"/>
        <w:rPr>
          <w:rFonts w:ascii="Times New Roman" w:hAnsi="Times New Roman" w:cs="Times New Roman"/>
          <w:b/>
          <w:sz w:val="28"/>
          <w:szCs w:val="28"/>
        </w:rPr>
      </w:pPr>
      <w:r w:rsidRPr="00F10D32">
        <w:rPr>
          <w:rFonts w:ascii="Times New Roman" w:hAnsi="Times New Roman" w:cs="Times New Roman"/>
          <w:b/>
          <w:sz w:val="28"/>
          <w:szCs w:val="28"/>
        </w:rPr>
        <w:t>Перечень студий, коллективов, кружков, охват детей</w:t>
      </w:r>
    </w:p>
    <w:p w:rsidR="00F10D32" w:rsidRPr="00F10D32" w:rsidRDefault="000C1BC6" w:rsidP="000C1BC6">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w:t>
      </w:r>
      <w:r w:rsidRPr="00F10D32">
        <w:rPr>
          <w:rFonts w:ascii="Times New Roman" w:hAnsi="Times New Roman" w:cs="Times New Roman"/>
          <w:b/>
          <w:sz w:val="28"/>
          <w:szCs w:val="28"/>
        </w:rPr>
        <w:t>бюджетная основа)</w:t>
      </w:r>
    </w:p>
    <w:tbl>
      <w:tblPr>
        <w:tblStyle w:val="a4"/>
        <w:tblW w:w="10065" w:type="dxa"/>
        <w:tblInd w:w="-318" w:type="dxa"/>
        <w:tblLayout w:type="fixed"/>
        <w:tblLook w:val="04A0"/>
      </w:tblPr>
      <w:tblGrid>
        <w:gridCol w:w="774"/>
        <w:gridCol w:w="774"/>
        <w:gridCol w:w="774"/>
        <w:gridCol w:w="774"/>
        <w:gridCol w:w="775"/>
        <w:gridCol w:w="774"/>
        <w:gridCol w:w="774"/>
        <w:gridCol w:w="774"/>
        <w:gridCol w:w="775"/>
        <w:gridCol w:w="774"/>
        <w:gridCol w:w="774"/>
        <w:gridCol w:w="774"/>
        <w:gridCol w:w="775"/>
      </w:tblGrid>
      <w:tr w:rsidR="00F10D32" w:rsidRPr="00F10D32" w:rsidTr="004E300B">
        <w:trPr>
          <w:cantSplit/>
          <w:trHeight w:val="1832"/>
        </w:trPr>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Учебный год</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Театральные коллективы</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Вокальные коллективы</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ИЗО-студии</w:t>
            </w:r>
          </w:p>
        </w:tc>
        <w:tc>
          <w:tcPr>
            <w:tcW w:w="775"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«Умелые руки»</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Медиа-студия</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Танцевальные коллективы</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Фольклор</w:t>
            </w:r>
          </w:p>
        </w:tc>
        <w:tc>
          <w:tcPr>
            <w:tcW w:w="775"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ОФП</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Научно-исследовательские</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Социально-педагогические</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Клуб старшеклассников</w:t>
            </w:r>
          </w:p>
        </w:tc>
        <w:tc>
          <w:tcPr>
            <w:tcW w:w="775"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Общее кол-во</w:t>
            </w:r>
          </w:p>
        </w:tc>
      </w:tr>
      <w:tr w:rsidR="00547046" w:rsidRPr="00F10D32" w:rsidTr="00D079A0">
        <w:trPr>
          <w:cantSplit/>
          <w:trHeight w:val="688"/>
        </w:trPr>
        <w:tc>
          <w:tcPr>
            <w:tcW w:w="774" w:type="dxa"/>
          </w:tcPr>
          <w:p w:rsidR="00547046" w:rsidRPr="00F10D32" w:rsidRDefault="00547046" w:rsidP="00D079A0">
            <w:pPr>
              <w:rPr>
                <w:rFonts w:ascii="Times New Roman" w:hAnsi="Times New Roman" w:cs="Times New Roman"/>
                <w:b/>
              </w:rPr>
            </w:pPr>
            <w:r w:rsidRPr="00F10D32">
              <w:rPr>
                <w:rFonts w:ascii="Times New Roman" w:hAnsi="Times New Roman" w:cs="Times New Roman"/>
                <w:b/>
              </w:rPr>
              <w:lastRenderedPageBreak/>
              <w:t>2016-2017</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58</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20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45</w:t>
            </w:r>
          </w:p>
        </w:tc>
        <w:tc>
          <w:tcPr>
            <w:tcW w:w="775"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34</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5"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15</w:t>
            </w:r>
          </w:p>
        </w:tc>
        <w:tc>
          <w:tcPr>
            <w:tcW w:w="775" w:type="dxa"/>
            <w:vAlign w:val="center"/>
          </w:tcPr>
          <w:p w:rsidR="00547046" w:rsidRPr="00BC3F0C" w:rsidRDefault="00547046" w:rsidP="00BC3F0C">
            <w:pPr>
              <w:ind w:left="-108"/>
              <w:jc w:val="center"/>
              <w:rPr>
                <w:rFonts w:ascii="Times New Roman" w:hAnsi="Times New Roman" w:cs="Times New Roman"/>
                <w:b/>
                <w:sz w:val="24"/>
              </w:rPr>
            </w:pPr>
            <w:r w:rsidRPr="00BC3F0C">
              <w:rPr>
                <w:rFonts w:ascii="Times New Roman" w:hAnsi="Times New Roman" w:cs="Times New Roman"/>
                <w:b/>
                <w:sz w:val="24"/>
              </w:rPr>
              <w:t>172</w:t>
            </w:r>
          </w:p>
        </w:tc>
      </w:tr>
      <w:tr w:rsidR="00547046" w:rsidRPr="00F10D32" w:rsidTr="00D079A0">
        <w:trPr>
          <w:cantSplit/>
          <w:trHeight w:val="688"/>
        </w:trPr>
        <w:tc>
          <w:tcPr>
            <w:tcW w:w="774" w:type="dxa"/>
          </w:tcPr>
          <w:p w:rsidR="00547046" w:rsidRPr="00F10D32" w:rsidRDefault="00547046" w:rsidP="00D079A0">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7</w:t>
            </w:r>
            <w:r w:rsidRPr="00F10D32">
              <w:rPr>
                <w:rFonts w:ascii="Times New Roman" w:hAnsi="Times New Roman" w:cs="Times New Roman"/>
                <w:b/>
              </w:rPr>
              <w:t>-201</w:t>
            </w:r>
            <w:r>
              <w:rPr>
                <w:rFonts w:ascii="Times New Roman" w:hAnsi="Times New Roman" w:cs="Times New Roman"/>
                <w:b/>
              </w:rPr>
              <w:t>8</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74</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50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20</w:t>
            </w:r>
          </w:p>
        </w:tc>
        <w:tc>
          <w:tcPr>
            <w:tcW w:w="775"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30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40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12</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30</w:t>
            </w:r>
          </w:p>
        </w:tc>
        <w:tc>
          <w:tcPr>
            <w:tcW w:w="775"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54</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30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60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15</w:t>
            </w:r>
          </w:p>
        </w:tc>
        <w:tc>
          <w:tcPr>
            <w:tcW w:w="775" w:type="dxa"/>
            <w:vAlign w:val="center"/>
          </w:tcPr>
          <w:p w:rsidR="00547046" w:rsidRPr="00BC3F0C" w:rsidRDefault="00547046" w:rsidP="00BC3F0C">
            <w:pPr>
              <w:ind w:left="-108"/>
              <w:jc w:val="center"/>
              <w:rPr>
                <w:rFonts w:ascii="Times New Roman" w:hAnsi="Times New Roman" w:cs="Times New Roman"/>
                <w:b/>
                <w:sz w:val="24"/>
              </w:rPr>
            </w:pPr>
            <w:r w:rsidRPr="00BC3F0C">
              <w:rPr>
                <w:rFonts w:ascii="Times New Roman" w:hAnsi="Times New Roman" w:cs="Times New Roman"/>
                <w:b/>
                <w:sz w:val="24"/>
              </w:rPr>
              <w:t>397</w:t>
            </w:r>
          </w:p>
        </w:tc>
      </w:tr>
    </w:tbl>
    <w:p w:rsidR="00F10D32" w:rsidRPr="00F10D32" w:rsidRDefault="00F10D32" w:rsidP="00F10D32">
      <w:pPr>
        <w:ind w:left="426"/>
        <w:jc w:val="both"/>
        <w:rPr>
          <w:rFonts w:ascii="Times New Roman" w:hAnsi="Times New Roman" w:cs="Times New Roman"/>
          <w:szCs w:val="28"/>
        </w:rPr>
      </w:pPr>
    </w:p>
    <w:p w:rsidR="00F10D32" w:rsidRDefault="00F10D32" w:rsidP="00BC3F0C">
      <w:pPr>
        <w:spacing w:after="0"/>
        <w:ind w:firstLine="709"/>
        <w:jc w:val="both"/>
        <w:rPr>
          <w:rFonts w:ascii="Times New Roman" w:hAnsi="Times New Roman" w:cs="Times New Roman"/>
          <w:sz w:val="28"/>
          <w:szCs w:val="28"/>
        </w:rPr>
      </w:pPr>
      <w:r w:rsidRPr="00BC3F0C">
        <w:rPr>
          <w:rFonts w:ascii="Times New Roman" w:hAnsi="Times New Roman" w:cs="Times New Roman"/>
          <w:sz w:val="28"/>
          <w:szCs w:val="28"/>
        </w:rPr>
        <w:t xml:space="preserve">Школа предоставляет учащимся дополнительные образовательные услуги </w:t>
      </w:r>
      <w:r w:rsidR="00A23D5F">
        <w:rPr>
          <w:rFonts w:ascii="Times New Roman" w:hAnsi="Times New Roman" w:cs="Times New Roman"/>
          <w:sz w:val="28"/>
          <w:szCs w:val="28"/>
        </w:rPr>
        <w:t xml:space="preserve">и </w:t>
      </w:r>
      <w:r w:rsidRPr="00BC3F0C">
        <w:rPr>
          <w:rFonts w:ascii="Times New Roman" w:hAnsi="Times New Roman" w:cs="Times New Roman"/>
          <w:sz w:val="28"/>
          <w:szCs w:val="28"/>
        </w:rPr>
        <w:t>на платно</w:t>
      </w:r>
      <w:r w:rsidR="00A23D5F">
        <w:rPr>
          <w:rFonts w:ascii="Times New Roman" w:hAnsi="Times New Roman" w:cs="Times New Roman"/>
          <w:sz w:val="28"/>
          <w:szCs w:val="28"/>
        </w:rPr>
        <w:t>й договорной основе</w:t>
      </w:r>
      <w:r w:rsidRPr="00BC3F0C">
        <w:rPr>
          <w:rFonts w:ascii="Times New Roman" w:hAnsi="Times New Roman" w:cs="Times New Roman"/>
          <w:sz w:val="28"/>
          <w:szCs w:val="28"/>
        </w:rPr>
        <w:t>.</w:t>
      </w:r>
    </w:p>
    <w:p w:rsidR="00331B45" w:rsidRDefault="00331B45" w:rsidP="00BC3F0C">
      <w:pPr>
        <w:spacing w:after="0"/>
        <w:ind w:firstLine="709"/>
        <w:jc w:val="center"/>
        <w:rPr>
          <w:rFonts w:ascii="Times New Roman" w:hAnsi="Times New Roman" w:cs="Times New Roman"/>
          <w:b/>
          <w:sz w:val="28"/>
          <w:szCs w:val="28"/>
        </w:rPr>
      </w:pPr>
    </w:p>
    <w:p w:rsidR="00F10D32" w:rsidRPr="00BC3F0C" w:rsidRDefault="00F10D32" w:rsidP="00BC3F0C">
      <w:pPr>
        <w:spacing w:after="0"/>
        <w:ind w:firstLine="709"/>
        <w:jc w:val="center"/>
        <w:rPr>
          <w:rFonts w:ascii="Times New Roman" w:hAnsi="Times New Roman" w:cs="Times New Roman"/>
          <w:b/>
          <w:sz w:val="28"/>
          <w:szCs w:val="28"/>
        </w:rPr>
      </w:pPr>
      <w:r w:rsidRPr="00BC3F0C">
        <w:rPr>
          <w:rFonts w:ascii="Times New Roman" w:hAnsi="Times New Roman" w:cs="Times New Roman"/>
          <w:b/>
          <w:sz w:val="28"/>
          <w:szCs w:val="28"/>
        </w:rPr>
        <w:t>Перечень дополнительных услуг на платной договорной основе (эстетическое направление), охват детей</w:t>
      </w:r>
    </w:p>
    <w:tbl>
      <w:tblPr>
        <w:tblStyle w:val="a4"/>
        <w:tblW w:w="0" w:type="auto"/>
        <w:tblInd w:w="-459" w:type="dxa"/>
        <w:tblLook w:val="04A0"/>
      </w:tblPr>
      <w:tblGrid>
        <w:gridCol w:w="1721"/>
        <w:gridCol w:w="1864"/>
        <w:gridCol w:w="1742"/>
        <w:gridCol w:w="1673"/>
        <w:gridCol w:w="750"/>
        <w:gridCol w:w="1321"/>
        <w:gridCol w:w="990"/>
      </w:tblGrid>
      <w:tr w:rsidR="00F10D32" w:rsidRPr="00F10D32" w:rsidTr="00547046">
        <w:tc>
          <w:tcPr>
            <w:tcW w:w="1721"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Учебный год</w:t>
            </w:r>
          </w:p>
        </w:tc>
        <w:tc>
          <w:tcPr>
            <w:tcW w:w="1864"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Музыкальный фольклор</w:t>
            </w:r>
          </w:p>
        </w:tc>
        <w:tc>
          <w:tcPr>
            <w:tcW w:w="1742"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Основа театральной деятельности</w:t>
            </w:r>
          </w:p>
        </w:tc>
        <w:tc>
          <w:tcPr>
            <w:tcW w:w="1673"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Ритмика и хореография</w:t>
            </w:r>
          </w:p>
        </w:tc>
        <w:tc>
          <w:tcPr>
            <w:tcW w:w="750"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ИЗО</w:t>
            </w:r>
          </w:p>
        </w:tc>
        <w:tc>
          <w:tcPr>
            <w:tcW w:w="1321"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Аэробика</w:t>
            </w:r>
          </w:p>
        </w:tc>
        <w:tc>
          <w:tcPr>
            <w:tcW w:w="990"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Общее кол-во</w:t>
            </w:r>
          </w:p>
        </w:tc>
      </w:tr>
      <w:tr w:rsidR="00547046" w:rsidRPr="00F10D32" w:rsidTr="00547046">
        <w:tc>
          <w:tcPr>
            <w:tcW w:w="1721" w:type="dxa"/>
          </w:tcPr>
          <w:p w:rsidR="00547046" w:rsidRPr="00F10D32" w:rsidRDefault="00547046" w:rsidP="00D079A0">
            <w:pPr>
              <w:rPr>
                <w:rFonts w:ascii="Times New Roman" w:hAnsi="Times New Roman" w:cs="Times New Roman"/>
                <w:b/>
              </w:rPr>
            </w:pPr>
            <w:r w:rsidRPr="00F10D32">
              <w:rPr>
                <w:rFonts w:ascii="Times New Roman" w:hAnsi="Times New Roman" w:cs="Times New Roman"/>
                <w:b/>
              </w:rPr>
              <w:t>2016-2017</w:t>
            </w:r>
          </w:p>
        </w:tc>
        <w:tc>
          <w:tcPr>
            <w:tcW w:w="1864"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79</w:t>
            </w:r>
          </w:p>
        </w:tc>
        <w:tc>
          <w:tcPr>
            <w:tcW w:w="1742"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313</w:t>
            </w:r>
          </w:p>
        </w:tc>
        <w:tc>
          <w:tcPr>
            <w:tcW w:w="1673"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385</w:t>
            </w:r>
          </w:p>
        </w:tc>
        <w:tc>
          <w:tcPr>
            <w:tcW w:w="750"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73</w:t>
            </w:r>
          </w:p>
        </w:tc>
        <w:tc>
          <w:tcPr>
            <w:tcW w:w="1321"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8</w:t>
            </w:r>
          </w:p>
        </w:tc>
        <w:tc>
          <w:tcPr>
            <w:tcW w:w="990" w:type="dxa"/>
            <w:vAlign w:val="center"/>
          </w:tcPr>
          <w:p w:rsidR="00547046" w:rsidRPr="00BC3F0C" w:rsidRDefault="00547046"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858</w:t>
            </w:r>
          </w:p>
        </w:tc>
      </w:tr>
      <w:tr w:rsidR="00547046" w:rsidRPr="00F10D32" w:rsidTr="00547046">
        <w:tc>
          <w:tcPr>
            <w:tcW w:w="1721" w:type="dxa"/>
          </w:tcPr>
          <w:p w:rsidR="00547046" w:rsidRPr="00F10D32" w:rsidRDefault="00547046" w:rsidP="00D079A0">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7</w:t>
            </w:r>
            <w:r w:rsidRPr="00F10D32">
              <w:rPr>
                <w:rFonts w:ascii="Times New Roman" w:hAnsi="Times New Roman" w:cs="Times New Roman"/>
                <w:b/>
              </w:rPr>
              <w:t>-201</w:t>
            </w:r>
            <w:r>
              <w:rPr>
                <w:rFonts w:ascii="Times New Roman" w:hAnsi="Times New Roman" w:cs="Times New Roman"/>
                <w:b/>
              </w:rPr>
              <w:t>8</w:t>
            </w:r>
          </w:p>
        </w:tc>
        <w:tc>
          <w:tcPr>
            <w:tcW w:w="1864"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145</w:t>
            </w:r>
          </w:p>
        </w:tc>
        <w:tc>
          <w:tcPr>
            <w:tcW w:w="1742"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405</w:t>
            </w:r>
          </w:p>
        </w:tc>
        <w:tc>
          <w:tcPr>
            <w:tcW w:w="1673"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378</w:t>
            </w:r>
          </w:p>
        </w:tc>
        <w:tc>
          <w:tcPr>
            <w:tcW w:w="750"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12</w:t>
            </w:r>
          </w:p>
        </w:tc>
        <w:tc>
          <w:tcPr>
            <w:tcW w:w="1321"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8</w:t>
            </w:r>
          </w:p>
        </w:tc>
        <w:tc>
          <w:tcPr>
            <w:tcW w:w="990" w:type="dxa"/>
            <w:vAlign w:val="center"/>
          </w:tcPr>
          <w:p w:rsidR="00547046" w:rsidRPr="00BC3F0C" w:rsidRDefault="00547046"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948</w:t>
            </w:r>
          </w:p>
        </w:tc>
      </w:tr>
    </w:tbl>
    <w:p w:rsidR="00331B45" w:rsidRDefault="00331B45" w:rsidP="00DF2926">
      <w:pPr>
        <w:spacing w:after="0"/>
        <w:ind w:left="426"/>
        <w:jc w:val="center"/>
        <w:rPr>
          <w:rFonts w:ascii="Times New Roman" w:hAnsi="Times New Roman" w:cs="Times New Roman"/>
          <w:b/>
          <w:sz w:val="28"/>
        </w:rPr>
      </w:pPr>
    </w:p>
    <w:p w:rsidR="00F10D32" w:rsidRPr="00BC3F0C" w:rsidRDefault="00F10D32" w:rsidP="00DF2926">
      <w:pPr>
        <w:spacing w:after="0"/>
        <w:ind w:left="426"/>
        <w:jc w:val="center"/>
        <w:rPr>
          <w:rFonts w:ascii="Times New Roman" w:hAnsi="Times New Roman" w:cs="Times New Roman"/>
          <w:b/>
          <w:sz w:val="28"/>
        </w:rPr>
      </w:pPr>
      <w:r w:rsidRPr="00BC3F0C">
        <w:rPr>
          <w:rFonts w:ascii="Times New Roman" w:hAnsi="Times New Roman" w:cs="Times New Roman"/>
          <w:b/>
          <w:sz w:val="28"/>
        </w:rPr>
        <w:t>Перечень дополнительных услуг на платной договорной основе (предметное направление), охват детей</w:t>
      </w:r>
    </w:p>
    <w:tbl>
      <w:tblPr>
        <w:tblStyle w:val="a4"/>
        <w:tblW w:w="0" w:type="auto"/>
        <w:tblInd w:w="-743" w:type="dxa"/>
        <w:tblLook w:val="04A0"/>
      </w:tblPr>
      <w:tblGrid>
        <w:gridCol w:w="1582"/>
        <w:gridCol w:w="1103"/>
        <w:gridCol w:w="1577"/>
        <w:gridCol w:w="2036"/>
        <w:gridCol w:w="1243"/>
        <w:gridCol w:w="1871"/>
        <w:gridCol w:w="932"/>
      </w:tblGrid>
      <w:tr w:rsidR="00F10D32" w:rsidRPr="00BC3F0C" w:rsidTr="00547046">
        <w:tc>
          <w:tcPr>
            <w:tcW w:w="1582" w:type="dxa"/>
            <w:vAlign w:val="center"/>
          </w:tcPr>
          <w:p w:rsidR="00F10D32" w:rsidRPr="00BC3F0C" w:rsidRDefault="00F10D32" w:rsidP="00BC3F0C">
            <w:pPr>
              <w:ind w:left="34"/>
              <w:jc w:val="center"/>
              <w:rPr>
                <w:rFonts w:ascii="Times New Roman" w:hAnsi="Times New Roman" w:cs="Times New Roman"/>
                <w:b/>
                <w:sz w:val="24"/>
                <w:szCs w:val="24"/>
              </w:rPr>
            </w:pPr>
            <w:r w:rsidRPr="00BC3F0C">
              <w:rPr>
                <w:rFonts w:ascii="Times New Roman" w:hAnsi="Times New Roman" w:cs="Times New Roman"/>
                <w:b/>
                <w:sz w:val="24"/>
                <w:szCs w:val="24"/>
              </w:rPr>
              <w:t>Учебный год</w:t>
            </w:r>
          </w:p>
        </w:tc>
        <w:tc>
          <w:tcPr>
            <w:tcW w:w="1103" w:type="dxa"/>
            <w:vAlign w:val="center"/>
          </w:tcPr>
          <w:p w:rsidR="004E300B" w:rsidRDefault="004E300B" w:rsidP="004E300B">
            <w:pPr>
              <w:ind w:left="-8"/>
              <w:jc w:val="center"/>
              <w:rPr>
                <w:rFonts w:ascii="Times New Roman" w:hAnsi="Times New Roman" w:cs="Times New Roman"/>
                <w:b/>
                <w:sz w:val="24"/>
                <w:szCs w:val="24"/>
              </w:rPr>
            </w:pPr>
            <w:r>
              <w:rPr>
                <w:rFonts w:ascii="Times New Roman" w:hAnsi="Times New Roman" w:cs="Times New Roman"/>
                <w:b/>
                <w:sz w:val="24"/>
                <w:szCs w:val="24"/>
              </w:rPr>
              <w:t xml:space="preserve">Русский язык </w:t>
            </w:r>
          </w:p>
          <w:p w:rsidR="00F10D32" w:rsidRPr="00BC3F0C" w:rsidRDefault="004E300B" w:rsidP="004E300B">
            <w:pPr>
              <w:ind w:left="-8"/>
              <w:jc w:val="center"/>
              <w:rPr>
                <w:rFonts w:ascii="Times New Roman" w:hAnsi="Times New Roman" w:cs="Times New Roman"/>
                <w:b/>
                <w:sz w:val="24"/>
                <w:szCs w:val="24"/>
              </w:rPr>
            </w:pPr>
            <w:r>
              <w:rPr>
                <w:rFonts w:ascii="Times New Roman" w:hAnsi="Times New Roman" w:cs="Times New Roman"/>
                <w:b/>
                <w:sz w:val="24"/>
                <w:szCs w:val="24"/>
              </w:rPr>
              <w:t>(8-</w:t>
            </w:r>
            <w:r w:rsidR="00F10D32" w:rsidRPr="00BC3F0C">
              <w:rPr>
                <w:rFonts w:ascii="Times New Roman" w:hAnsi="Times New Roman" w:cs="Times New Roman"/>
                <w:b/>
                <w:sz w:val="24"/>
                <w:szCs w:val="24"/>
              </w:rPr>
              <w:t>11</w:t>
            </w:r>
            <w:r>
              <w:rPr>
                <w:rFonts w:ascii="Times New Roman" w:hAnsi="Times New Roman" w:cs="Times New Roman"/>
                <w:b/>
                <w:sz w:val="24"/>
                <w:szCs w:val="24"/>
              </w:rPr>
              <w:t>кл)</w:t>
            </w:r>
          </w:p>
        </w:tc>
        <w:tc>
          <w:tcPr>
            <w:tcW w:w="1577" w:type="dxa"/>
            <w:vAlign w:val="center"/>
          </w:tcPr>
          <w:p w:rsidR="00F10D32" w:rsidRPr="00BC3F0C" w:rsidRDefault="004E300B" w:rsidP="004E300B">
            <w:pPr>
              <w:ind w:left="-8"/>
              <w:jc w:val="center"/>
              <w:rPr>
                <w:rFonts w:ascii="Times New Roman" w:hAnsi="Times New Roman" w:cs="Times New Roman"/>
                <w:b/>
                <w:sz w:val="24"/>
                <w:szCs w:val="24"/>
              </w:rPr>
            </w:pPr>
            <w:r>
              <w:rPr>
                <w:rFonts w:ascii="Times New Roman" w:hAnsi="Times New Roman" w:cs="Times New Roman"/>
                <w:b/>
                <w:sz w:val="24"/>
                <w:szCs w:val="24"/>
              </w:rPr>
              <w:t>Математика (8-</w:t>
            </w:r>
            <w:r w:rsidR="00F10D32" w:rsidRPr="00BC3F0C">
              <w:rPr>
                <w:rFonts w:ascii="Times New Roman" w:hAnsi="Times New Roman" w:cs="Times New Roman"/>
                <w:b/>
                <w:sz w:val="24"/>
                <w:szCs w:val="24"/>
              </w:rPr>
              <w:t>11</w:t>
            </w:r>
            <w:r>
              <w:rPr>
                <w:rFonts w:ascii="Times New Roman" w:hAnsi="Times New Roman" w:cs="Times New Roman"/>
                <w:b/>
                <w:sz w:val="24"/>
                <w:szCs w:val="24"/>
              </w:rPr>
              <w:t>кл)</w:t>
            </w:r>
          </w:p>
        </w:tc>
        <w:tc>
          <w:tcPr>
            <w:tcW w:w="2036" w:type="dxa"/>
            <w:vAlign w:val="center"/>
          </w:tcPr>
          <w:p w:rsidR="00F10D32" w:rsidRPr="00BC3F0C" w:rsidRDefault="00F10D32" w:rsidP="00BC3F0C">
            <w:pPr>
              <w:ind w:left="-8"/>
              <w:jc w:val="center"/>
              <w:rPr>
                <w:rFonts w:ascii="Times New Roman" w:hAnsi="Times New Roman" w:cs="Times New Roman"/>
                <w:b/>
                <w:sz w:val="24"/>
                <w:szCs w:val="24"/>
              </w:rPr>
            </w:pPr>
            <w:r w:rsidRPr="00BC3F0C">
              <w:rPr>
                <w:rFonts w:ascii="Times New Roman" w:hAnsi="Times New Roman" w:cs="Times New Roman"/>
                <w:b/>
                <w:sz w:val="24"/>
                <w:szCs w:val="24"/>
              </w:rPr>
              <w:t>Обществознание</w:t>
            </w:r>
          </w:p>
        </w:tc>
        <w:tc>
          <w:tcPr>
            <w:tcW w:w="1243" w:type="dxa"/>
            <w:vAlign w:val="center"/>
          </w:tcPr>
          <w:p w:rsidR="00F10D32" w:rsidRPr="00BC3F0C" w:rsidRDefault="00F10D32" w:rsidP="00BC3F0C">
            <w:pPr>
              <w:ind w:left="-8"/>
              <w:jc w:val="center"/>
              <w:rPr>
                <w:rFonts w:ascii="Times New Roman" w:hAnsi="Times New Roman" w:cs="Times New Roman"/>
                <w:b/>
                <w:sz w:val="24"/>
                <w:szCs w:val="24"/>
              </w:rPr>
            </w:pPr>
            <w:r w:rsidRPr="00BC3F0C">
              <w:rPr>
                <w:rFonts w:ascii="Times New Roman" w:hAnsi="Times New Roman" w:cs="Times New Roman"/>
                <w:b/>
                <w:sz w:val="24"/>
                <w:szCs w:val="24"/>
              </w:rPr>
              <w:t>Волейбол</w:t>
            </w:r>
          </w:p>
        </w:tc>
        <w:tc>
          <w:tcPr>
            <w:tcW w:w="1871" w:type="dxa"/>
            <w:vAlign w:val="center"/>
          </w:tcPr>
          <w:p w:rsidR="00F10D32" w:rsidRPr="00BC3F0C" w:rsidRDefault="00F10D32" w:rsidP="00BC3F0C">
            <w:pPr>
              <w:ind w:left="-8"/>
              <w:jc w:val="center"/>
              <w:rPr>
                <w:rFonts w:ascii="Times New Roman" w:hAnsi="Times New Roman" w:cs="Times New Roman"/>
                <w:b/>
                <w:sz w:val="24"/>
                <w:szCs w:val="24"/>
              </w:rPr>
            </w:pPr>
            <w:r w:rsidRPr="00BC3F0C">
              <w:rPr>
                <w:rFonts w:ascii="Times New Roman" w:hAnsi="Times New Roman" w:cs="Times New Roman"/>
                <w:b/>
                <w:sz w:val="24"/>
                <w:szCs w:val="24"/>
              </w:rPr>
              <w:t>«Дошкольник»</w:t>
            </w:r>
          </w:p>
        </w:tc>
        <w:tc>
          <w:tcPr>
            <w:tcW w:w="932" w:type="dxa"/>
            <w:vAlign w:val="center"/>
          </w:tcPr>
          <w:p w:rsidR="00F10D32" w:rsidRPr="00BC3F0C" w:rsidRDefault="00F10D32" w:rsidP="00BC3F0C">
            <w:pPr>
              <w:ind w:left="-8"/>
              <w:jc w:val="center"/>
              <w:rPr>
                <w:rFonts w:ascii="Times New Roman" w:hAnsi="Times New Roman" w:cs="Times New Roman"/>
                <w:b/>
                <w:sz w:val="24"/>
                <w:szCs w:val="24"/>
              </w:rPr>
            </w:pPr>
            <w:r w:rsidRPr="00BC3F0C">
              <w:rPr>
                <w:rFonts w:ascii="Times New Roman" w:hAnsi="Times New Roman" w:cs="Times New Roman"/>
                <w:b/>
                <w:sz w:val="24"/>
                <w:szCs w:val="24"/>
              </w:rPr>
              <w:t>Общее кол-во</w:t>
            </w:r>
          </w:p>
        </w:tc>
      </w:tr>
      <w:tr w:rsidR="00547046" w:rsidRPr="00BC3F0C" w:rsidTr="00547046">
        <w:tc>
          <w:tcPr>
            <w:tcW w:w="1582" w:type="dxa"/>
          </w:tcPr>
          <w:p w:rsidR="00547046" w:rsidRPr="00F10D32" w:rsidRDefault="00547046" w:rsidP="00D079A0">
            <w:pPr>
              <w:rPr>
                <w:rFonts w:ascii="Times New Roman" w:hAnsi="Times New Roman" w:cs="Times New Roman"/>
                <w:b/>
              </w:rPr>
            </w:pPr>
            <w:r w:rsidRPr="00F10D32">
              <w:rPr>
                <w:rFonts w:ascii="Times New Roman" w:hAnsi="Times New Roman" w:cs="Times New Roman"/>
                <w:b/>
              </w:rPr>
              <w:t>2016-2017</w:t>
            </w:r>
          </w:p>
        </w:tc>
        <w:tc>
          <w:tcPr>
            <w:tcW w:w="1103"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54</w:t>
            </w:r>
          </w:p>
        </w:tc>
        <w:tc>
          <w:tcPr>
            <w:tcW w:w="1577"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25</w:t>
            </w:r>
          </w:p>
        </w:tc>
        <w:tc>
          <w:tcPr>
            <w:tcW w:w="2036"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10</w:t>
            </w:r>
          </w:p>
        </w:tc>
        <w:tc>
          <w:tcPr>
            <w:tcW w:w="1243"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10</w:t>
            </w:r>
          </w:p>
        </w:tc>
        <w:tc>
          <w:tcPr>
            <w:tcW w:w="1871"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120</w:t>
            </w:r>
          </w:p>
        </w:tc>
        <w:tc>
          <w:tcPr>
            <w:tcW w:w="932" w:type="dxa"/>
            <w:vAlign w:val="center"/>
          </w:tcPr>
          <w:p w:rsidR="00547046" w:rsidRPr="004E300B" w:rsidRDefault="00547046" w:rsidP="00BC3F0C">
            <w:pPr>
              <w:ind w:left="34"/>
              <w:jc w:val="center"/>
              <w:rPr>
                <w:rFonts w:ascii="Times New Roman" w:hAnsi="Times New Roman" w:cs="Times New Roman"/>
                <w:b/>
                <w:sz w:val="24"/>
                <w:szCs w:val="24"/>
              </w:rPr>
            </w:pPr>
            <w:r w:rsidRPr="004E300B">
              <w:rPr>
                <w:rFonts w:ascii="Times New Roman" w:hAnsi="Times New Roman" w:cs="Times New Roman"/>
                <w:b/>
                <w:sz w:val="24"/>
                <w:szCs w:val="24"/>
              </w:rPr>
              <w:t>219</w:t>
            </w:r>
          </w:p>
        </w:tc>
      </w:tr>
      <w:tr w:rsidR="00547046" w:rsidRPr="00BC3F0C" w:rsidTr="00547046">
        <w:tc>
          <w:tcPr>
            <w:tcW w:w="1582" w:type="dxa"/>
          </w:tcPr>
          <w:p w:rsidR="00547046" w:rsidRPr="00F10D32" w:rsidRDefault="00547046" w:rsidP="00D079A0">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7</w:t>
            </w:r>
            <w:r w:rsidRPr="00F10D32">
              <w:rPr>
                <w:rFonts w:ascii="Times New Roman" w:hAnsi="Times New Roman" w:cs="Times New Roman"/>
                <w:b/>
              </w:rPr>
              <w:t>-201</w:t>
            </w:r>
            <w:r>
              <w:rPr>
                <w:rFonts w:ascii="Times New Roman" w:hAnsi="Times New Roman" w:cs="Times New Roman"/>
                <w:b/>
              </w:rPr>
              <w:t>8</w:t>
            </w:r>
          </w:p>
        </w:tc>
        <w:tc>
          <w:tcPr>
            <w:tcW w:w="1103"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42</w:t>
            </w:r>
          </w:p>
        </w:tc>
        <w:tc>
          <w:tcPr>
            <w:tcW w:w="1577"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48</w:t>
            </w:r>
          </w:p>
        </w:tc>
        <w:tc>
          <w:tcPr>
            <w:tcW w:w="2036"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w:t>
            </w:r>
          </w:p>
        </w:tc>
        <w:tc>
          <w:tcPr>
            <w:tcW w:w="1243"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10</w:t>
            </w:r>
          </w:p>
        </w:tc>
        <w:tc>
          <w:tcPr>
            <w:tcW w:w="1871"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110</w:t>
            </w:r>
          </w:p>
        </w:tc>
        <w:tc>
          <w:tcPr>
            <w:tcW w:w="932" w:type="dxa"/>
            <w:vAlign w:val="center"/>
          </w:tcPr>
          <w:p w:rsidR="00547046" w:rsidRPr="004E300B" w:rsidRDefault="00547046" w:rsidP="00BC3F0C">
            <w:pPr>
              <w:ind w:left="34"/>
              <w:jc w:val="center"/>
              <w:rPr>
                <w:rFonts w:ascii="Times New Roman" w:hAnsi="Times New Roman" w:cs="Times New Roman"/>
                <w:b/>
                <w:sz w:val="24"/>
                <w:szCs w:val="24"/>
              </w:rPr>
            </w:pPr>
            <w:r w:rsidRPr="004E300B">
              <w:rPr>
                <w:rFonts w:ascii="Times New Roman" w:hAnsi="Times New Roman" w:cs="Times New Roman"/>
                <w:b/>
                <w:sz w:val="24"/>
                <w:szCs w:val="24"/>
              </w:rPr>
              <w:t>210</w:t>
            </w:r>
          </w:p>
        </w:tc>
      </w:tr>
    </w:tbl>
    <w:p w:rsidR="00331B45" w:rsidRDefault="00331B45" w:rsidP="00A23D5F">
      <w:pPr>
        <w:spacing w:after="0"/>
        <w:ind w:firstLine="567"/>
        <w:jc w:val="both"/>
        <w:rPr>
          <w:rFonts w:ascii="Times New Roman" w:hAnsi="Times New Roman" w:cs="Times New Roman"/>
          <w:b/>
          <w:sz w:val="28"/>
          <w:szCs w:val="28"/>
        </w:rPr>
      </w:pPr>
    </w:p>
    <w:p w:rsidR="00F10D32" w:rsidRDefault="00F10D32" w:rsidP="00A23D5F">
      <w:pPr>
        <w:spacing w:after="0"/>
        <w:ind w:firstLine="567"/>
        <w:jc w:val="both"/>
        <w:rPr>
          <w:rFonts w:ascii="Times New Roman" w:hAnsi="Times New Roman" w:cs="Times New Roman"/>
          <w:b/>
          <w:sz w:val="28"/>
          <w:szCs w:val="28"/>
        </w:rPr>
      </w:pPr>
      <w:r w:rsidRPr="004E300B">
        <w:rPr>
          <w:rFonts w:ascii="Times New Roman" w:hAnsi="Times New Roman" w:cs="Times New Roman"/>
          <w:b/>
          <w:sz w:val="28"/>
          <w:szCs w:val="28"/>
        </w:rPr>
        <w:t>Условие и порядок предоставления дополнительных образовательных услуг на платной договорной основе:</w:t>
      </w:r>
    </w:p>
    <w:p w:rsidR="00331B45" w:rsidRPr="004E300B" w:rsidRDefault="00331B45" w:rsidP="00A23D5F">
      <w:pPr>
        <w:spacing w:after="0"/>
        <w:ind w:firstLine="567"/>
        <w:jc w:val="both"/>
        <w:rPr>
          <w:rFonts w:ascii="Times New Roman" w:hAnsi="Times New Roman" w:cs="Times New Roman"/>
          <w:b/>
          <w:sz w:val="28"/>
          <w:szCs w:val="28"/>
        </w:rPr>
      </w:pPr>
    </w:p>
    <w:p w:rsidR="00F10D32" w:rsidRPr="004E300B" w:rsidRDefault="00F10D32" w:rsidP="004E300B">
      <w:pPr>
        <w:spacing w:after="0"/>
        <w:ind w:firstLine="709"/>
        <w:jc w:val="both"/>
        <w:rPr>
          <w:rFonts w:ascii="Times New Roman" w:hAnsi="Times New Roman" w:cs="Times New Roman"/>
          <w:sz w:val="28"/>
          <w:szCs w:val="28"/>
        </w:rPr>
      </w:pPr>
      <w:r w:rsidRPr="004E300B">
        <w:rPr>
          <w:rFonts w:ascii="Times New Roman" w:hAnsi="Times New Roman" w:cs="Times New Roman"/>
          <w:sz w:val="28"/>
          <w:szCs w:val="28"/>
        </w:rPr>
        <w:t xml:space="preserve">С одним из родителей ученика, участника группы </w:t>
      </w:r>
      <w:r w:rsidR="004E300B">
        <w:rPr>
          <w:rFonts w:ascii="Times New Roman" w:hAnsi="Times New Roman" w:cs="Times New Roman"/>
          <w:sz w:val="28"/>
          <w:szCs w:val="28"/>
        </w:rPr>
        <w:t>дополнительного образования</w:t>
      </w:r>
      <w:r w:rsidRPr="004E300B">
        <w:rPr>
          <w:rFonts w:ascii="Times New Roman" w:hAnsi="Times New Roman" w:cs="Times New Roman"/>
          <w:sz w:val="28"/>
          <w:szCs w:val="28"/>
        </w:rPr>
        <w:t>, в начале учебного года заключается договор, в котором указываются права и обязанности сторон, срок и форма обучения, порядок отказа от взятых на себя обязательств по договору, порядок оплаты, условия разрешения споров, срок действия договора.</w:t>
      </w:r>
    </w:p>
    <w:p w:rsidR="00DF2926" w:rsidRDefault="00F10D32" w:rsidP="00547046">
      <w:pPr>
        <w:spacing w:after="0"/>
        <w:ind w:firstLine="709"/>
        <w:jc w:val="both"/>
        <w:rPr>
          <w:rFonts w:ascii="Times New Roman" w:hAnsi="Times New Roman" w:cs="Times New Roman"/>
          <w:sz w:val="28"/>
          <w:szCs w:val="28"/>
        </w:rPr>
      </w:pPr>
      <w:r w:rsidRPr="004E300B">
        <w:rPr>
          <w:rFonts w:ascii="Times New Roman" w:hAnsi="Times New Roman" w:cs="Times New Roman"/>
          <w:sz w:val="28"/>
          <w:szCs w:val="28"/>
        </w:rPr>
        <w:t>Дополнительное образование лежит в основе воспитат</w:t>
      </w:r>
      <w:r w:rsidR="00A23D5F">
        <w:rPr>
          <w:rFonts w:ascii="Times New Roman" w:hAnsi="Times New Roman" w:cs="Times New Roman"/>
          <w:sz w:val="28"/>
          <w:szCs w:val="28"/>
        </w:rPr>
        <w:t>ельной работы школы</w:t>
      </w:r>
      <w:r w:rsidR="007B119B">
        <w:rPr>
          <w:rFonts w:ascii="Times New Roman" w:hAnsi="Times New Roman" w:cs="Times New Roman"/>
          <w:sz w:val="28"/>
          <w:szCs w:val="28"/>
        </w:rPr>
        <w:t xml:space="preserve"> и позволяет учащимся проявить себя в различных мероприятиях</w:t>
      </w:r>
      <w:r w:rsidRPr="004E300B">
        <w:rPr>
          <w:rFonts w:ascii="Times New Roman" w:hAnsi="Times New Roman" w:cs="Times New Roman"/>
          <w:sz w:val="28"/>
          <w:szCs w:val="28"/>
        </w:rPr>
        <w:t>.</w:t>
      </w:r>
    </w:p>
    <w:p w:rsidR="00547046" w:rsidRPr="00547046" w:rsidRDefault="00547046" w:rsidP="00547046">
      <w:pPr>
        <w:spacing w:after="0"/>
        <w:ind w:firstLine="709"/>
        <w:jc w:val="both"/>
        <w:rPr>
          <w:rFonts w:ascii="Times New Roman" w:hAnsi="Times New Roman" w:cs="Times New Roman"/>
          <w:sz w:val="28"/>
          <w:szCs w:val="28"/>
        </w:rPr>
      </w:pPr>
    </w:p>
    <w:p w:rsidR="00DF2926" w:rsidRDefault="00F10D32" w:rsidP="00DF2926">
      <w:pPr>
        <w:ind w:left="-142"/>
        <w:jc w:val="center"/>
        <w:rPr>
          <w:rFonts w:ascii="Times New Roman" w:hAnsi="Times New Roman" w:cs="Times New Roman"/>
          <w:b/>
          <w:sz w:val="28"/>
          <w:szCs w:val="28"/>
        </w:rPr>
      </w:pPr>
      <w:r w:rsidRPr="004E300B">
        <w:rPr>
          <w:rFonts w:ascii="Times New Roman" w:hAnsi="Times New Roman" w:cs="Times New Roman"/>
          <w:b/>
          <w:sz w:val="28"/>
          <w:szCs w:val="28"/>
        </w:rPr>
        <w:t xml:space="preserve">Перечень областных, городских фестивалей, конкурсов, школьных </w:t>
      </w:r>
      <w:r w:rsidR="00DF2926">
        <w:rPr>
          <w:rFonts w:ascii="Times New Roman" w:hAnsi="Times New Roman" w:cs="Times New Roman"/>
          <w:b/>
          <w:sz w:val="28"/>
          <w:szCs w:val="28"/>
        </w:rPr>
        <w:t>мероприятий</w:t>
      </w:r>
    </w:p>
    <w:p w:rsidR="00DF2926" w:rsidRDefault="00DF2926" w:rsidP="00DF2926">
      <w:pPr>
        <w:ind w:left="-142"/>
        <w:jc w:val="center"/>
        <w:rPr>
          <w:rFonts w:ascii="Times New Roman" w:hAnsi="Times New Roman" w:cs="Times New Roman"/>
          <w:b/>
          <w:sz w:val="28"/>
          <w:szCs w:val="28"/>
        </w:rPr>
      </w:pPr>
    </w:p>
    <w:p w:rsidR="00331B45" w:rsidRDefault="00331B45" w:rsidP="00331B45">
      <w:pPr>
        <w:rPr>
          <w:rFonts w:ascii="Times New Roman" w:hAnsi="Times New Roman" w:cs="Times New Roman"/>
          <w:b/>
          <w:sz w:val="28"/>
          <w:szCs w:val="28"/>
        </w:rPr>
      </w:pPr>
    </w:p>
    <w:p w:rsidR="00F10D32" w:rsidRPr="00DF2926" w:rsidRDefault="00FB19F0" w:rsidP="00331B45">
      <w:pPr>
        <w:ind w:left="-142"/>
        <w:rPr>
          <w:rFonts w:ascii="Times New Roman" w:hAnsi="Times New Roman" w:cs="Times New Roman"/>
          <w:b/>
          <w:sz w:val="24"/>
          <w:szCs w:val="28"/>
        </w:rPr>
      </w:pPr>
      <w:r w:rsidRPr="00FB19F0">
        <w:rPr>
          <w:rFonts w:ascii="Times New Roman" w:hAnsi="Times New Roman" w:cs="Times New Roman"/>
          <w:noProof/>
          <w:lang w:eastAsia="ru-RU"/>
        </w:rPr>
        <w:lastRenderedPageBreak/>
        <w:pict>
          <v:group id="_x0000_s1063" style="position:absolute;left:0;text-align:left;margin-left:-7.05pt;margin-top:-6pt;width:497.75pt;height:410.75pt;z-index:251697152" coordorigin="800,2178" coordsize="9571,8637">
            <v:oval id="_x0000_s1041" style="position:absolute;left:4366;top:5521;width:2742;height:2077">
              <v:textbox style="mso-next-textbox:#_x0000_s1041">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Дополнительное образование</w:t>
                    </w:r>
                  </w:p>
                </w:txbxContent>
              </v:textbox>
            </v:oval>
            <v:oval id="_x0000_s1042" style="position:absolute;left:4506;top:2178;width:2410;height:2465">
              <v:textbox style="mso-next-textbox:#_x0000_s1042">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Городской фольклорный фестиваль-конкурс «Тверские мотивы»</w:t>
                    </w:r>
                  </w:p>
                </w:txbxContent>
              </v:textbox>
            </v:oval>
            <v:oval id="_x0000_s1043" style="position:absolute;left:7011;top:2838;width:2163;height:2192">
              <v:textbox style="mso-next-textbox:#_x0000_s1043">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Городской театральный фестиваль «Секреты Мельпомены»</w:t>
                    </w:r>
                  </w:p>
                </w:txbxContent>
              </v:textbox>
            </v:oval>
            <v:oval id="_x0000_s1044" style="position:absolute;left:8212;top:4778;width:2007;height:1851">
              <v:textbox style="mso-next-textbox:#_x0000_s1044">
                <w:txbxContent>
                  <w:p w:rsidR="00D079A0" w:rsidRDefault="00D079A0" w:rsidP="00F10D32">
                    <w:pPr>
                      <w:jc w:val="center"/>
                    </w:pPr>
                    <w:r w:rsidRPr="004E300B">
                      <w:rPr>
                        <w:rFonts w:ascii="Times New Roman" w:hAnsi="Times New Roman" w:cs="Times New Roman"/>
                        <w:sz w:val="20"/>
                      </w:rPr>
                      <w:t>Городской конкурс прозы «Была война»</w:t>
                    </w:r>
                  </w:p>
                </w:txbxContent>
              </v:textbox>
            </v:oval>
            <v:oval id="_x0000_s1045" style="position:absolute;left:8122;top:6761;width:2249;height:2027">
              <v:textbox style="mso-next-textbox:#_x0000_s1045">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Городской конкурс прозы «Живая классика»</w:t>
                    </w:r>
                  </w:p>
                </w:txbxContent>
              </v:textbox>
            </v:oval>
            <v:oval id="_x0000_s1046" style="position:absolute;left:6551;top:8493;width:2249;height:2027">
              <v:textbox style="mso-next-textbox:#_x0000_s1046">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Интегрированные уроки и мероприятия в 5х-11х классах</w:t>
                    </w:r>
                  </w:p>
                </w:txbxContent>
              </v:textbox>
            </v:oval>
            <v:oval id="_x0000_s1047" style="position:absolute;left:4134;top:8788;width:2249;height:2027">
              <v:textbox style="mso-next-textbox:#_x0000_s1047">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Городская выставка декоративно-прикладного искусства</w:t>
                    </w:r>
                  </w:p>
                </w:txbxContent>
              </v:textbox>
            </v:oval>
            <v:oval id="_x0000_s1048" style="position:absolute;left:2631;top:8788;width:1503;height:901">
              <v:textbox style="mso-next-textbox:#_x0000_s1048">
                <w:txbxContent>
                  <w:p w:rsidR="00D079A0" w:rsidRPr="004E300B" w:rsidRDefault="00D079A0" w:rsidP="00F10D32">
                    <w:pPr>
                      <w:jc w:val="center"/>
                      <w:rPr>
                        <w:rFonts w:ascii="Times New Roman" w:hAnsi="Times New Roman" w:cs="Times New Roman"/>
                        <w:sz w:val="20"/>
                      </w:rPr>
                    </w:pPr>
                    <w:r>
                      <w:rPr>
                        <w:rFonts w:ascii="Times New Roman" w:hAnsi="Times New Roman" w:cs="Times New Roman"/>
                        <w:sz w:val="20"/>
                      </w:rPr>
                      <w:t>Концерт</w:t>
                    </w:r>
                    <w:r w:rsidRPr="004E300B">
                      <w:rPr>
                        <w:rFonts w:ascii="Times New Roman" w:hAnsi="Times New Roman" w:cs="Times New Roman"/>
                        <w:sz w:val="20"/>
                      </w:rPr>
                      <w:t>ы</w:t>
                    </w:r>
                  </w:p>
                </w:txbxContent>
              </v:textbox>
            </v:oval>
            <v:oval id="_x0000_s1049" style="position:absolute;left:967;top:6629;width:2163;height:2425">
              <v:textbox style="mso-next-textbox:#_x0000_s1049">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Городские, областные, российские конкурсы фото-,видео-работ</w:t>
                    </w:r>
                  </w:p>
                </w:txbxContent>
              </v:textbox>
            </v:oval>
            <v:oval id="_x0000_s1050" style="position:absolute;left:800;top:4484;width:1831;height:2046">
              <v:textbox style="mso-next-textbox:#_x0000_s1050">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Городские, областные конкурсы рисунков и плакатов</w:t>
                    </w:r>
                  </w:p>
                </w:txbxContent>
              </v:textbox>
            </v:oval>
            <v:oval id="_x0000_s1051" style="position:absolute;left:2203;top:2756;width:2163;height:2579">
              <v:textbox style="mso-next-textbox:#_x0000_s1051">
                <w:txbxContent>
                  <w:p w:rsidR="00D079A0" w:rsidRPr="004E300B" w:rsidRDefault="00D079A0" w:rsidP="00F10D32">
                    <w:pPr>
                      <w:jc w:val="center"/>
                      <w:rPr>
                        <w:rFonts w:ascii="Times New Roman" w:hAnsi="Times New Roman" w:cs="Times New Roman"/>
                      </w:rPr>
                    </w:pPr>
                    <w:r w:rsidRPr="004E300B">
                      <w:rPr>
                        <w:rFonts w:ascii="Times New Roman" w:hAnsi="Times New Roman" w:cs="Times New Roman"/>
                        <w:sz w:val="20"/>
                      </w:rPr>
                      <w:t>Городской фестиваль детского творчества «Радуга талантов»</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2" type="#_x0000_t68" style="position:absolute;left:5553;top:4608;width:388;height:817"/>
            <v:shape id="_x0000_s1053" type="#_x0000_t68" style="position:absolute;left:6720;top:4594;width:443;height:1151;rotation:2289708fd"/>
            <v:shape id="_x0000_s1054" type="#_x0000_t68" style="position:absolute;left:4063;top:4871;width:443;height:1007;rotation:-2079763fd"/>
            <v:shape id="_x0000_s1055" type="#_x0000_t68" style="position:absolute;left:3331;top:5261;width:443;height:1621;rotation:-5000397fd"/>
            <v:shape id="_x0000_s1056" type="#_x0000_t68" style="position:absolute;left:7475;top:5590;width:366;height:1104;rotation:4117551fd"/>
            <v:shape id="_x0000_s1057" type="#_x0000_t68" style="position:absolute;left:3515;top:6534;width:434;height:1302;rotation:16581719fd"/>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8" type="#_x0000_t67" style="position:absolute;left:5249;top:7709;width:443;height:956;rotation:345439fd"/>
            <v:shape id="_x0000_s1059" type="#_x0000_t67" style="position:absolute;left:4026;top:7337;width:531;height:1563;rotation:2346033fd"/>
            <v:shape id="_x0000_s1060" type="#_x0000_t67" style="position:absolute;left:6557;top:7510;width:388;height:1169;rotation:-2066096fd"/>
            <v:shape id="_x0000_s1061" type="#_x0000_t67" style="position:absolute;left:7358;top:6731;width:388;height:1169;rotation:-4441190fd"/>
          </v:group>
        </w:pict>
      </w: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4E300B" w:rsidRDefault="004E300B" w:rsidP="004531DC">
      <w:pPr>
        <w:tabs>
          <w:tab w:val="left" w:pos="4120"/>
        </w:tabs>
        <w:rPr>
          <w:rFonts w:ascii="Times New Roman" w:hAnsi="Times New Roman" w:cs="Times New Roman"/>
          <w:b/>
          <w:sz w:val="24"/>
        </w:rPr>
      </w:pPr>
    </w:p>
    <w:p w:rsidR="007B119B" w:rsidRDefault="007B119B" w:rsidP="004531DC">
      <w:pPr>
        <w:ind w:left="426"/>
        <w:jc w:val="center"/>
        <w:rPr>
          <w:rFonts w:ascii="Times New Roman" w:hAnsi="Times New Roman" w:cs="Times New Roman"/>
          <w:b/>
          <w:sz w:val="28"/>
        </w:rPr>
      </w:pPr>
    </w:p>
    <w:p w:rsidR="007B119B" w:rsidRDefault="007B119B" w:rsidP="004531DC">
      <w:pPr>
        <w:ind w:left="426"/>
        <w:jc w:val="center"/>
        <w:rPr>
          <w:rFonts w:ascii="Times New Roman" w:hAnsi="Times New Roman" w:cs="Times New Roman"/>
          <w:b/>
          <w:sz w:val="28"/>
        </w:rPr>
      </w:pPr>
    </w:p>
    <w:p w:rsidR="00F10D32" w:rsidRPr="004531DC" w:rsidRDefault="00FB19F0" w:rsidP="004531DC">
      <w:pPr>
        <w:ind w:left="426"/>
        <w:jc w:val="center"/>
        <w:rPr>
          <w:rFonts w:ascii="Times New Roman" w:hAnsi="Times New Roman" w:cs="Times New Roman"/>
          <w:b/>
          <w:sz w:val="24"/>
        </w:rPr>
      </w:pPr>
      <w:r w:rsidRPr="00FB19F0">
        <w:rPr>
          <w:rFonts w:ascii="Times New Roman" w:hAnsi="Times New Roman" w:cs="Times New Roman"/>
          <w:noProof/>
          <w:lang w:eastAsia="ru-RU"/>
        </w:rPr>
        <w:pict>
          <v:group id="_x0000_s1064" style="position:absolute;left:0;text-align:left;margin-left:-37.45pt;margin-top:19.65pt;width:520.25pt;height:260.6pt;z-index:251696128" coordorigin="1219,2018" coordsize="8589,6013">
            <v:oval id="_x0000_s1026" style="position:absolute;left:4126;top:5691;width:2742;height:2077">
              <v:textbox style="mso-next-textbox:#_x0000_s1026">
                <w:txbxContent>
                  <w:p w:rsidR="00D079A0" w:rsidRPr="004531DC" w:rsidRDefault="00D079A0" w:rsidP="004531DC">
                    <w:pPr>
                      <w:spacing w:after="0"/>
                      <w:jc w:val="center"/>
                      <w:rPr>
                        <w:rFonts w:ascii="Bookman Old Style" w:hAnsi="Bookman Old Style"/>
                        <w:b/>
                      </w:rPr>
                    </w:pPr>
                    <w:r w:rsidRPr="004531DC">
                      <w:rPr>
                        <w:rFonts w:ascii="Bookman Old Style" w:hAnsi="Bookman Old Style"/>
                        <w:b/>
                      </w:rPr>
                      <w:t>Дополнительное образование</w:t>
                    </w:r>
                  </w:p>
                </w:txbxContent>
              </v:textbox>
            </v:oval>
            <v:shape id="_x0000_s1027" type="#_x0000_t68" style="position:absolute;left:5342;top:3545;width:416;height:2063"/>
            <v:roundrect id="_x0000_s1028" style="position:absolute;left:4776;top:2018;width:1565;height:1482" arcsize="10923f">
              <v:textbox style="mso-next-textbox:#_x0000_s1028">
                <w:txbxContent>
                  <w:p w:rsidR="00D079A0" w:rsidRPr="009146FF" w:rsidRDefault="00D079A0" w:rsidP="00F10D32">
                    <w:pPr>
                      <w:jc w:val="center"/>
                      <w:rPr>
                        <w:sz w:val="20"/>
                      </w:rPr>
                    </w:pPr>
                    <w:r w:rsidRPr="00CD6C2E">
                      <w:rPr>
                        <w:rFonts w:ascii="Times New Roman" w:hAnsi="Times New Roman" w:cs="Times New Roman"/>
                        <w:sz w:val="20"/>
                      </w:rPr>
                      <w:t>1 класс «Праздник первых каникул»</w:t>
                    </w:r>
                  </w:p>
                </w:txbxContent>
              </v:textbox>
            </v:roundrect>
            <v:roundrect id="_x0000_s1029" style="position:absolute;left:2884;top:2507;width:1565;height:1482" arcsize="10923f">
              <v:textbox style="mso-next-textbox:#_x0000_s1029">
                <w:txbxContent>
                  <w:p w:rsidR="00D079A0" w:rsidRPr="009146FF" w:rsidRDefault="00D079A0" w:rsidP="00F10D32">
                    <w:pPr>
                      <w:jc w:val="center"/>
                      <w:rPr>
                        <w:sz w:val="20"/>
                        <w:szCs w:val="20"/>
                      </w:rPr>
                    </w:pPr>
                    <w:r w:rsidRPr="00CD6C2E">
                      <w:rPr>
                        <w:rFonts w:ascii="Times New Roman" w:hAnsi="Times New Roman" w:cs="Times New Roman"/>
                        <w:sz w:val="20"/>
                      </w:rPr>
                      <w:t>1 класс праздник «Прощание с букварем</w:t>
                    </w:r>
                    <w:r w:rsidRPr="009146FF">
                      <w:rPr>
                        <w:sz w:val="20"/>
                        <w:szCs w:val="20"/>
                      </w:rPr>
                      <w:t>»</w:t>
                    </w:r>
                  </w:p>
                </w:txbxContent>
              </v:textbox>
            </v:roundrect>
            <v:shape id="_x0000_s1030" type="#_x0000_t68" style="position:absolute;left:4239;top:4083;width:416;height:1704;rotation:-1225925fd"/>
            <v:roundrect id="_x0000_s1031" style="position:absolute;left:6896;top:2699;width:1565;height:1482" arcsize="10923f">
              <v:textbox style="mso-next-textbox:#_x0000_s1031">
                <w:txbxContent>
                  <w:p w:rsidR="00D079A0" w:rsidRPr="009146FF" w:rsidRDefault="00D079A0" w:rsidP="00F10D32">
                    <w:pPr>
                      <w:jc w:val="center"/>
                      <w:rPr>
                        <w:sz w:val="20"/>
                      </w:rPr>
                    </w:pPr>
                    <w:r w:rsidRPr="00CD6C2E">
                      <w:rPr>
                        <w:rFonts w:ascii="Times New Roman" w:hAnsi="Times New Roman" w:cs="Times New Roman"/>
                        <w:sz w:val="20"/>
                      </w:rPr>
                      <w:t>1-4 класс «Новогодний карнавал»</w:t>
                    </w:r>
                  </w:p>
                </w:txbxContent>
              </v:textbox>
            </v:roundrect>
            <v:roundrect id="_x0000_s1032" style="position:absolute;left:1219;top:6106;width:1652;height:1925" arcsize="10923f">
              <v:textbox style="mso-next-textbox:#_x0000_s1032">
                <w:txbxContent>
                  <w:p w:rsidR="00D079A0" w:rsidRPr="009146FF" w:rsidRDefault="00D079A0" w:rsidP="00F10D32">
                    <w:pPr>
                      <w:jc w:val="center"/>
                      <w:rPr>
                        <w:sz w:val="20"/>
                      </w:rPr>
                    </w:pPr>
                    <w:r w:rsidRPr="00CD6C2E">
                      <w:rPr>
                        <w:rFonts w:ascii="Times New Roman" w:hAnsi="Times New Roman" w:cs="Times New Roman"/>
                        <w:sz w:val="20"/>
                      </w:rPr>
                      <w:t>2 класс Праздник «До свидания</w:t>
                    </w:r>
                    <w:r w:rsidRPr="009146FF">
                      <w:rPr>
                        <w:sz w:val="18"/>
                      </w:rPr>
                      <w:t xml:space="preserve">, </w:t>
                    </w:r>
                    <w:r w:rsidRPr="00CD6C2E">
                      <w:rPr>
                        <w:rFonts w:ascii="Times New Roman" w:hAnsi="Times New Roman" w:cs="Times New Roman"/>
                        <w:sz w:val="20"/>
                      </w:rPr>
                      <w:t>осень золотая»</w:t>
                    </w:r>
                  </w:p>
                </w:txbxContent>
              </v:textbox>
            </v:roundrect>
            <v:roundrect id="_x0000_s1033" style="position:absolute;left:1306;top:4209;width:1565;height:1482" arcsize="10923f">
              <v:textbox style="mso-next-textbox:#_x0000_s1033">
                <w:txbxContent>
                  <w:p w:rsidR="00D079A0" w:rsidRPr="009146FF" w:rsidRDefault="00D079A0" w:rsidP="00F10D32">
                    <w:pPr>
                      <w:jc w:val="center"/>
                      <w:rPr>
                        <w:sz w:val="20"/>
                        <w:szCs w:val="20"/>
                      </w:rPr>
                    </w:pPr>
                    <w:r w:rsidRPr="00CD6C2E">
                      <w:rPr>
                        <w:rFonts w:ascii="Times New Roman" w:hAnsi="Times New Roman" w:cs="Times New Roman"/>
                        <w:sz w:val="20"/>
                      </w:rPr>
                      <w:t>1</w:t>
                    </w:r>
                    <w:r>
                      <w:rPr>
                        <w:sz w:val="20"/>
                        <w:szCs w:val="20"/>
                      </w:rPr>
                      <w:t>-</w:t>
                    </w:r>
                    <w:r w:rsidRPr="00CD6C2E">
                      <w:rPr>
                        <w:rFonts w:ascii="Times New Roman" w:hAnsi="Times New Roman" w:cs="Times New Roman"/>
                        <w:sz w:val="20"/>
                      </w:rPr>
                      <w:t>4</w:t>
                    </w:r>
                    <w:r w:rsidRPr="009146FF">
                      <w:rPr>
                        <w:sz w:val="20"/>
                        <w:szCs w:val="20"/>
                      </w:rPr>
                      <w:t xml:space="preserve"> </w:t>
                    </w:r>
                    <w:r w:rsidRPr="00CD6C2E">
                      <w:rPr>
                        <w:rFonts w:ascii="Times New Roman" w:hAnsi="Times New Roman" w:cs="Times New Roman"/>
                        <w:sz w:val="20"/>
                      </w:rPr>
                      <w:t>класс</w:t>
                    </w:r>
                    <w:r w:rsidRPr="009146FF">
                      <w:rPr>
                        <w:sz w:val="20"/>
                        <w:szCs w:val="20"/>
                      </w:rPr>
                      <w:t xml:space="preserve"> </w:t>
                    </w:r>
                    <w:r w:rsidRPr="00CD6C2E">
                      <w:rPr>
                        <w:rFonts w:ascii="Times New Roman" w:hAnsi="Times New Roman" w:cs="Times New Roman"/>
                        <w:sz w:val="20"/>
                      </w:rPr>
                      <w:t>Открытые</w:t>
                    </w:r>
                    <w:r>
                      <w:rPr>
                        <w:sz w:val="20"/>
                        <w:szCs w:val="20"/>
                      </w:rPr>
                      <w:t xml:space="preserve"> </w:t>
                    </w:r>
                    <w:r w:rsidRPr="00CD6C2E">
                      <w:rPr>
                        <w:rFonts w:ascii="Times New Roman" w:hAnsi="Times New Roman" w:cs="Times New Roman"/>
                        <w:sz w:val="20"/>
                      </w:rPr>
                      <w:t>уроки</w:t>
                    </w:r>
                    <w:r>
                      <w:rPr>
                        <w:sz w:val="20"/>
                        <w:szCs w:val="20"/>
                      </w:rPr>
                      <w:t xml:space="preserve"> </w:t>
                    </w:r>
                    <w:r w:rsidRPr="00CD6C2E">
                      <w:rPr>
                        <w:rFonts w:ascii="Times New Roman" w:hAnsi="Times New Roman" w:cs="Times New Roman"/>
                        <w:sz w:val="20"/>
                      </w:rPr>
                      <w:t>для</w:t>
                    </w:r>
                    <w:r>
                      <w:rPr>
                        <w:sz w:val="20"/>
                        <w:szCs w:val="20"/>
                      </w:rPr>
                      <w:t xml:space="preserve"> </w:t>
                    </w:r>
                    <w:r w:rsidRPr="00CD6C2E">
                      <w:rPr>
                        <w:rFonts w:ascii="Times New Roman" w:hAnsi="Times New Roman" w:cs="Times New Roman"/>
                        <w:sz w:val="20"/>
                      </w:rPr>
                      <w:t>родителей</w:t>
                    </w:r>
                  </w:p>
                </w:txbxContent>
              </v:textbox>
            </v:roundrect>
            <v:roundrect id="_x0000_s1034" style="position:absolute;left:8243;top:4305;width:1565;height:1482" arcsize="10923f">
              <v:textbox style="mso-next-textbox:#_x0000_s1034">
                <w:txbxContent>
                  <w:p w:rsidR="00D079A0" w:rsidRPr="00CD6C2E" w:rsidRDefault="00D079A0" w:rsidP="00F10D32">
                    <w:pPr>
                      <w:jc w:val="center"/>
                      <w:rPr>
                        <w:rFonts w:ascii="Times New Roman" w:hAnsi="Times New Roman" w:cs="Times New Roman"/>
                        <w:sz w:val="20"/>
                      </w:rPr>
                    </w:pPr>
                    <w:r w:rsidRPr="00CD6C2E">
                      <w:rPr>
                        <w:rFonts w:ascii="Times New Roman" w:hAnsi="Times New Roman" w:cs="Times New Roman"/>
                        <w:sz w:val="20"/>
                      </w:rPr>
                      <w:t>4 класс Выпускной вечер</w:t>
                    </w:r>
                  </w:p>
                </w:txbxContent>
              </v:textbox>
            </v:roundrect>
            <v:roundrect id="_x0000_s1035" style="position:absolute;left:8243;top:5979;width:1565;height:2052" arcsize="10923f">
              <v:textbox style="mso-next-textbox:#_x0000_s1035">
                <w:txbxContent>
                  <w:p w:rsidR="00D079A0" w:rsidRPr="009146FF" w:rsidRDefault="00D079A0" w:rsidP="00F10D32">
                    <w:pPr>
                      <w:jc w:val="center"/>
                      <w:rPr>
                        <w:sz w:val="20"/>
                      </w:rPr>
                    </w:pPr>
                    <w:r w:rsidRPr="00CD6C2E">
                      <w:rPr>
                        <w:rFonts w:ascii="Times New Roman" w:hAnsi="Times New Roman" w:cs="Times New Roman"/>
                        <w:sz w:val="20"/>
                      </w:rPr>
                      <w:t>1-4 класс Интегрированные уроки и мероприятия</w:t>
                    </w:r>
                  </w:p>
                </w:txbxContent>
              </v:textbox>
            </v:roundrect>
            <v:shape id="_x0000_s1036" type="#_x0000_t68" style="position:absolute;left:3442;top:5055;width:416;height:1431;rotation:-3949593fd"/>
            <v:shape id="_x0000_s1037" type="#_x0000_t68" style="position:absolute;left:7176;top:4850;width:416;height:1629;rotation:-19456760fd"/>
            <v:shape id="_x0000_s1038" type="#_x0000_t68" style="position:absolute;left:6341;top:4083;width:416;height:1704;rotation:1660826fd"/>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9" type="#_x0000_t66" style="position:absolute;left:2934;top:6688;width:1054;height:44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left:6978;top:6619;width:1094;height:512"/>
          </v:group>
        </w:pict>
      </w:r>
      <w:r w:rsidR="00F10D32" w:rsidRPr="004E300B">
        <w:rPr>
          <w:rFonts w:ascii="Times New Roman" w:hAnsi="Times New Roman" w:cs="Times New Roman"/>
          <w:b/>
          <w:sz w:val="28"/>
        </w:rPr>
        <w:t>Перечень традиционных мероприятий в младшей школе</w:t>
      </w: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jc w:val="both"/>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CD6C2E">
      <w:pPr>
        <w:rPr>
          <w:rFonts w:ascii="Times New Roman" w:hAnsi="Times New Roman" w:cs="Times New Roman"/>
          <w:szCs w:val="28"/>
        </w:rPr>
      </w:pPr>
    </w:p>
    <w:p w:rsidR="007B119B" w:rsidRDefault="007B119B" w:rsidP="00CD6C2E">
      <w:pPr>
        <w:spacing w:after="0"/>
        <w:ind w:firstLine="709"/>
        <w:jc w:val="both"/>
        <w:rPr>
          <w:rFonts w:ascii="Times New Roman" w:hAnsi="Times New Roman" w:cs="Times New Roman"/>
          <w:b/>
          <w:i/>
          <w:sz w:val="28"/>
          <w:szCs w:val="28"/>
        </w:rPr>
      </w:pPr>
    </w:p>
    <w:p w:rsidR="00F10D32" w:rsidRPr="00CD6C2E" w:rsidRDefault="00F10D32" w:rsidP="00CD6C2E">
      <w:pPr>
        <w:spacing w:after="0"/>
        <w:ind w:firstLine="709"/>
        <w:jc w:val="both"/>
        <w:rPr>
          <w:rFonts w:ascii="Times New Roman" w:hAnsi="Times New Roman" w:cs="Times New Roman"/>
          <w:sz w:val="28"/>
          <w:szCs w:val="28"/>
        </w:rPr>
      </w:pPr>
      <w:r w:rsidRPr="00CD6C2E">
        <w:rPr>
          <w:rFonts w:ascii="Times New Roman" w:hAnsi="Times New Roman" w:cs="Times New Roman"/>
          <w:b/>
          <w:i/>
          <w:sz w:val="28"/>
          <w:szCs w:val="28"/>
        </w:rPr>
        <w:lastRenderedPageBreak/>
        <w:t>Вывод</w:t>
      </w:r>
      <w:r w:rsidR="00CD6C2E">
        <w:rPr>
          <w:rFonts w:ascii="Times New Roman" w:hAnsi="Times New Roman" w:cs="Times New Roman"/>
          <w:b/>
          <w:i/>
          <w:sz w:val="28"/>
          <w:szCs w:val="28"/>
        </w:rPr>
        <w:t>ы</w:t>
      </w:r>
      <w:r w:rsidRPr="00CD6C2E">
        <w:rPr>
          <w:rFonts w:ascii="Times New Roman" w:hAnsi="Times New Roman" w:cs="Times New Roman"/>
          <w:b/>
          <w:i/>
          <w:sz w:val="28"/>
          <w:szCs w:val="28"/>
        </w:rPr>
        <w:t>:</w:t>
      </w:r>
      <w:r w:rsidRPr="00CD6C2E">
        <w:rPr>
          <w:rFonts w:ascii="Times New Roman" w:hAnsi="Times New Roman" w:cs="Times New Roman"/>
          <w:sz w:val="28"/>
          <w:szCs w:val="28"/>
        </w:rPr>
        <w:t xml:space="preserve"> Несмотря на то, что в школе сложилась система дополнительного образования, существует множество проблем, мешающих дальнейшему успешному развитию дополнительного образования. Это недостаточное финансирование материально-технической базы, старение и нехватка кадров, нехватка помещений для занятий</w:t>
      </w:r>
      <w:r w:rsidR="007B119B">
        <w:rPr>
          <w:rFonts w:ascii="Times New Roman" w:hAnsi="Times New Roman" w:cs="Times New Roman"/>
          <w:sz w:val="28"/>
          <w:szCs w:val="28"/>
        </w:rPr>
        <w:t>, отсутствие средств на приобретение костюмов и декораций</w:t>
      </w:r>
      <w:r w:rsidRPr="00CD6C2E">
        <w:rPr>
          <w:rFonts w:ascii="Times New Roman" w:hAnsi="Times New Roman" w:cs="Times New Roman"/>
          <w:sz w:val="28"/>
          <w:szCs w:val="28"/>
        </w:rPr>
        <w:t xml:space="preserve">. </w:t>
      </w:r>
    </w:p>
    <w:p w:rsidR="00F10D32" w:rsidRPr="00CD6C2E" w:rsidRDefault="00F10D32" w:rsidP="00CD6C2E">
      <w:pPr>
        <w:spacing w:after="0"/>
        <w:ind w:firstLine="709"/>
        <w:jc w:val="both"/>
        <w:rPr>
          <w:rFonts w:ascii="Times New Roman" w:hAnsi="Times New Roman" w:cs="Times New Roman"/>
          <w:sz w:val="28"/>
          <w:szCs w:val="28"/>
        </w:rPr>
      </w:pPr>
      <w:r w:rsidRPr="00CD6C2E">
        <w:rPr>
          <w:rFonts w:ascii="Times New Roman" w:hAnsi="Times New Roman" w:cs="Times New Roman"/>
          <w:sz w:val="28"/>
          <w:szCs w:val="28"/>
        </w:rPr>
        <w:t xml:space="preserve">Необходимо проанализировать возможность развития системы дополнительного образования с многоканальным финансированием, обратить особое внимание на формирование новых творческих коллективов, улучшение результатов деятельности творческих коллективов, улучшение качества организации и проведения массовых мероприятий.          </w:t>
      </w:r>
    </w:p>
    <w:p w:rsidR="008D4229" w:rsidRPr="00331B45" w:rsidRDefault="00AC02BD" w:rsidP="00331B45">
      <w:pPr>
        <w:pStyle w:val="1"/>
        <w:numPr>
          <w:ilvl w:val="0"/>
          <w:numId w:val="2"/>
        </w:numPr>
        <w:jc w:val="both"/>
        <w:rPr>
          <w:rFonts w:ascii="Bookman Old Style" w:hAnsi="Bookman Old Style"/>
          <w:color w:val="auto"/>
        </w:rPr>
      </w:pPr>
      <w:r w:rsidRPr="00AC02BD">
        <w:rPr>
          <w:rFonts w:ascii="Bookman Old Style" w:hAnsi="Bookman Old Style"/>
          <w:color w:val="auto"/>
        </w:rPr>
        <w:t xml:space="preserve">Социальная активность и социальное партнерство </w:t>
      </w:r>
      <w:r w:rsidRPr="0097765C">
        <w:rPr>
          <w:rFonts w:ascii="Bookman Old Style" w:hAnsi="Bookman Old Style"/>
          <w:color w:val="auto"/>
        </w:rPr>
        <w:t>МОУ СОШ №14 г.Твери</w:t>
      </w:r>
      <w:r w:rsidRPr="00AC02BD">
        <w:rPr>
          <w:rFonts w:ascii="Bookman Old Style" w:hAnsi="Bookman Old Style"/>
          <w:color w:val="auto"/>
        </w:rPr>
        <w:t>. Публикации в СМИ об общеобразовательном учреждении</w:t>
      </w:r>
    </w:p>
    <w:p w:rsidR="00062D67" w:rsidRDefault="00062D67" w:rsidP="00062D67">
      <w:pPr>
        <w:tabs>
          <w:tab w:val="left" w:pos="709"/>
        </w:tabs>
        <w:ind w:firstLine="709"/>
        <w:jc w:val="both"/>
        <w:rPr>
          <w:rFonts w:ascii="Times New Roman" w:hAnsi="Times New Roman" w:cs="Times New Roman"/>
          <w:sz w:val="28"/>
        </w:rPr>
      </w:pPr>
      <w:r>
        <w:rPr>
          <w:rFonts w:ascii="Times New Roman" w:hAnsi="Times New Roman" w:cs="Times New Roman"/>
          <w:sz w:val="28"/>
        </w:rPr>
        <w:t xml:space="preserve">С 2006 года </w:t>
      </w:r>
      <w:r w:rsidR="0022631D">
        <w:rPr>
          <w:rFonts w:ascii="Times New Roman" w:hAnsi="Times New Roman" w:cs="Times New Roman"/>
          <w:sz w:val="28"/>
        </w:rPr>
        <w:t xml:space="preserve">МОУ СОШ №14 </w:t>
      </w:r>
      <w:r>
        <w:rPr>
          <w:rFonts w:ascii="Times New Roman" w:hAnsi="Times New Roman" w:cs="Times New Roman"/>
          <w:sz w:val="28"/>
        </w:rPr>
        <w:t>является</w:t>
      </w:r>
      <w:r w:rsidR="0022631D">
        <w:rPr>
          <w:rFonts w:ascii="Times New Roman" w:hAnsi="Times New Roman" w:cs="Times New Roman"/>
          <w:sz w:val="28"/>
        </w:rPr>
        <w:t xml:space="preserve"> социокультурны</w:t>
      </w:r>
      <w:r>
        <w:rPr>
          <w:rFonts w:ascii="Times New Roman" w:hAnsi="Times New Roman" w:cs="Times New Roman"/>
          <w:sz w:val="28"/>
        </w:rPr>
        <w:t>м</w:t>
      </w:r>
      <w:r w:rsidR="0022631D">
        <w:rPr>
          <w:rFonts w:ascii="Times New Roman" w:hAnsi="Times New Roman" w:cs="Times New Roman"/>
          <w:sz w:val="28"/>
        </w:rPr>
        <w:t xml:space="preserve"> центр</w:t>
      </w:r>
      <w:r>
        <w:rPr>
          <w:rFonts w:ascii="Times New Roman" w:hAnsi="Times New Roman" w:cs="Times New Roman"/>
          <w:sz w:val="28"/>
        </w:rPr>
        <w:t>ом</w:t>
      </w:r>
      <w:r w:rsidR="0022631D">
        <w:rPr>
          <w:rFonts w:ascii="Times New Roman" w:hAnsi="Times New Roman" w:cs="Times New Roman"/>
          <w:sz w:val="28"/>
        </w:rPr>
        <w:t xml:space="preserve"> микрорайона</w:t>
      </w:r>
      <w:r>
        <w:rPr>
          <w:rFonts w:ascii="Times New Roman" w:hAnsi="Times New Roman" w:cs="Times New Roman"/>
          <w:sz w:val="28"/>
        </w:rPr>
        <w:t>.</w:t>
      </w:r>
      <w:r w:rsidR="0061421B">
        <w:rPr>
          <w:rFonts w:ascii="Times New Roman" w:hAnsi="Times New Roman" w:cs="Times New Roman"/>
          <w:sz w:val="28"/>
        </w:rPr>
        <w:t xml:space="preserve"> Школа ежегодно проводит целый ряд культурно-массовых мероприятий для жителей микрорайона, направленных на патриотическое, эстетическое, спортивное и трудовое воспитание, а также работу по профориентации и профилактике правонарушений.</w:t>
      </w:r>
    </w:p>
    <w:p w:rsidR="008D4229" w:rsidRPr="008D4229" w:rsidRDefault="00C43BB4" w:rsidP="00062D67">
      <w:pPr>
        <w:tabs>
          <w:tab w:val="left" w:pos="709"/>
        </w:tabs>
        <w:ind w:firstLine="709"/>
        <w:jc w:val="both"/>
        <w:rPr>
          <w:rFonts w:ascii="Times New Roman" w:hAnsi="Times New Roman" w:cs="Times New Roman"/>
          <w:sz w:val="16"/>
        </w:rPr>
      </w:pPr>
      <w:r>
        <w:rPr>
          <w:rFonts w:ascii="Times New Roman" w:hAnsi="Times New Roman" w:cs="Times New Roman"/>
          <w:sz w:val="28"/>
        </w:rPr>
        <w:t xml:space="preserve">Для решения поставленных задач </w:t>
      </w:r>
      <w:r w:rsidR="008D4229">
        <w:rPr>
          <w:rFonts w:ascii="Times New Roman" w:hAnsi="Times New Roman" w:cs="Times New Roman"/>
          <w:sz w:val="28"/>
        </w:rPr>
        <w:t>МОУ СОШ №14 ежегодно сотрудничает со многими общественными организациями</w:t>
      </w:r>
      <w:r w:rsidR="0061421B">
        <w:rPr>
          <w:rFonts w:ascii="Times New Roman" w:hAnsi="Times New Roman" w:cs="Times New Roman"/>
          <w:sz w:val="28"/>
        </w:rPr>
        <w:t>:</w:t>
      </w:r>
    </w:p>
    <w:p w:rsidR="00E255F5" w:rsidRDefault="008D4229" w:rsidP="00331B45">
      <w:pPr>
        <w:ind w:left="-426"/>
      </w:pPr>
      <w:r w:rsidRPr="008D4229">
        <w:rPr>
          <w:noProof/>
          <w:lang w:eastAsia="ru-RU"/>
        </w:rPr>
        <w:drawing>
          <wp:inline distT="0" distB="0" distL="0" distR="0">
            <wp:extent cx="6472362" cy="3190405"/>
            <wp:effectExtent l="0" t="114300" r="0" b="86195"/>
            <wp:docPr id="7"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12DD8" w:rsidRDefault="00912DD8" w:rsidP="00726D8D">
      <w:pPr>
        <w:tabs>
          <w:tab w:val="left" w:pos="567"/>
        </w:tabs>
        <w:ind w:firstLine="567"/>
        <w:jc w:val="both"/>
        <w:rPr>
          <w:rFonts w:ascii="Times New Roman" w:hAnsi="Times New Roman" w:cs="Times New Roman"/>
          <w:sz w:val="28"/>
        </w:rPr>
      </w:pPr>
      <w:r>
        <w:rPr>
          <w:rFonts w:ascii="Times New Roman" w:hAnsi="Times New Roman" w:cs="Times New Roman"/>
          <w:sz w:val="28"/>
        </w:rPr>
        <w:lastRenderedPageBreak/>
        <w:t>Сотрудничество МОУ СОШ №14 с субъектами профилактики позволяет успешно решать вопросы социальной защиты и поддержки граждан, вопросы предотвращения совершения правонарушений со стороны несовершенно</w:t>
      </w:r>
      <w:r w:rsidR="00726D8D">
        <w:rPr>
          <w:rFonts w:ascii="Times New Roman" w:hAnsi="Times New Roman" w:cs="Times New Roman"/>
          <w:sz w:val="28"/>
        </w:rPr>
        <w:t>летних и в отношении них.</w:t>
      </w:r>
    </w:p>
    <w:p w:rsidR="006C7A7D" w:rsidRPr="006C7A7D" w:rsidRDefault="00726D8D" w:rsidP="006C7A7D">
      <w:pPr>
        <w:tabs>
          <w:tab w:val="left" w:pos="567"/>
        </w:tabs>
        <w:spacing w:after="0"/>
        <w:ind w:firstLine="567"/>
        <w:jc w:val="both"/>
        <w:rPr>
          <w:rFonts w:ascii="Times New Roman" w:hAnsi="Times New Roman" w:cs="Times New Roman"/>
          <w:sz w:val="28"/>
        </w:rPr>
      </w:pPr>
      <w:r w:rsidRPr="006C7A7D">
        <w:rPr>
          <w:rFonts w:ascii="Times New Roman" w:hAnsi="Times New Roman" w:cs="Times New Roman"/>
          <w:sz w:val="28"/>
        </w:rPr>
        <w:t xml:space="preserve">Для полноценной и качественной профориентационной работы школа заключила восемь договоров о сотрудничестве с другими профессиональными организациями. Это позволяет учащимся сделать осознанный выбор будущей профессии и определиться с </w:t>
      </w:r>
      <w:r w:rsidR="006C7A7D" w:rsidRPr="006C7A7D">
        <w:rPr>
          <w:rFonts w:ascii="Times New Roman" w:hAnsi="Times New Roman" w:cs="Times New Roman"/>
          <w:sz w:val="28"/>
        </w:rPr>
        <w:t xml:space="preserve">дальнейшей образовательной траекторией обучения. В рамках этого сотрудничества проводятся: </w:t>
      </w:r>
    </w:p>
    <w:p w:rsidR="006C7A7D" w:rsidRPr="009F4339" w:rsidRDefault="006C7A7D" w:rsidP="006C7A7D">
      <w:pPr>
        <w:pStyle w:val="a3"/>
        <w:widowControl/>
        <w:numPr>
          <w:ilvl w:val="0"/>
          <w:numId w:val="6"/>
        </w:numPr>
        <w:tabs>
          <w:tab w:val="clear" w:pos="900"/>
        </w:tabs>
        <w:spacing w:line="276" w:lineRule="auto"/>
        <w:ind w:left="142" w:hanging="11"/>
        <w:jc w:val="left"/>
      </w:pPr>
      <w:r w:rsidRPr="009F4339">
        <w:t>совместны</w:t>
      </w:r>
      <w:r>
        <w:t>е</w:t>
      </w:r>
      <w:r w:rsidRPr="009F4339">
        <w:t xml:space="preserve"> мероприяти</w:t>
      </w:r>
      <w:r>
        <w:t>я</w:t>
      </w:r>
      <w:r w:rsidRPr="009F4339">
        <w:t xml:space="preserve"> и открыты</w:t>
      </w:r>
      <w:r>
        <w:t>е</w:t>
      </w:r>
      <w:r w:rsidRPr="009F4339">
        <w:t xml:space="preserve"> урок</w:t>
      </w:r>
      <w:r>
        <w:t>и;</w:t>
      </w:r>
    </w:p>
    <w:p w:rsidR="006C7A7D" w:rsidRPr="009F4339" w:rsidRDefault="006C7A7D" w:rsidP="006C7A7D">
      <w:pPr>
        <w:pStyle w:val="a3"/>
        <w:widowControl/>
        <w:numPr>
          <w:ilvl w:val="0"/>
          <w:numId w:val="6"/>
        </w:numPr>
        <w:tabs>
          <w:tab w:val="clear" w:pos="900"/>
        </w:tabs>
        <w:spacing w:line="276" w:lineRule="auto"/>
        <w:ind w:left="142" w:hanging="11"/>
        <w:jc w:val="left"/>
      </w:pPr>
      <w:r>
        <w:t>п</w:t>
      </w:r>
      <w:r w:rsidRPr="009F4339">
        <w:t>осещение Дней открытых дверей и мастер-классов</w:t>
      </w:r>
      <w:r>
        <w:t>;</w:t>
      </w:r>
    </w:p>
    <w:p w:rsidR="006C7A7D" w:rsidRPr="009F4339" w:rsidRDefault="006C7A7D" w:rsidP="006C7A7D">
      <w:pPr>
        <w:pStyle w:val="a3"/>
        <w:widowControl/>
        <w:numPr>
          <w:ilvl w:val="0"/>
          <w:numId w:val="6"/>
        </w:numPr>
        <w:tabs>
          <w:tab w:val="clear" w:pos="900"/>
        </w:tabs>
        <w:spacing w:line="276" w:lineRule="auto"/>
        <w:ind w:left="142" w:hanging="11"/>
        <w:jc w:val="left"/>
      </w:pPr>
      <w:r w:rsidRPr="009F4339">
        <w:t>психологическ</w:t>
      </w:r>
      <w:r>
        <w:t>ое</w:t>
      </w:r>
      <w:r w:rsidRPr="009F4339">
        <w:t xml:space="preserve"> и профориентационн</w:t>
      </w:r>
      <w:r>
        <w:t>ое</w:t>
      </w:r>
      <w:r w:rsidRPr="009F4339">
        <w:t xml:space="preserve"> тестировани</w:t>
      </w:r>
      <w:r>
        <w:t>е выпускников;</w:t>
      </w:r>
    </w:p>
    <w:p w:rsidR="006C7A7D" w:rsidRDefault="006C7A7D" w:rsidP="006C7A7D">
      <w:pPr>
        <w:pStyle w:val="a3"/>
        <w:widowControl/>
        <w:numPr>
          <w:ilvl w:val="0"/>
          <w:numId w:val="6"/>
        </w:numPr>
        <w:tabs>
          <w:tab w:val="clear" w:pos="900"/>
        </w:tabs>
        <w:spacing w:line="276" w:lineRule="auto"/>
        <w:ind w:left="142" w:hanging="11"/>
        <w:jc w:val="left"/>
      </w:pPr>
      <w:r>
        <w:t>осуществляется п</w:t>
      </w:r>
      <w:r w:rsidRPr="009F4339">
        <w:t>рохождение предметной практики</w:t>
      </w:r>
      <w:r>
        <w:t xml:space="preserve"> студентами, которые в дальнейшем могут быть приглашены на работу в МОУ СОШ №14.</w:t>
      </w:r>
    </w:p>
    <w:p w:rsidR="006C7A7D" w:rsidRPr="009F4339" w:rsidRDefault="006C7A7D" w:rsidP="006C7A7D">
      <w:pPr>
        <w:pStyle w:val="a3"/>
        <w:widowControl/>
        <w:tabs>
          <w:tab w:val="clear" w:pos="900"/>
        </w:tabs>
        <w:spacing w:line="276" w:lineRule="auto"/>
        <w:ind w:left="142"/>
        <w:jc w:val="left"/>
      </w:pPr>
    </w:p>
    <w:p w:rsidR="008D4229" w:rsidRDefault="008D4229" w:rsidP="006C7A7D">
      <w:pPr>
        <w:tabs>
          <w:tab w:val="left" w:pos="567"/>
        </w:tabs>
        <w:spacing w:after="0"/>
        <w:jc w:val="both"/>
        <w:rPr>
          <w:rFonts w:ascii="Bookman Old Style" w:hAnsi="Bookman Old Style"/>
        </w:rPr>
      </w:pPr>
      <w:r w:rsidRPr="008D4229">
        <w:rPr>
          <w:rFonts w:ascii="Bookman Old Style" w:hAnsi="Bookman Old Style"/>
          <w:noProof/>
          <w:lang w:eastAsia="ru-RU"/>
        </w:rPr>
        <w:drawing>
          <wp:inline distT="0" distB="0" distL="0" distR="0">
            <wp:extent cx="6202018" cy="4392709"/>
            <wp:effectExtent l="0" t="114300" r="0" b="122141"/>
            <wp:docPr id="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6C7A7D" w:rsidRDefault="006C7A7D" w:rsidP="006C7A7D">
      <w:pPr>
        <w:tabs>
          <w:tab w:val="left" w:pos="567"/>
        </w:tabs>
        <w:spacing w:after="0"/>
        <w:ind w:firstLine="567"/>
        <w:jc w:val="both"/>
        <w:rPr>
          <w:rFonts w:ascii="Times New Roman" w:hAnsi="Times New Roman" w:cs="Times New Roman"/>
          <w:sz w:val="24"/>
        </w:rPr>
      </w:pPr>
    </w:p>
    <w:p w:rsidR="006A60D4" w:rsidRDefault="006A60D4" w:rsidP="006A60D4">
      <w:pPr>
        <w:tabs>
          <w:tab w:val="left" w:pos="567"/>
        </w:tabs>
        <w:spacing w:after="0"/>
        <w:ind w:firstLine="567"/>
        <w:jc w:val="both"/>
        <w:rPr>
          <w:rFonts w:ascii="Times New Roman" w:hAnsi="Times New Roman" w:cs="Times New Roman"/>
          <w:sz w:val="28"/>
        </w:rPr>
      </w:pPr>
    </w:p>
    <w:p w:rsidR="006A60D4" w:rsidRDefault="006A60D4" w:rsidP="006A60D4">
      <w:pPr>
        <w:tabs>
          <w:tab w:val="left" w:pos="567"/>
        </w:tabs>
        <w:spacing w:after="0"/>
        <w:ind w:firstLine="567"/>
        <w:jc w:val="both"/>
        <w:rPr>
          <w:rFonts w:ascii="Times New Roman" w:hAnsi="Times New Roman" w:cs="Times New Roman"/>
          <w:sz w:val="28"/>
        </w:rPr>
      </w:pPr>
    </w:p>
    <w:p w:rsidR="006C7A7D" w:rsidRDefault="00770920" w:rsidP="006A60D4">
      <w:pPr>
        <w:tabs>
          <w:tab w:val="left" w:pos="567"/>
        </w:tabs>
        <w:spacing w:after="0"/>
        <w:ind w:firstLine="567"/>
        <w:jc w:val="both"/>
        <w:rPr>
          <w:rFonts w:ascii="Times New Roman" w:hAnsi="Times New Roman" w:cs="Times New Roman"/>
          <w:sz w:val="28"/>
        </w:rPr>
      </w:pPr>
      <w:r w:rsidRPr="00770920">
        <w:rPr>
          <w:rFonts w:ascii="Times New Roman" w:hAnsi="Times New Roman" w:cs="Times New Roman"/>
          <w:sz w:val="28"/>
        </w:rPr>
        <w:lastRenderedPageBreak/>
        <w:t>Развитие и реализация творческих способностей учащихся</w:t>
      </w:r>
      <w:r>
        <w:rPr>
          <w:rFonts w:ascii="Times New Roman" w:hAnsi="Times New Roman" w:cs="Times New Roman"/>
          <w:sz w:val="28"/>
        </w:rPr>
        <w:t>, сформированных в системе дополнительного образования школы, находит выход в проведении совместных мероприятий с партнерами в рамках социокультурного направления:</w:t>
      </w:r>
    </w:p>
    <w:p w:rsidR="00770920" w:rsidRDefault="00770920" w:rsidP="006A60D4">
      <w:pPr>
        <w:pStyle w:val="a3"/>
        <w:numPr>
          <w:ilvl w:val="0"/>
          <w:numId w:val="10"/>
        </w:numPr>
        <w:tabs>
          <w:tab w:val="left" w:pos="567"/>
        </w:tabs>
        <w:spacing w:line="276" w:lineRule="auto"/>
        <w:jc w:val="both"/>
      </w:pPr>
      <w:r>
        <w:t>посещение спектаклей и концертов, в том числе для жителей микрорайона, воспитанников детских домов,</w:t>
      </w:r>
      <w:r w:rsidR="006A60D4">
        <w:t xml:space="preserve"> школ-интернатов;</w:t>
      </w:r>
    </w:p>
    <w:p w:rsidR="006A60D4" w:rsidRDefault="006A60D4" w:rsidP="006A60D4">
      <w:pPr>
        <w:pStyle w:val="a3"/>
        <w:numPr>
          <w:ilvl w:val="0"/>
          <w:numId w:val="10"/>
        </w:numPr>
        <w:tabs>
          <w:tab w:val="left" w:pos="567"/>
        </w:tabs>
        <w:spacing w:line="276" w:lineRule="auto"/>
        <w:jc w:val="both"/>
      </w:pPr>
      <w:r>
        <w:t>проведение совместных мероприятий: выставок, выездных уроков;</w:t>
      </w:r>
    </w:p>
    <w:p w:rsidR="006A60D4" w:rsidRDefault="006A60D4" w:rsidP="006A60D4">
      <w:pPr>
        <w:pStyle w:val="a3"/>
        <w:numPr>
          <w:ilvl w:val="0"/>
          <w:numId w:val="10"/>
        </w:numPr>
        <w:tabs>
          <w:tab w:val="left" w:pos="567"/>
        </w:tabs>
        <w:spacing w:line="276" w:lineRule="auto"/>
        <w:jc w:val="both"/>
      </w:pPr>
      <w:r>
        <w:t>проведение тематических экскурсий, в том числе и учебных;</w:t>
      </w:r>
    </w:p>
    <w:p w:rsidR="006A60D4" w:rsidRDefault="006A60D4" w:rsidP="006A60D4">
      <w:pPr>
        <w:pStyle w:val="a3"/>
        <w:numPr>
          <w:ilvl w:val="0"/>
          <w:numId w:val="10"/>
        </w:numPr>
        <w:tabs>
          <w:tab w:val="left" w:pos="567"/>
        </w:tabs>
        <w:spacing w:line="276" w:lineRule="auto"/>
        <w:jc w:val="both"/>
      </w:pPr>
      <w:r>
        <w:t>реализация социально-значимых проектов: «Юристом можешь ты не быть, но соблюдать закон обязан», «Сердце отдаю людям», «Книге жить»;</w:t>
      </w:r>
    </w:p>
    <w:p w:rsidR="006A60D4" w:rsidRPr="00770920" w:rsidRDefault="006A60D4" w:rsidP="006A60D4">
      <w:pPr>
        <w:pStyle w:val="a3"/>
        <w:numPr>
          <w:ilvl w:val="0"/>
          <w:numId w:val="10"/>
        </w:numPr>
        <w:tabs>
          <w:tab w:val="left" w:pos="567"/>
        </w:tabs>
        <w:spacing w:line="276" w:lineRule="auto"/>
        <w:jc w:val="both"/>
      </w:pPr>
      <w:r>
        <w:t>участие в различных городских мероприятиях и др.</w:t>
      </w:r>
    </w:p>
    <w:p w:rsidR="008D4229" w:rsidRDefault="009F4339" w:rsidP="009F4339">
      <w:pPr>
        <w:ind w:left="-851"/>
      </w:pPr>
      <w:r w:rsidRPr="009F4339">
        <w:rPr>
          <w:noProof/>
          <w:lang w:eastAsia="ru-RU"/>
        </w:rPr>
        <w:drawing>
          <wp:inline distT="0" distB="0" distL="0" distR="0">
            <wp:extent cx="6909683" cy="4654440"/>
            <wp:effectExtent l="0" t="114300" r="0" b="108060"/>
            <wp:docPr id="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46031C" w:rsidRPr="006C7A7D" w:rsidRDefault="0046031C" w:rsidP="006C7A7D">
      <w:pPr>
        <w:ind w:firstLine="567"/>
        <w:rPr>
          <w:rFonts w:ascii="Times New Roman" w:hAnsi="Times New Roman" w:cs="Times New Roman"/>
          <w:sz w:val="32"/>
          <w:szCs w:val="28"/>
        </w:rPr>
      </w:pPr>
    </w:p>
    <w:p w:rsidR="0046031C" w:rsidRPr="006C7A7D" w:rsidRDefault="0046031C" w:rsidP="006C7A7D">
      <w:pPr>
        <w:ind w:firstLine="567"/>
        <w:jc w:val="both"/>
        <w:rPr>
          <w:rFonts w:ascii="Times New Roman" w:hAnsi="Times New Roman" w:cs="Times New Roman"/>
          <w:sz w:val="28"/>
          <w:szCs w:val="28"/>
        </w:rPr>
      </w:pPr>
      <w:r w:rsidRPr="006C7A7D">
        <w:rPr>
          <w:rFonts w:ascii="Times New Roman" w:hAnsi="Times New Roman" w:cs="Times New Roman"/>
          <w:sz w:val="28"/>
          <w:szCs w:val="28"/>
        </w:rPr>
        <w:t xml:space="preserve">Особое внимание школа уделяет воспитательной работе с учащимися. Воспитательный процесс организован по следующим направлениям: нравственно-патриотическое, социокультурное, спортивно-оздоровительное и </w:t>
      </w:r>
      <w:r w:rsidRPr="006C7A7D">
        <w:rPr>
          <w:rFonts w:ascii="Times New Roman" w:hAnsi="Times New Roman" w:cs="Times New Roman"/>
          <w:sz w:val="28"/>
          <w:szCs w:val="28"/>
        </w:rPr>
        <w:lastRenderedPageBreak/>
        <w:t>другие. Учащиеся принимают активное участие в мероприятиях разного уровня, в том числе занимают призовые места.</w:t>
      </w:r>
    </w:p>
    <w:p w:rsidR="0046031C" w:rsidRPr="00D079A0" w:rsidRDefault="00D079A0" w:rsidP="006C7A7D">
      <w:pPr>
        <w:ind w:firstLine="567"/>
        <w:jc w:val="center"/>
        <w:rPr>
          <w:rFonts w:ascii="Times New Roman" w:hAnsi="Times New Roman" w:cs="Times New Roman"/>
          <w:b/>
          <w:sz w:val="28"/>
        </w:rPr>
      </w:pPr>
      <w:r w:rsidRPr="00D079A0">
        <w:rPr>
          <w:rFonts w:ascii="Times New Roman" w:hAnsi="Times New Roman" w:cs="Times New Roman"/>
          <w:b/>
          <w:sz w:val="28"/>
        </w:rPr>
        <w:t>Результативность участия</w:t>
      </w:r>
      <w:r w:rsidR="0046031C" w:rsidRPr="00D079A0">
        <w:rPr>
          <w:rFonts w:ascii="Times New Roman" w:hAnsi="Times New Roman" w:cs="Times New Roman"/>
          <w:b/>
          <w:sz w:val="28"/>
        </w:rPr>
        <w:t xml:space="preserve"> </w:t>
      </w:r>
      <w:r w:rsidRPr="00D079A0">
        <w:rPr>
          <w:rFonts w:ascii="Times New Roman" w:hAnsi="Times New Roman" w:cs="Times New Roman"/>
          <w:b/>
          <w:sz w:val="28"/>
        </w:rPr>
        <w:t xml:space="preserve">школьников в мероприятиях системы воспитательной работы и дополнительного образования по итогам </w:t>
      </w:r>
      <w:r w:rsidR="0046031C" w:rsidRPr="00D079A0">
        <w:rPr>
          <w:rFonts w:ascii="Times New Roman" w:hAnsi="Times New Roman" w:cs="Times New Roman"/>
          <w:b/>
          <w:sz w:val="28"/>
        </w:rPr>
        <w:t>201</w:t>
      </w:r>
      <w:r w:rsidR="00547046" w:rsidRPr="00D079A0">
        <w:rPr>
          <w:rFonts w:ascii="Times New Roman" w:hAnsi="Times New Roman" w:cs="Times New Roman"/>
          <w:b/>
          <w:sz w:val="28"/>
        </w:rPr>
        <w:t>7-2018 учебн</w:t>
      </w:r>
      <w:r>
        <w:rPr>
          <w:rFonts w:ascii="Times New Roman" w:hAnsi="Times New Roman" w:cs="Times New Roman"/>
          <w:b/>
          <w:sz w:val="28"/>
        </w:rPr>
        <w:t>ого</w:t>
      </w:r>
      <w:r w:rsidR="00547046" w:rsidRPr="00D079A0">
        <w:rPr>
          <w:rFonts w:ascii="Times New Roman" w:hAnsi="Times New Roman" w:cs="Times New Roman"/>
          <w:b/>
          <w:sz w:val="28"/>
        </w:rPr>
        <w:t xml:space="preserve"> </w:t>
      </w:r>
      <w:r w:rsidR="0046031C" w:rsidRPr="00D079A0">
        <w:rPr>
          <w:rFonts w:ascii="Times New Roman" w:hAnsi="Times New Roman" w:cs="Times New Roman"/>
          <w:b/>
          <w:sz w:val="28"/>
        </w:rPr>
        <w:t xml:space="preserve"> год</w:t>
      </w:r>
      <w:r>
        <w:rPr>
          <w:rFonts w:ascii="Times New Roman" w:hAnsi="Times New Roman" w:cs="Times New Roman"/>
          <w:b/>
          <w:sz w:val="28"/>
        </w:rPr>
        <w:t>а</w:t>
      </w:r>
    </w:p>
    <w:tbl>
      <w:tblPr>
        <w:tblStyle w:val="a4"/>
        <w:tblW w:w="10916" w:type="dxa"/>
        <w:tblInd w:w="-601" w:type="dxa"/>
        <w:tblLayout w:type="fixed"/>
        <w:tblLook w:val="04A0"/>
      </w:tblPr>
      <w:tblGrid>
        <w:gridCol w:w="1701"/>
        <w:gridCol w:w="2269"/>
        <w:gridCol w:w="1559"/>
        <w:gridCol w:w="1726"/>
        <w:gridCol w:w="1979"/>
        <w:gridCol w:w="1682"/>
      </w:tblGrid>
      <w:tr w:rsidR="00D079A0" w:rsidRPr="00D079A0" w:rsidTr="00D079A0">
        <w:tc>
          <w:tcPr>
            <w:tcW w:w="1701" w:type="dxa"/>
            <w:vAlign w:val="center"/>
          </w:tcPr>
          <w:p w:rsidR="00D079A0" w:rsidRPr="00D079A0" w:rsidRDefault="00D079A0" w:rsidP="00D079A0">
            <w:pPr>
              <w:jc w:val="center"/>
              <w:rPr>
                <w:rFonts w:ascii="Times New Roman" w:hAnsi="Times New Roman" w:cs="Times New Roman"/>
                <w:b/>
              </w:rPr>
            </w:pPr>
            <w:r w:rsidRPr="00D079A0">
              <w:rPr>
                <w:rFonts w:ascii="Times New Roman" w:hAnsi="Times New Roman" w:cs="Times New Roman"/>
                <w:b/>
              </w:rPr>
              <w:t>Направление</w:t>
            </w:r>
          </w:p>
        </w:tc>
        <w:tc>
          <w:tcPr>
            <w:tcW w:w="2269" w:type="dxa"/>
            <w:vAlign w:val="center"/>
          </w:tcPr>
          <w:p w:rsidR="00D079A0" w:rsidRPr="00D079A0" w:rsidRDefault="00D079A0" w:rsidP="00D079A0">
            <w:pPr>
              <w:jc w:val="center"/>
              <w:rPr>
                <w:rFonts w:ascii="Times New Roman" w:hAnsi="Times New Roman" w:cs="Times New Roman"/>
                <w:b/>
              </w:rPr>
            </w:pPr>
            <w:r w:rsidRPr="00D079A0">
              <w:rPr>
                <w:rFonts w:ascii="Times New Roman" w:hAnsi="Times New Roman" w:cs="Times New Roman"/>
                <w:b/>
              </w:rPr>
              <w:t>мероприятие</w:t>
            </w:r>
          </w:p>
        </w:tc>
        <w:tc>
          <w:tcPr>
            <w:tcW w:w="1559" w:type="dxa"/>
            <w:vAlign w:val="center"/>
          </w:tcPr>
          <w:p w:rsidR="00D079A0" w:rsidRPr="00D079A0" w:rsidRDefault="00D079A0" w:rsidP="00D079A0">
            <w:pPr>
              <w:jc w:val="center"/>
              <w:rPr>
                <w:rFonts w:ascii="Times New Roman" w:hAnsi="Times New Roman" w:cs="Times New Roman"/>
                <w:b/>
              </w:rPr>
            </w:pPr>
            <w:r w:rsidRPr="00D079A0">
              <w:rPr>
                <w:rFonts w:ascii="Times New Roman" w:hAnsi="Times New Roman" w:cs="Times New Roman"/>
                <w:b/>
              </w:rPr>
              <w:t>Кол-во участников</w:t>
            </w:r>
          </w:p>
        </w:tc>
        <w:tc>
          <w:tcPr>
            <w:tcW w:w="1726" w:type="dxa"/>
            <w:vAlign w:val="center"/>
          </w:tcPr>
          <w:p w:rsidR="00D079A0" w:rsidRPr="00D079A0" w:rsidRDefault="00D079A0" w:rsidP="00D079A0">
            <w:pPr>
              <w:jc w:val="center"/>
              <w:rPr>
                <w:rFonts w:ascii="Times New Roman" w:hAnsi="Times New Roman" w:cs="Times New Roman"/>
                <w:b/>
              </w:rPr>
            </w:pPr>
            <w:r w:rsidRPr="00D079A0">
              <w:rPr>
                <w:rFonts w:ascii="Times New Roman" w:hAnsi="Times New Roman" w:cs="Times New Roman"/>
                <w:b/>
              </w:rPr>
              <w:t>достижение</w:t>
            </w:r>
          </w:p>
        </w:tc>
        <w:tc>
          <w:tcPr>
            <w:tcW w:w="1979" w:type="dxa"/>
            <w:vAlign w:val="center"/>
          </w:tcPr>
          <w:p w:rsidR="00D079A0" w:rsidRPr="00D079A0" w:rsidRDefault="00D079A0" w:rsidP="00D079A0">
            <w:pPr>
              <w:jc w:val="center"/>
              <w:rPr>
                <w:rFonts w:ascii="Times New Roman" w:hAnsi="Times New Roman" w:cs="Times New Roman"/>
                <w:b/>
              </w:rPr>
            </w:pPr>
            <w:r w:rsidRPr="00D079A0">
              <w:rPr>
                <w:rFonts w:ascii="Times New Roman" w:hAnsi="Times New Roman" w:cs="Times New Roman"/>
                <w:b/>
              </w:rPr>
              <w:t>участники</w:t>
            </w:r>
          </w:p>
        </w:tc>
        <w:tc>
          <w:tcPr>
            <w:tcW w:w="1682" w:type="dxa"/>
            <w:vAlign w:val="center"/>
          </w:tcPr>
          <w:p w:rsidR="00D079A0" w:rsidRPr="00D079A0" w:rsidRDefault="00D079A0" w:rsidP="00D079A0">
            <w:pPr>
              <w:jc w:val="center"/>
              <w:rPr>
                <w:rFonts w:ascii="Times New Roman" w:hAnsi="Times New Roman" w:cs="Times New Roman"/>
                <w:b/>
              </w:rPr>
            </w:pPr>
            <w:r w:rsidRPr="00D079A0">
              <w:rPr>
                <w:rFonts w:ascii="Times New Roman" w:hAnsi="Times New Roman" w:cs="Times New Roman"/>
                <w:b/>
              </w:rPr>
              <w:t>руководитель</w:t>
            </w:r>
          </w:p>
        </w:tc>
      </w:tr>
      <w:tr w:rsidR="00D079A0" w:rsidRPr="00D079A0" w:rsidTr="00D079A0">
        <w:tc>
          <w:tcPr>
            <w:tcW w:w="10916" w:type="dxa"/>
            <w:gridSpan w:val="6"/>
          </w:tcPr>
          <w:p w:rsidR="00D079A0" w:rsidRPr="00D079A0" w:rsidRDefault="00D079A0" w:rsidP="00D079A0">
            <w:pPr>
              <w:jc w:val="center"/>
              <w:rPr>
                <w:rFonts w:ascii="Times New Roman" w:hAnsi="Times New Roman" w:cs="Times New Roman"/>
                <w:b/>
                <w:i/>
              </w:rPr>
            </w:pPr>
            <w:r w:rsidRPr="00D079A0">
              <w:rPr>
                <w:rFonts w:ascii="Times New Roman" w:hAnsi="Times New Roman" w:cs="Times New Roman"/>
                <w:b/>
                <w:i/>
              </w:rPr>
              <w:t>Районные соревнования</w:t>
            </w:r>
          </w:p>
        </w:tc>
      </w:tr>
      <w:tr w:rsidR="00D079A0" w:rsidRPr="00D079A0" w:rsidTr="00D079A0">
        <w:tc>
          <w:tcPr>
            <w:tcW w:w="1701" w:type="dxa"/>
            <w:vMerge w:val="restart"/>
          </w:tcPr>
          <w:p w:rsidR="00D079A0" w:rsidRPr="00D079A0" w:rsidRDefault="00D079A0" w:rsidP="00D079A0">
            <w:pPr>
              <w:rPr>
                <w:rFonts w:ascii="Times New Roman" w:hAnsi="Times New Roman" w:cs="Times New Roman"/>
              </w:rPr>
            </w:pPr>
            <w:r w:rsidRPr="00D079A0">
              <w:rPr>
                <w:rFonts w:ascii="Times New Roman" w:hAnsi="Times New Roman" w:cs="Times New Roman"/>
              </w:rPr>
              <w:t>спортивное</w:t>
            </w:r>
          </w:p>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Мини-футбол</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Калинин В.А.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л/а кросс</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Баскетбол (юноши)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Команда </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Новосельцева И.А.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Баскетбол (девушки)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Команда </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Новосельцева И.А.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 (юноши)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8</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 (девушки)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8</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Волейбол</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Спартакиада школьников Центрального района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111</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Учителя физкультуры</w:t>
            </w:r>
          </w:p>
        </w:tc>
      </w:tr>
      <w:tr w:rsidR="00D079A0" w:rsidRPr="00D079A0" w:rsidTr="00D079A0">
        <w:tc>
          <w:tcPr>
            <w:tcW w:w="1701" w:type="dxa"/>
            <w:vMerge w:val="restart"/>
          </w:tcPr>
          <w:p w:rsidR="00D079A0" w:rsidRPr="00D079A0" w:rsidRDefault="00D079A0" w:rsidP="00D079A0">
            <w:pPr>
              <w:rPr>
                <w:rFonts w:ascii="Times New Roman" w:hAnsi="Times New Roman" w:cs="Times New Roman"/>
              </w:rPr>
            </w:pPr>
            <w:r w:rsidRPr="00D079A0">
              <w:rPr>
                <w:rFonts w:ascii="Times New Roman" w:hAnsi="Times New Roman" w:cs="Times New Roman"/>
              </w:rPr>
              <w:t>ВСИ «Орленок» Центрального района</w:t>
            </w: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Комплексный зачет</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Кудряшова Елизавета</w:t>
            </w:r>
          </w:p>
          <w:p w:rsidR="00D079A0" w:rsidRPr="00D079A0" w:rsidRDefault="00D079A0" w:rsidP="00D079A0">
            <w:pPr>
              <w:rPr>
                <w:rFonts w:ascii="Times New Roman" w:hAnsi="Times New Roman" w:cs="Times New Roman"/>
              </w:rPr>
            </w:pPr>
            <w:r w:rsidRPr="00D079A0">
              <w:rPr>
                <w:rFonts w:ascii="Times New Roman" w:hAnsi="Times New Roman" w:cs="Times New Roman"/>
              </w:rPr>
              <w:t>Лобода Сергей</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Комплексный зачет</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Марюхин Максим</w:t>
            </w:r>
          </w:p>
          <w:p w:rsidR="00D079A0" w:rsidRPr="00D079A0" w:rsidRDefault="00D079A0" w:rsidP="00D079A0">
            <w:pPr>
              <w:rPr>
                <w:rFonts w:ascii="Times New Roman" w:hAnsi="Times New Roman" w:cs="Times New Roman"/>
              </w:rPr>
            </w:pPr>
            <w:r w:rsidRPr="00D079A0">
              <w:rPr>
                <w:rFonts w:ascii="Times New Roman" w:hAnsi="Times New Roman" w:cs="Times New Roman"/>
              </w:rPr>
              <w:t>Растеряева Дарья</w:t>
            </w:r>
          </w:p>
          <w:p w:rsidR="00D079A0" w:rsidRPr="00D079A0" w:rsidRDefault="00D079A0" w:rsidP="00D079A0">
            <w:pPr>
              <w:rPr>
                <w:rFonts w:ascii="Times New Roman" w:hAnsi="Times New Roman" w:cs="Times New Roman"/>
              </w:rPr>
            </w:pPr>
            <w:r w:rsidRPr="00D079A0">
              <w:rPr>
                <w:rFonts w:ascii="Times New Roman" w:hAnsi="Times New Roman" w:cs="Times New Roman"/>
              </w:rPr>
              <w:t>Черкасова Диана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Комплексный зачет</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Индивидуальная строевая подготовка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Кащеева Мария</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Метание гранаты</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Рябов Даниил</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Метание гранаты</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Кайтуков Артур</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Байчикова Дарья</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Марш-бросок</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Л/а кросс</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Бег на 100 метров</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Смотр строя и песни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Конкурс боевых листков</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Спортивные соревнования</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Силовая гимнастика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Военизированная эстафета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0916" w:type="dxa"/>
            <w:gridSpan w:val="6"/>
          </w:tcPr>
          <w:p w:rsidR="00D079A0" w:rsidRPr="00D079A0" w:rsidRDefault="00D079A0" w:rsidP="00D079A0">
            <w:pPr>
              <w:jc w:val="center"/>
              <w:rPr>
                <w:rFonts w:ascii="Times New Roman" w:hAnsi="Times New Roman" w:cs="Times New Roman"/>
                <w:b/>
                <w:i/>
              </w:rPr>
            </w:pPr>
            <w:r w:rsidRPr="00D079A0">
              <w:rPr>
                <w:rFonts w:ascii="Times New Roman" w:hAnsi="Times New Roman" w:cs="Times New Roman"/>
                <w:b/>
                <w:i/>
              </w:rPr>
              <w:t>Городские соревнования</w:t>
            </w:r>
          </w:p>
        </w:tc>
      </w:tr>
      <w:tr w:rsidR="00D079A0" w:rsidRPr="00D079A0" w:rsidTr="00D079A0">
        <w:tc>
          <w:tcPr>
            <w:tcW w:w="1701" w:type="dxa"/>
            <w:vMerge w:val="restart"/>
          </w:tcPr>
          <w:p w:rsidR="00D079A0" w:rsidRPr="00D079A0" w:rsidRDefault="00D079A0" w:rsidP="00D079A0">
            <w:pPr>
              <w:rPr>
                <w:rFonts w:ascii="Times New Roman" w:hAnsi="Times New Roman" w:cs="Times New Roman"/>
              </w:rPr>
            </w:pPr>
            <w:r w:rsidRPr="00D079A0">
              <w:rPr>
                <w:rFonts w:ascii="Times New Roman" w:hAnsi="Times New Roman" w:cs="Times New Roman"/>
              </w:rPr>
              <w:t>спортивное</w:t>
            </w:r>
          </w:p>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Командный кубок города Твери по настольному теннису</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Команда </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Новосельцева И.А.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Муниципальный этап чемпионата ШБЛ </w:t>
            </w:r>
            <w:r w:rsidRPr="00D079A0">
              <w:rPr>
                <w:rFonts w:ascii="Times New Roman" w:hAnsi="Times New Roman" w:cs="Times New Roman"/>
              </w:rPr>
              <w:lastRenderedPageBreak/>
              <w:t>«КЭС-баскет»</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lastRenderedPageBreak/>
              <w:t>10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Команда </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Новосельцева И.А.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Турнир по настольному теннису им. Н.П.Масленникова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Команда </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Новосельцева И.А.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Кросс наций</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участие</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Лыжня России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участие</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Эстафета 9 мая</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6 место</w:t>
            </w:r>
          </w:p>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Юноши</w:t>
            </w:r>
          </w:p>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Девушки </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p w:rsidR="00D079A0" w:rsidRPr="00D079A0" w:rsidRDefault="00D079A0" w:rsidP="00D079A0">
            <w:pPr>
              <w:rPr>
                <w:rFonts w:ascii="Times New Roman" w:hAnsi="Times New Roman" w:cs="Times New Roman"/>
              </w:rPr>
            </w:pPr>
            <w:r w:rsidRPr="00D079A0">
              <w:rPr>
                <w:rFonts w:ascii="Times New Roman" w:hAnsi="Times New Roman" w:cs="Times New Roman"/>
              </w:rPr>
              <w:t>Новосельцева И.А.</w:t>
            </w:r>
          </w:p>
        </w:tc>
      </w:tr>
      <w:tr w:rsidR="00D079A0" w:rsidRPr="00D079A0" w:rsidTr="00D079A0">
        <w:tc>
          <w:tcPr>
            <w:tcW w:w="1701" w:type="dxa"/>
            <w:vMerge w:val="restart"/>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Городской финал ВСИ «Орленок»</w:t>
            </w: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Конкурс патриотической песни </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лауреат</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Смотр строя и песни «Статен в строю силен в бою»</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Кащеева Мария</w:t>
            </w:r>
          </w:p>
          <w:p w:rsidR="00D079A0" w:rsidRPr="00D079A0" w:rsidRDefault="00D079A0" w:rsidP="00D079A0">
            <w:pPr>
              <w:rPr>
                <w:rFonts w:ascii="Times New Roman" w:hAnsi="Times New Roman" w:cs="Times New Roman"/>
              </w:rPr>
            </w:pPr>
            <w:r w:rsidRPr="00D079A0">
              <w:rPr>
                <w:rFonts w:ascii="Times New Roman" w:hAnsi="Times New Roman" w:cs="Times New Roman"/>
              </w:rPr>
              <w:t>Кондратьев Максим</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Плавание </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Кайтуков Артур</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Байчикова Дарья</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Марш-бросок</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Бег на 100 метров</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0916" w:type="dxa"/>
            <w:gridSpan w:val="6"/>
          </w:tcPr>
          <w:p w:rsidR="00D079A0" w:rsidRPr="00D079A0" w:rsidRDefault="00D079A0" w:rsidP="00D079A0">
            <w:pPr>
              <w:jc w:val="center"/>
              <w:rPr>
                <w:rFonts w:ascii="Times New Roman" w:hAnsi="Times New Roman" w:cs="Times New Roman"/>
                <w:b/>
                <w:i/>
              </w:rPr>
            </w:pPr>
            <w:r w:rsidRPr="00D079A0">
              <w:rPr>
                <w:rFonts w:ascii="Times New Roman" w:hAnsi="Times New Roman" w:cs="Times New Roman"/>
                <w:b/>
                <w:i/>
              </w:rPr>
              <w:t>Городские интеллектуальные конкурсы</w:t>
            </w:r>
          </w:p>
        </w:tc>
      </w:tr>
      <w:tr w:rsidR="00D079A0" w:rsidRPr="00D079A0" w:rsidTr="00D079A0">
        <w:tc>
          <w:tcPr>
            <w:tcW w:w="1701" w:type="dxa"/>
            <w:vMerge w:val="restart"/>
          </w:tcPr>
          <w:p w:rsidR="00D079A0" w:rsidRPr="00D079A0" w:rsidRDefault="00D079A0" w:rsidP="00D079A0">
            <w:pPr>
              <w:rPr>
                <w:rFonts w:ascii="Times New Roman" w:hAnsi="Times New Roman" w:cs="Times New Roman"/>
              </w:rPr>
            </w:pPr>
            <w:r w:rsidRPr="00D079A0">
              <w:rPr>
                <w:rFonts w:ascii="Times New Roman" w:hAnsi="Times New Roman" w:cs="Times New Roman"/>
              </w:rPr>
              <w:t>интеллектуальное</w:t>
            </w:r>
          </w:p>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Городской конкурс презентаций «Открытия и изобретения, изменившие мир»</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Перлова Кристина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Павлова А.В.</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Городская олимпиада школьников по математике «Математикус-3»</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Осипова Дария</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Миновалова О.В.</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Городской фонетический конкурс знатоков английского языка </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Победитель в номинации «Оригинальный способ выполнения домашнего задания»</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Ладыгина Софья</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Белоконь Л.А.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Городская олимпиада школьников по окружающему миру «Мир вокруг нас – 4» </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Победитель в номинации «Юный знаток биологии»</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Алексеев Кирилл</w:t>
            </w:r>
          </w:p>
        </w:tc>
        <w:tc>
          <w:tcPr>
            <w:tcW w:w="1682" w:type="dxa"/>
          </w:tcPr>
          <w:p w:rsidR="00D079A0" w:rsidRPr="00D079A0" w:rsidRDefault="00D079A0" w:rsidP="00D079A0">
            <w:pPr>
              <w:rPr>
                <w:rFonts w:ascii="Times New Roman" w:hAnsi="Times New Roman" w:cs="Times New Roman"/>
              </w:rPr>
            </w:pP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Городская олимпиада школьников по окружающему миру «Мир вокруг нас – 4» </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 в номинации «Юный знаток географии»</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Дубатолов Егор</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Конькова Н.А.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Городская конференция обучающихся «Великие люди России»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Коноваленко Юлия</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Ковалев М.А.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Городской конкурс сообщений «А знаете ли вы, что?»</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Бенберин Игорь</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Приколота М.Ю.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Городская конференция </w:t>
            </w:r>
            <w:r w:rsidRPr="00D079A0">
              <w:rPr>
                <w:rFonts w:ascii="Times New Roman" w:hAnsi="Times New Roman" w:cs="Times New Roman"/>
              </w:rPr>
              <w:lastRenderedPageBreak/>
              <w:t>обучающихся «Великие люди России»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lastRenderedPageBreak/>
              <w:t>3</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Остиловский Иван</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Пепелина О.В.</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Городская олимпиада школьников по основам знаний в области международных отношений и дипломатической деятельности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Атажанов Фархад</w:t>
            </w:r>
          </w:p>
          <w:p w:rsidR="00D079A0" w:rsidRPr="00D079A0" w:rsidRDefault="00D079A0" w:rsidP="00D079A0">
            <w:pPr>
              <w:rPr>
                <w:rFonts w:ascii="Times New Roman" w:hAnsi="Times New Roman" w:cs="Times New Roman"/>
              </w:rPr>
            </w:pPr>
            <w:r w:rsidRPr="00D079A0">
              <w:rPr>
                <w:rFonts w:ascii="Times New Roman" w:hAnsi="Times New Roman" w:cs="Times New Roman"/>
              </w:rPr>
              <w:t>Егоров Олег</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Городская игра-викторина «Кубок Сталинграда»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Павлова А.В.</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Городской марш-бросок «Москва – за нами» к 16 декабря</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победитель</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Лисичкин Даниил,</w:t>
            </w:r>
          </w:p>
          <w:p w:rsidR="00D079A0" w:rsidRPr="00D079A0" w:rsidRDefault="00D079A0" w:rsidP="00D079A0">
            <w:pPr>
              <w:rPr>
                <w:rFonts w:ascii="Times New Roman" w:hAnsi="Times New Roman" w:cs="Times New Roman"/>
              </w:rPr>
            </w:pPr>
            <w:r w:rsidRPr="00D079A0">
              <w:rPr>
                <w:rFonts w:ascii="Times New Roman" w:hAnsi="Times New Roman" w:cs="Times New Roman"/>
              </w:rPr>
              <w:t>Ксенофонтов Роман, Собко Артем</w:t>
            </w:r>
          </w:p>
          <w:p w:rsidR="00D079A0" w:rsidRPr="00D079A0" w:rsidRDefault="00D079A0" w:rsidP="00D079A0">
            <w:pPr>
              <w:rPr>
                <w:rFonts w:ascii="Times New Roman" w:hAnsi="Times New Roman" w:cs="Times New Roman"/>
              </w:rPr>
            </w:pPr>
            <w:r w:rsidRPr="00D079A0">
              <w:rPr>
                <w:rFonts w:ascii="Times New Roman" w:hAnsi="Times New Roman" w:cs="Times New Roman"/>
              </w:rPr>
              <w:t>Гасымова Эльвира,</w:t>
            </w:r>
          </w:p>
          <w:p w:rsidR="00D079A0" w:rsidRPr="00D079A0" w:rsidRDefault="00D079A0" w:rsidP="00D079A0">
            <w:pPr>
              <w:rPr>
                <w:rFonts w:ascii="Times New Roman" w:hAnsi="Times New Roman" w:cs="Times New Roman"/>
              </w:rPr>
            </w:pPr>
            <w:r w:rsidRPr="00D079A0">
              <w:rPr>
                <w:rFonts w:ascii="Times New Roman" w:hAnsi="Times New Roman" w:cs="Times New Roman"/>
              </w:rPr>
              <w:t>Перлова Кристина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Павлова А.В.</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Городская олимпиада школьников «Малая Глаголица»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Шишкевич Анна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Кашулина Л.В.</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Областная олимпиада школьников «Глаголица»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8</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Атажанов Фархад</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Цветкова М.Н.</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Игра-конкурс «Русский медвежонок – языкознание для всех»</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281</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 в регионе</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Конарев Андрей</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Цветкова М.Н.</w:t>
            </w:r>
          </w:p>
        </w:tc>
      </w:tr>
      <w:tr w:rsidR="002B6754" w:rsidRPr="00D079A0" w:rsidTr="00D079A0">
        <w:tc>
          <w:tcPr>
            <w:tcW w:w="1701" w:type="dxa"/>
            <w:vMerge w:val="restart"/>
          </w:tcPr>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lastRenderedPageBreak/>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lastRenderedPageBreak/>
              <w:t>Городской фестиваль детского творчества «Радуга талантов»</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Павлова Анастасия</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Хромова Л.М.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фестиваль детского творчества «Радуга талантов»</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16</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Вокально-хореографический коллектив</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Хромова Л.М.</w:t>
            </w:r>
          </w:p>
          <w:p w:rsidR="002B6754" w:rsidRPr="00D079A0" w:rsidRDefault="002B6754" w:rsidP="00D079A0">
            <w:pPr>
              <w:rPr>
                <w:rFonts w:ascii="Times New Roman" w:hAnsi="Times New Roman" w:cs="Times New Roman"/>
              </w:rPr>
            </w:pPr>
            <w:r w:rsidRPr="00D079A0">
              <w:rPr>
                <w:rFonts w:ascii="Times New Roman" w:hAnsi="Times New Roman" w:cs="Times New Roman"/>
              </w:rPr>
              <w:t>Борисова М.В.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вокальный конкурс «Поймай удачу»</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Павлова Анастасия</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Хромова Л.М.</w:t>
            </w:r>
          </w:p>
        </w:tc>
      </w:tr>
      <w:tr w:rsidR="002B6754" w:rsidRPr="00D079A0" w:rsidTr="00D079A0">
        <w:trPr>
          <w:trHeight w:val="1050"/>
        </w:trPr>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Муниципальный этап Всероссийского  конкурса юных чтецов «Живая классика»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 место</w:t>
            </w:r>
          </w:p>
          <w:p w:rsidR="002B6754" w:rsidRPr="00D079A0" w:rsidRDefault="002B6754" w:rsidP="00D079A0">
            <w:pPr>
              <w:jc w:val="center"/>
              <w:rPr>
                <w:rFonts w:ascii="Times New Roman" w:hAnsi="Times New Roman" w:cs="Times New Roman"/>
              </w:rPr>
            </w:pPr>
          </w:p>
          <w:p w:rsidR="002B6754" w:rsidRPr="00D079A0" w:rsidRDefault="002B6754" w:rsidP="00D079A0">
            <w:pPr>
              <w:jc w:val="center"/>
              <w:rPr>
                <w:rFonts w:ascii="Times New Roman" w:hAnsi="Times New Roman" w:cs="Times New Roman"/>
              </w:rPr>
            </w:pPr>
          </w:p>
          <w:p w:rsidR="002B6754" w:rsidRPr="00D079A0" w:rsidRDefault="002B6754" w:rsidP="00D079A0">
            <w:pPr>
              <w:jc w:val="center"/>
              <w:rPr>
                <w:rFonts w:ascii="Times New Roman" w:hAnsi="Times New Roman" w:cs="Times New Roman"/>
              </w:rPr>
            </w:pP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Бурцева Александра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Коптилова А.В.</w:t>
            </w:r>
          </w:p>
          <w:p w:rsidR="002B6754" w:rsidRPr="00D079A0" w:rsidRDefault="002B6754" w:rsidP="00D079A0">
            <w:pPr>
              <w:rPr>
                <w:rFonts w:ascii="Times New Roman" w:hAnsi="Times New Roman" w:cs="Times New Roman"/>
              </w:rPr>
            </w:pP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Муниципальный этап Всероссийского  конкурса юных чтецов «Живая классика»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Худяков Сергей</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Кашулина Л.В.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 xml:space="preserve">Муниципальный этап Всероссийского  конкурса юных чтецов «Живая </w:t>
            </w:r>
            <w:r w:rsidRPr="00D079A0">
              <w:rPr>
                <w:rFonts w:ascii="Times New Roman" w:hAnsi="Times New Roman" w:cs="Times New Roman"/>
              </w:rPr>
              <w:lastRenderedPageBreak/>
              <w:t>классика»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lastRenderedPageBreak/>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Кутилов Кирилл</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Алексеева Л.С.</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чтецов «Живое пушкинское слово»</w:t>
            </w:r>
          </w:p>
        </w:tc>
        <w:tc>
          <w:tcPr>
            <w:tcW w:w="1559" w:type="dxa"/>
          </w:tcPr>
          <w:p w:rsidR="002B6754" w:rsidRPr="00D079A0" w:rsidRDefault="002B6754" w:rsidP="00D079A0">
            <w:pPr>
              <w:jc w:val="center"/>
              <w:rPr>
                <w:rFonts w:ascii="Times New Roman" w:hAnsi="Times New Roman" w:cs="Times New Roman"/>
              </w:rPr>
            </w:pP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Шмидт Даниил</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Коптилова А.В.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чтецов «Живое пушкинское слово»</w:t>
            </w:r>
          </w:p>
        </w:tc>
        <w:tc>
          <w:tcPr>
            <w:tcW w:w="1559" w:type="dxa"/>
          </w:tcPr>
          <w:p w:rsidR="002B6754" w:rsidRPr="00D079A0" w:rsidRDefault="002B6754" w:rsidP="00D079A0">
            <w:pPr>
              <w:jc w:val="center"/>
              <w:rPr>
                <w:rFonts w:ascii="Times New Roman" w:hAnsi="Times New Roman" w:cs="Times New Roman"/>
              </w:rPr>
            </w:pP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Новосвит Дарья</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Козова Е.М.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Городская выставка детского технического творчества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Приз зрительских симпатий</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Пытов Глеб</w:t>
            </w:r>
          </w:p>
          <w:p w:rsidR="002B6754" w:rsidRPr="00D079A0" w:rsidRDefault="002B6754" w:rsidP="00D079A0">
            <w:pPr>
              <w:rPr>
                <w:rFonts w:ascii="Times New Roman" w:hAnsi="Times New Roman" w:cs="Times New Roman"/>
              </w:rPr>
            </w:pPr>
            <w:r w:rsidRPr="00D079A0">
              <w:rPr>
                <w:rFonts w:ascii="Times New Roman" w:hAnsi="Times New Roman" w:cs="Times New Roman"/>
              </w:rPr>
              <w:t>Сергеечев Андрей</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фестиваль школьных театральных  коллективов «Секреты Мельпомены»</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5</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ЛДС «Старшеклассник»</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Алексеева Л.С.</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чтецов «Отчизне посвятим души прекрасные порывы»</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Бенберин Игорь</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Кашулина Л.В.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чтецов «Отчизне посвятим души прекрасные порывы»</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Бурцева Александра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Коптилова А.В.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творческих работ «Небесный заступник Тверской земли»</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Зуева Анастасия</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Пепелина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чтецов «Была война»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2 степени</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Смирнов Ефим</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Алексеева Л.С.</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открытый конкурс детского рисунка «Небесный покровитель земли Тверской»</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Щербаков Ярослав</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Пепелина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детского рисунка «Живая история»</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Остиловский Иван</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Пепелина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фольклорный фестиваль «Тверские мотивы»</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28</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 2 степени</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Фольклорный ансамбль 3Б класса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Кочегарова Ю.В.</w:t>
            </w:r>
          </w:p>
          <w:p w:rsidR="002B6754" w:rsidRPr="00D079A0" w:rsidRDefault="002B6754" w:rsidP="00D079A0">
            <w:pPr>
              <w:rPr>
                <w:rFonts w:ascii="Times New Roman" w:hAnsi="Times New Roman" w:cs="Times New Roman"/>
              </w:rPr>
            </w:pPr>
            <w:r w:rsidRPr="00D079A0">
              <w:rPr>
                <w:rFonts w:ascii="Times New Roman" w:hAnsi="Times New Roman" w:cs="Times New Roman"/>
              </w:rPr>
              <w:t>Кудрин В.М.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«Читаем, сочиняем, инсценируем басню»</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15</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 1 степени</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Ученики 5х классов</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Молокова А.С.</w:t>
            </w:r>
          </w:p>
          <w:p w:rsidR="002B6754" w:rsidRPr="00D079A0" w:rsidRDefault="002B6754" w:rsidP="00D079A0">
            <w:pPr>
              <w:rPr>
                <w:rFonts w:ascii="Times New Roman" w:hAnsi="Times New Roman" w:cs="Times New Roman"/>
              </w:rPr>
            </w:pPr>
            <w:r w:rsidRPr="00D079A0">
              <w:rPr>
                <w:rFonts w:ascii="Times New Roman" w:hAnsi="Times New Roman" w:cs="Times New Roman"/>
              </w:rPr>
              <w:t>Кашулина Л.В.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по русской традиционной пляске «Молодо-зелено, погулять велено»</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25</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2 степени</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Ансамбль 4Г класса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Кочегарова Ю.В.</w:t>
            </w:r>
          </w:p>
          <w:p w:rsidR="002B6754" w:rsidRPr="00D079A0" w:rsidRDefault="002B6754" w:rsidP="00D079A0">
            <w:pPr>
              <w:rPr>
                <w:rFonts w:ascii="Times New Roman" w:hAnsi="Times New Roman" w:cs="Times New Roman"/>
              </w:rPr>
            </w:pPr>
            <w:r w:rsidRPr="00D079A0">
              <w:rPr>
                <w:rFonts w:ascii="Times New Roman" w:hAnsi="Times New Roman" w:cs="Times New Roman"/>
              </w:rPr>
              <w:t>Кудрин В.М.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литературного творчества «Мой дом – Земля»</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победитель</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Рузанова Надежда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Шкоркина М.М.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литературного творчества «Мой дом – Земля»</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Виноградов Арсений</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Шкоркина М.М.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праздник классического танца «Виват балет»</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Шульгинова Анастасия</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Козова Е.М.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lang w:val="en-US"/>
              </w:rPr>
              <w:t>XI</w:t>
            </w:r>
            <w:r w:rsidRPr="00D079A0">
              <w:rPr>
                <w:rFonts w:ascii="Times New Roman" w:hAnsi="Times New Roman" w:cs="Times New Roman"/>
              </w:rPr>
              <w:t xml:space="preserve"> Всероссийский медиафестиваль для детей, юношества и семьи «Моряна»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1 степени</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Добрякова София</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Пепелина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lang w:val="en-US"/>
              </w:rPr>
              <w:t>XI</w:t>
            </w:r>
            <w:r w:rsidRPr="00D079A0">
              <w:rPr>
                <w:rFonts w:ascii="Times New Roman" w:hAnsi="Times New Roman" w:cs="Times New Roman"/>
              </w:rPr>
              <w:t xml:space="preserve"> Всероссийский медиафестиваль для детей, юношества и семьи «Моряна»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3 степени</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Осипов Кирилл</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Пепелина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lang w:val="en-US"/>
              </w:rPr>
              <w:t>XI</w:t>
            </w:r>
            <w:r w:rsidRPr="00D079A0">
              <w:rPr>
                <w:rFonts w:ascii="Times New Roman" w:hAnsi="Times New Roman" w:cs="Times New Roman"/>
              </w:rPr>
              <w:t xml:space="preserve"> Всероссийский медиафестиваль для детей, юношества и семьи «Моряна»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2 степени</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Сергеечев Андрей</w:t>
            </w:r>
          </w:p>
          <w:p w:rsidR="002B6754" w:rsidRPr="00D079A0" w:rsidRDefault="002B6754" w:rsidP="00D079A0">
            <w:pPr>
              <w:rPr>
                <w:rFonts w:ascii="Times New Roman" w:hAnsi="Times New Roman" w:cs="Times New Roman"/>
              </w:rPr>
            </w:pPr>
            <w:r w:rsidRPr="00D079A0">
              <w:rPr>
                <w:rFonts w:ascii="Times New Roman" w:hAnsi="Times New Roman" w:cs="Times New Roman"/>
              </w:rPr>
              <w:t>Пытов Глеб</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2B6754" w:rsidRPr="00D079A0" w:rsidTr="00B53860">
        <w:tc>
          <w:tcPr>
            <w:tcW w:w="10916" w:type="dxa"/>
            <w:gridSpan w:val="6"/>
          </w:tcPr>
          <w:p w:rsidR="002B6754" w:rsidRPr="002B6754" w:rsidRDefault="002B6754" w:rsidP="002B6754">
            <w:pPr>
              <w:jc w:val="center"/>
              <w:rPr>
                <w:rFonts w:ascii="Times New Roman" w:hAnsi="Times New Roman" w:cs="Times New Roman"/>
                <w:b/>
                <w:i/>
              </w:rPr>
            </w:pPr>
            <w:r>
              <w:rPr>
                <w:rFonts w:ascii="Times New Roman" w:hAnsi="Times New Roman" w:cs="Times New Roman"/>
                <w:b/>
                <w:i/>
              </w:rPr>
              <w:t>Мероприятия воспитательной работы</w:t>
            </w:r>
          </w:p>
        </w:tc>
      </w:tr>
      <w:tr w:rsidR="002B6754" w:rsidRPr="00D079A0" w:rsidTr="00D079A0">
        <w:tc>
          <w:tcPr>
            <w:tcW w:w="1701" w:type="dxa"/>
            <w:vMerge w:val="restart"/>
          </w:tcPr>
          <w:p w:rsidR="002B6754" w:rsidRPr="00D079A0" w:rsidRDefault="002B6754" w:rsidP="00D079A0">
            <w:pPr>
              <w:rPr>
                <w:rFonts w:ascii="Times New Roman" w:hAnsi="Times New Roman" w:cs="Times New Roman"/>
              </w:rPr>
            </w:pPr>
            <w:r w:rsidRPr="00D079A0">
              <w:rPr>
                <w:rFonts w:ascii="Times New Roman" w:hAnsi="Times New Roman" w:cs="Times New Roman"/>
              </w:rPr>
              <w:t>Социальное</w:t>
            </w:r>
          </w:p>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Городскойбрейн-ринг, посвященный Дню молодого избирателя</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6</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Атажанов Фархад</w:t>
            </w:r>
          </w:p>
          <w:p w:rsidR="002B6754" w:rsidRPr="00D079A0" w:rsidRDefault="002B6754" w:rsidP="00D079A0">
            <w:pPr>
              <w:rPr>
                <w:rFonts w:ascii="Times New Roman" w:hAnsi="Times New Roman" w:cs="Times New Roman"/>
              </w:rPr>
            </w:pPr>
            <w:r w:rsidRPr="00D079A0">
              <w:rPr>
                <w:rFonts w:ascii="Times New Roman" w:hAnsi="Times New Roman" w:cs="Times New Roman"/>
              </w:rPr>
              <w:t>Кондратьев Максим</w:t>
            </w:r>
          </w:p>
          <w:p w:rsidR="002B6754" w:rsidRPr="00D079A0" w:rsidRDefault="002B6754" w:rsidP="00D079A0">
            <w:pPr>
              <w:rPr>
                <w:rFonts w:ascii="Times New Roman" w:hAnsi="Times New Roman" w:cs="Times New Roman"/>
              </w:rPr>
            </w:pPr>
            <w:r w:rsidRPr="00D079A0">
              <w:rPr>
                <w:rFonts w:ascii="Times New Roman" w:hAnsi="Times New Roman" w:cs="Times New Roman"/>
              </w:rPr>
              <w:t>Кащеева Мария</w:t>
            </w:r>
          </w:p>
          <w:p w:rsidR="002B6754" w:rsidRPr="00D079A0" w:rsidRDefault="002B6754" w:rsidP="00D079A0">
            <w:pPr>
              <w:rPr>
                <w:rFonts w:ascii="Times New Roman" w:hAnsi="Times New Roman" w:cs="Times New Roman"/>
              </w:rPr>
            </w:pPr>
            <w:r w:rsidRPr="00D079A0">
              <w:rPr>
                <w:rFonts w:ascii="Times New Roman" w:hAnsi="Times New Roman" w:cs="Times New Roman"/>
              </w:rPr>
              <w:t>Марюхин Максим</w:t>
            </w:r>
          </w:p>
          <w:p w:rsidR="002B6754" w:rsidRPr="00D079A0" w:rsidRDefault="002B6754" w:rsidP="00D079A0">
            <w:pPr>
              <w:rPr>
                <w:rFonts w:ascii="Times New Roman" w:hAnsi="Times New Roman" w:cs="Times New Roman"/>
              </w:rPr>
            </w:pPr>
            <w:r w:rsidRPr="00D079A0">
              <w:rPr>
                <w:rFonts w:ascii="Times New Roman" w:hAnsi="Times New Roman" w:cs="Times New Roman"/>
              </w:rPr>
              <w:t>Егоров Олег</w:t>
            </w:r>
          </w:p>
          <w:p w:rsidR="002B6754" w:rsidRPr="00D079A0" w:rsidRDefault="002B6754" w:rsidP="00D079A0">
            <w:pPr>
              <w:rPr>
                <w:rFonts w:ascii="Times New Roman" w:hAnsi="Times New Roman" w:cs="Times New Roman"/>
              </w:rPr>
            </w:pPr>
            <w:r w:rsidRPr="00D079A0">
              <w:rPr>
                <w:rFonts w:ascii="Times New Roman" w:hAnsi="Times New Roman" w:cs="Times New Roman"/>
              </w:rPr>
              <w:t>Шварц Никита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Зверева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«Наш выбор – будущее России»</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7</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Призер второго этапа в номинации «плакат, рисунок»</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Северова Светлана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Федорова О.А.</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«Наш выбор – будущее России»</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7</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Призер второго этапа в номинации «плакат, рисунок»</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Королев Дмитрий</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Прохоренко И.А.</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«Наш выбор – будущее России»</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7</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Призер второго этапа в номинации «литературная работа»</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Рузанова Надежда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Шкоркина М.М.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«Наш выбор – будущее России»</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7</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Еремеев Максим</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Пепелина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Всероссийский фестиваль  детских любительских фильмов «Московский экран»</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в номинации «Игровой фильм»</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Комогорцев Иван</w:t>
            </w:r>
          </w:p>
          <w:p w:rsidR="002B6754" w:rsidRPr="00D079A0" w:rsidRDefault="002B6754" w:rsidP="00D079A0">
            <w:pPr>
              <w:rPr>
                <w:rFonts w:ascii="Times New Roman" w:hAnsi="Times New Roman" w:cs="Times New Roman"/>
              </w:rPr>
            </w:pPr>
            <w:r w:rsidRPr="00D079A0">
              <w:rPr>
                <w:rFonts w:ascii="Times New Roman" w:hAnsi="Times New Roman" w:cs="Times New Roman"/>
              </w:rPr>
              <w:t>Жильцов Алексей</w:t>
            </w:r>
          </w:p>
          <w:p w:rsidR="002B6754" w:rsidRPr="00D079A0" w:rsidRDefault="002B6754" w:rsidP="00D079A0">
            <w:pPr>
              <w:rPr>
                <w:rFonts w:ascii="Times New Roman" w:hAnsi="Times New Roman" w:cs="Times New Roman"/>
              </w:rPr>
            </w:pPr>
            <w:r w:rsidRPr="00D079A0">
              <w:rPr>
                <w:rFonts w:ascii="Times New Roman" w:hAnsi="Times New Roman" w:cs="Times New Roman"/>
              </w:rPr>
              <w:t>Комиссарова Ульяна</w:t>
            </w:r>
          </w:p>
          <w:p w:rsidR="002B6754" w:rsidRPr="00D079A0" w:rsidRDefault="002B6754" w:rsidP="00D079A0">
            <w:pPr>
              <w:rPr>
                <w:rFonts w:ascii="Times New Roman" w:hAnsi="Times New Roman" w:cs="Times New Roman"/>
              </w:rPr>
            </w:pP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Всероссийский фестиваль  детских любительских фильмов «Московский экран»</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 в номинации «Социальная реклама»</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Кондратьев Глеб</w:t>
            </w:r>
          </w:p>
          <w:p w:rsidR="002B6754" w:rsidRPr="00D079A0" w:rsidRDefault="002B6754" w:rsidP="00D079A0">
            <w:pPr>
              <w:rPr>
                <w:rFonts w:ascii="Times New Roman" w:hAnsi="Times New Roman" w:cs="Times New Roman"/>
              </w:rPr>
            </w:pPr>
            <w:r w:rsidRPr="00D079A0">
              <w:rPr>
                <w:rFonts w:ascii="Times New Roman" w:hAnsi="Times New Roman" w:cs="Times New Roman"/>
              </w:rPr>
              <w:t>Радевкина Елена</w:t>
            </w:r>
          </w:p>
          <w:p w:rsidR="002B6754" w:rsidRPr="00D079A0" w:rsidRDefault="002B6754" w:rsidP="00D079A0">
            <w:pPr>
              <w:rPr>
                <w:rFonts w:ascii="Times New Roman" w:hAnsi="Times New Roman" w:cs="Times New Roman"/>
              </w:rPr>
            </w:pP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 xml:space="preserve">Всероссийский </w:t>
            </w:r>
            <w:r w:rsidRPr="00D079A0">
              <w:rPr>
                <w:rFonts w:ascii="Times New Roman" w:hAnsi="Times New Roman" w:cs="Times New Roman"/>
              </w:rPr>
              <w:lastRenderedPageBreak/>
              <w:t>фестиваль  детских любительских фильмов «Московский экран»</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lastRenderedPageBreak/>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 xml:space="preserve">Дипломант в </w:t>
            </w:r>
            <w:r w:rsidRPr="00D079A0">
              <w:rPr>
                <w:rFonts w:ascii="Times New Roman" w:hAnsi="Times New Roman" w:cs="Times New Roman"/>
              </w:rPr>
              <w:lastRenderedPageBreak/>
              <w:t>номинации «Социальная реклама»</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lastRenderedPageBreak/>
              <w:t>Жуков Кирилл</w:t>
            </w:r>
          </w:p>
          <w:p w:rsidR="002B6754" w:rsidRPr="00D079A0" w:rsidRDefault="002B6754" w:rsidP="00D079A0">
            <w:pPr>
              <w:rPr>
                <w:rFonts w:ascii="Times New Roman" w:hAnsi="Times New Roman" w:cs="Times New Roman"/>
              </w:rPr>
            </w:pPr>
            <w:r w:rsidRPr="00D079A0">
              <w:rPr>
                <w:rFonts w:ascii="Times New Roman" w:hAnsi="Times New Roman" w:cs="Times New Roman"/>
              </w:rPr>
              <w:lastRenderedPageBreak/>
              <w:t>Силков Данила</w:t>
            </w:r>
          </w:p>
          <w:p w:rsidR="002B6754" w:rsidRPr="00D079A0" w:rsidRDefault="002B6754" w:rsidP="00D079A0">
            <w:pPr>
              <w:rPr>
                <w:rFonts w:ascii="Times New Roman" w:hAnsi="Times New Roman" w:cs="Times New Roman"/>
              </w:rPr>
            </w:pPr>
            <w:r w:rsidRPr="00D079A0">
              <w:rPr>
                <w:rFonts w:ascii="Times New Roman" w:hAnsi="Times New Roman" w:cs="Times New Roman"/>
              </w:rPr>
              <w:t>Котова Юлия</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lastRenderedPageBreak/>
              <w:t>Хохлов В.Л.</w:t>
            </w:r>
          </w:p>
        </w:tc>
      </w:tr>
      <w:tr w:rsidR="002B6754" w:rsidRPr="00D079A0" w:rsidTr="00D079A0">
        <w:tc>
          <w:tcPr>
            <w:tcW w:w="1701" w:type="dxa"/>
            <w:vMerge w:val="restart"/>
          </w:tcPr>
          <w:p w:rsidR="002B6754" w:rsidRPr="00D079A0" w:rsidRDefault="002B6754" w:rsidP="00D079A0">
            <w:pPr>
              <w:rPr>
                <w:rFonts w:ascii="Times New Roman" w:hAnsi="Times New Roman" w:cs="Times New Roman"/>
              </w:rPr>
            </w:pPr>
            <w:r w:rsidRPr="00D079A0">
              <w:rPr>
                <w:rFonts w:ascii="Times New Roman" w:hAnsi="Times New Roman" w:cs="Times New Roman"/>
              </w:rPr>
              <w:lastRenderedPageBreak/>
              <w:t>Социальное</w:t>
            </w:r>
          </w:p>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Всероссийский фестиваль  детских любительских фильмов «Московский экран»</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в номинации «Телесюжет»</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Крылова Анна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Всероссийский молодежный конкурс видео- и аудиороликов «Я выбираю»</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Гусько Алена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Всероссийский молодежный конкурс видео- и аудиороликов «Я выбираю»</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участие</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Ковалева Полина</w:t>
            </w:r>
          </w:p>
          <w:p w:rsidR="002B6754" w:rsidRPr="00D079A0" w:rsidRDefault="002B6754" w:rsidP="00D079A0">
            <w:pPr>
              <w:rPr>
                <w:rFonts w:ascii="Times New Roman" w:hAnsi="Times New Roman" w:cs="Times New Roman"/>
              </w:rPr>
            </w:pPr>
            <w:r w:rsidRPr="00D079A0">
              <w:rPr>
                <w:rFonts w:ascii="Times New Roman" w:hAnsi="Times New Roman" w:cs="Times New Roman"/>
              </w:rPr>
              <w:t>Смирнов Ефим</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Цветкова М.Н.</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Всероссийский молодежный конкурс видео- и аудиороликов «Я выбираю»</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участие</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Рузанова Надежда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Цветкова М.Н.</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Международный детский фестиваль кинопритч «Мы сами снимаем кино»</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10</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победитель</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Телестудия «Кнопка»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D079A0" w:rsidRPr="00D079A0" w:rsidTr="00D079A0">
        <w:tc>
          <w:tcPr>
            <w:tcW w:w="1701"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профориентационное</w:t>
            </w: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Городской профориентационный фестиваль «Калейдоскоп профессий – </w:t>
            </w:r>
            <w:r w:rsidRPr="00D079A0">
              <w:rPr>
                <w:rFonts w:ascii="Times New Roman" w:hAnsi="Times New Roman" w:cs="Times New Roman"/>
                <w:lang w:val="en-US"/>
              </w:rPr>
              <w:t>XXI</w:t>
            </w:r>
            <w:r w:rsidRPr="00D079A0">
              <w:rPr>
                <w:rFonts w:ascii="Times New Roman" w:hAnsi="Times New Roman" w:cs="Times New Roman"/>
              </w:rPr>
              <w:t xml:space="preserve"> век»</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победитель</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Смирнов Егор, Роговая Юлия, Гасымова Эльвира, Перлова Кристина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Павлова А.В.</w:t>
            </w:r>
          </w:p>
        </w:tc>
      </w:tr>
      <w:tr w:rsidR="00D079A0" w:rsidRPr="00D079A0" w:rsidTr="00D079A0">
        <w:tc>
          <w:tcPr>
            <w:tcW w:w="1701" w:type="dxa"/>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Городские соревнования санитарных постов </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Участие</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Кобзева Алина, Козлова Валерия,</w:t>
            </w:r>
          </w:p>
          <w:p w:rsidR="00D079A0" w:rsidRPr="00D079A0" w:rsidRDefault="00D079A0" w:rsidP="00D079A0">
            <w:pPr>
              <w:rPr>
                <w:rFonts w:ascii="Times New Roman" w:hAnsi="Times New Roman" w:cs="Times New Roman"/>
              </w:rPr>
            </w:pPr>
            <w:r w:rsidRPr="00D079A0">
              <w:rPr>
                <w:rFonts w:ascii="Times New Roman" w:hAnsi="Times New Roman" w:cs="Times New Roman"/>
              </w:rPr>
              <w:t>Яковлева Екатерина, Яковлева София</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Перепелова О.А.</w:t>
            </w:r>
          </w:p>
        </w:tc>
      </w:tr>
    </w:tbl>
    <w:p w:rsidR="002B6754" w:rsidRDefault="002B6754" w:rsidP="002B6754">
      <w:pPr>
        <w:jc w:val="center"/>
        <w:rPr>
          <w:rFonts w:ascii="Times New Roman" w:hAnsi="Times New Roman" w:cs="Times New Roman"/>
        </w:rPr>
      </w:pPr>
    </w:p>
    <w:p w:rsidR="00D079A0" w:rsidRPr="002B6754" w:rsidRDefault="00D079A0" w:rsidP="002B6754">
      <w:pPr>
        <w:jc w:val="center"/>
        <w:rPr>
          <w:rFonts w:ascii="Times New Roman" w:hAnsi="Times New Roman" w:cs="Times New Roman"/>
        </w:rPr>
      </w:pPr>
      <w:r w:rsidRPr="002B6754">
        <w:rPr>
          <w:rFonts w:ascii="Times New Roman" w:hAnsi="Times New Roman" w:cs="Times New Roman"/>
        </w:rPr>
        <w:t>Школьные мероприятия</w:t>
      </w:r>
    </w:p>
    <w:tbl>
      <w:tblPr>
        <w:tblStyle w:val="a4"/>
        <w:tblW w:w="10453" w:type="dxa"/>
        <w:tblInd w:w="-176" w:type="dxa"/>
        <w:tblLayout w:type="fixed"/>
        <w:tblLook w:val="04A0"/>
      </w:tblPr>
      <w:tblGrid>
        <w:gridCol w:w="1843"/>
        <w:gridCol w:w="3577"/>
        <w:gridCol w:w="1295"/>
        <w:gridCol w:w="1791"/>
        <w:gridCol w:w="1947"/>
      </w:tblGrid>
      <w:tr w:rsidR="00D079A0" w:rsidRPr="002B6754" w:rsidTr="002B6754">
        <w:tc>
          <w:tcPr>
            <w:tcW w:w="1843" w:type="dxa"/>
            <w:vAlign w:val="center"/>
          </w:tcPr>
          <w:p w:rsidR="00D079A0" w:rsidRPr="002B6754" w:rsidRDefault="00D079A0" w:rsidP="002B6754">
            <w:pPr>
              <w:jc w:val="center"/>
              <w:rPr>
                <w:rFonts w:ascii="Times New Roman" w:hAnsi="Times New Roman" w:cs="Times New Roman"/>
                <w:b/>
              </w:rPr>
            </w:pPr>
            <w:r w:rsidRPr="002B6754">
              <w:rPr>
                <w:rFonts w:ascii="Times New Roman" w:hAnsi="Times New Roman" w:cs="Times New Roman"/>
                <w:b/>
              </w:rPr>
              <w:t>Направление</w:t>
            </w:r>
          </w:p>
        </w:tc>
        <w:tc>
          <w:tcPr>
            <w:tcW w:w="3577" w:type="dxa"/>
            <w:vAlign w:val="center"/>
          </w:tcPr>
          <w:p w:rsidR="00D079A0" w:rsidRPr="002B6754" w:rsidRDefault="00D079A0" w:rsidP="002B6754">
            <w:pPr>
              <w:jc w:val="center"/>
              <w:rPr>
                <w:rFonts w:ascii="Times New Roman" w:hAnsi="Times New Roman" w:cs="Times New Roman"/>
                <w:b/>
              </w:rPr>
            </w:pPr>
            <w:r w:rsidRPr="002B6754">
              <w:rPr>
                <w:rFonts w:ascii="Times New Roman" w:hAnsi="Times New Roman" w:cs="Times New Roman"/>
                <w:b/>
              </w:rPr>
              <w:t>Название мероприятия</w:t>
            </w:r>
          </w:p>
        </w:tc>
        <w:tc>
          <w:tcPr>
            <w:tcW w:w="1295" w:type="dxa"/>
            <w:vAlign w:val="center"/>
          </w:tcPr>
          <w:p w:rsidR="00D079A0" w:rsidRPr="002B6754" w:rsidRDefault="00D079A0" w:rsidP="002B6754">
            <w:pPr>
              <w:jc w:val="center"/>
              <w:rPr>
                <w:rFonts w:ascii="Times New Roman" w:hAnsi="Times New Roman" w:cs="Times New Roman"/>
                <w:b/>
              </w:rPr>
            </w:pPr>
            <w:r w:rsidRPr="002B6754">
              <w:rPr>
                <w:rFonts w:ascii="Times New Roman" w:hAnsi="Times New Roman" w:cs="Times New Roman"/>
                <w:b/>
                <w:sz w:val="20"/>
              </w:rPr>
              <w:t>Количество участников</w:t>
            </w:r>
          </w:p>
        </w:tc>
        <w:tc>
          <w:tcPr>
            <w:tcW w:w="1791" w:type="dxa"/>
            <w:vAlign w:val="center"/>
          </w:tcPr>
          <w:p w:rsidR="00D079A0" w:rsidRPr="002B6754" w:rsidRDefault="00D079A0" w:rsidP="002B6754">
            <w:pPr>
              <w:jc w:val="center"/>
              <w:rPr>
                <w:rFonts w:ascii="Times New Roman" w:hAnsi="Times New Roman" w:cs="Times New Roman"/>
                <w:b/>
              </w:rPr>
            </w:pPr>
            <w:r w:rsidRPr="002B6754">
              <w:rPr>
                <w:rFonts w:ascii="Times New Roman" w:hAnsi="Times New Roman" w:cs="Times New Roman"/>
                <w:b/>
              </w:rPr>
              <w:t>Аудитория</w:t>
            </w:r>
          </w:p>
        </w:tc>
        <w:tc>
          <w:tcPr>
            <w:tcW w:w="1947" w:type="dxa"/>
            <w:vAlign w:val="center"/>
          </w:tcPr>
          <w:p w:rsidR="00D079A0" w:rsidRPr="002B6754" w:rsidRDefault="00D079A0" w:rsidP="002B6754">
            <w:pPr>
              <w:jc w:val="center"/>
              <w:rPr>
                <w:rFonts w:ascii="Times New Roman" w:hAnsi="Times New Roman" w:cs="Times New Roman"/>
                <w:b/>
              </w:rPr>
            </w:pPr>
            <w:r w:rsidRPr="002B6754">
              <w:rPr>
                <w:rFonts w:ascii="Times New Roman" w:hAnsi="Times New Roman" w:cs="Times New Roman"/>
                <w:b/>
              </w:rPr>
              <w:t>Ответственный</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Линейка «День Знаний» 1 сентября</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1135</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1-11 классы</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Цветкова М.Н.</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Концерт ко Дню Пожилого человека</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35</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2-10 классы</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Бастрыкина И.В.</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День учителя</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56</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2-10 классы</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Бастрыкина И.В.</w:t>
            </w:r>
          </w:p>
          <w:p w:rsidR="00D079A0" w:rsidRPr="002B6754" w:rsidRDefault="00D079A0" w:rsidP="00D079A0">
            <w:pPr>
              <w:rPr>
                <w:rFonts w:ascii="Times New Roman" w:hAnsi="Times New Roman" w:cs="Times New Roman"/>
              </w:rPr>
            </w:pPr>
            <w:r w:rsidRPr="002B6754">
              <w:rPr>
                <w:rFonts w:ascii="Times New Roman" w:hAnsi="Times New Roman" w:cs="Times New Roman"/>
              </w:rPr>
              <w:t>Цветкова М.Н.</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Новогодние «Елки»</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1135</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1-11 классы</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Бастрыкина И.В.</w:t>
            </w:r>
          </w:p>
          <w:p w:rsidR="00D079A0" w:rsidRPr="002B6754" w:rsidRDefault="00D079A0" w:rsidP="00D079A0">
            <w:pPr>
              <w:rPr>
                <w:rFonts w:ascii="Times New Roman" w:hAnsi="Times New Roman" w:cs="Times New Roman"/>
              </w:rPr>
            </w:pPr>
            <w:r w:rsidRPr="002B6754">
              <w:rPr>
                <w:rFonts w:ascii="Times New Roman" w:hAnsi="Times New Roman" w:cs="Times New Roman"/>
              </w:rPr>
              <w:t>Цветкова М.Н.</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Вечер встречи выпускников</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20</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9-11 классы</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Цветкова М.Н.</w:t>
            </w:r>
          </w:p>
          <w:p w:rsidR="00D079A0" w:rsidRPr="002B6754" w:rsidRDefault="00D079A0" w:rsidP="00D079A0">
            <w:pPr>
              <w:rPr>
                <w:rFonts w:ascii="Times New Roman" w:hAnsi="Times New Roman" w:cs="Times New Roman"/>
              </w:rPr>
            </w:pPr>
            <w:r w:rsidRPr="002B6754">
              <w:rPr>
                <w:rFonts w:ascii="Times New Roman" w:hAnsi="Times New Roman" w:cs="Times New Roman"/>
              </w:rPr>
              <w:t>Федорова О.А.</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 xml:space="preserve">Традиционные </w:t>
            </w:r>
            <w:r w:rsidRPr="002B6754">
              <w:rPr>
                <w:rFonts w:ascii="Times New Roman" w:hAnsi="Times New Roman" w:cs="Times New Roman"/>
              </w:rPr>
              <w:lastRenderedPageBreak/>
              <w:t>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lastRenderedPageBreak/>
              <w:t xml:space="preserve">Концерт к Международному </w:t>
            </w:r>
            <w:r w:rsidRPr="002B6754">
              <w:rPr>
                <w:rFonts w:ascii="Times New Roman" w:hAnsi="Times New Roman" w:cs="Times New Roman"/>
              </w:rPr>
              <w:lastRenderedPageBreak/>
              <w:t>женскому дню 8 Марта</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lastRenderedPageBreak/>
              <w:t>30</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2-10 классы</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Бастрыкина И.В.</w:t>
            </w:r>
          </w:p>
          <w:p w:rsidR="00D079A0" w:rsidRPr="002B6754" w:rsidRDefault="00D079A0" w:rsidP="00D079A0">
            <w:pPr>
              <w:rPr>
                <w:rFonts w:ascii="Times New Roman" w:hAnsi="Times New Roman" w:cs="Times New Roman"/>
              </w:rPr>
            </w:pPr>
            <w:r w:rsidRPr="002B6754">
              <w:rPr>
                <w:rFonts w:ascii="Times New Roman" w:hAnsi="Times New Roman" w:cs="Times New Roman"/>
              </w:rPr>
              <w:lastRenderedPageBreak/>
              <w:t>Цветкова М.Н.</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lastRenderedPageBreak/>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«Последний звонок»</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47</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 класс</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Цветкова М.Н.</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«Прощание с начальной школой»</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115</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4 класс</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Бастрыкина И.В.</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«Праздник первого аттестата»</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90</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9 класс</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Павлова А.В.</w:t>
            </w:r>
          </w:p>
        </w:tc>
      </w:tr>
      <w:tr w:rsidR="002B6754" w:rsidRPr="002B6754" w:rsidTr="002B6754">
        <w:tc>
          <w:tcPr>
            <w:tcW w:w="1843" w:type="dxa"/>
            <w:vMerge w:val="restart"/>
          </w:tcPr>
          <w:p w:rsidR="002B6754" w:rsidRPr="002B6754" w:rsidRDefault="002B6754" w:rsidP="00D079A0">
            <w:pPr>
              <w:rPr>
                <w:rFonts w:ascii="Times New Roman" w:hAnsi="Times New Roman" w:cs="Times New Roman"/>
              </w:rPr>
            </w:pPr>
            <w:r w:rsidRPr="002B6754">
              <w:rPr>
                <w:rFonts w:ascii="Times New Roman" w:hAnsi="Times New Roman" w:cs="Times New Roman"/>
              </w:rPr>
              <w:t>творческое</w:t>
            </w: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Конкурс чтецов «Была война»</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25</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5-8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Цветкова М.Н.</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Игра к 23 февраля «А ну-ка парни»</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112</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7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Блинова Ю.В.</w:t>
            </w:r>
          </w:p>
        </w:tc>
      </w:tr>
      <w:tr w:rsidR="002B6754" w:rsidRPr="002B6754" w:rsidTr="002B6754">
        <w:tc>
          <w:tcPr>
            <w:tcW w:w="1843" w:type="dxa"/>
            <w:vMerge w:val="restart"/>
          </w:tcPr>
          <w:p w:rsidR="002B6754" w:rsidRPr="002B6754" w:rsidRDefault="002B6754" w:rsidP="00D079A0">
            <w:pPr>
              <w:rPr>
                <w:rFonts w:ascii="Times New Roman" w:hAnsi="Times New Roman" w:cs="Times New Roman"/>
              </w:rPr>
            </w:pPr>
            <w:r w:rsidRPr="002B6754">
              <w:rPr>
                <w:rFonts w:ascii="Times New Roman" w:hAnsi="Times New Roman" w:cs="Times New Roman"/>
              </w:rPr>
              <w:t>спортивное</w:t>
            </w: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День здоровья и спорта</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728</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5-11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Цветкова М.Н.</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«Веселые старты»</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132</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2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Кузнецова Е.И.</w:t>
            </w:r>
          </w:p>
        </w:tc>
      </w:tr>
      <w:tr w:rsidR="002B6754" w:rsidRPr="002B6754" w:rsidTr="002B6754">
        <w:tc>
          <w:tcPr>
            <w:tcW w:w="1843" w:type="dxa"/>
            <w:vMerge w:val="restart"/>
          </w:tcPr>
          <w:p w:rsidR="002B6754" w:rsidRPr="002B6754" w:rsidRDefault="002B6754" w:rsidP="00D079A0">
            <w:pPr>
              <w:rPr>
                <w:rFonts w:ascii="Times New Roman" w:hAnsi="Times New Roman" w:cs="Times New Roman"/>
              </w:rPr>
            </w:pPr>
            <w:r w:rsidRPr="002B6754">
              <w:rPr>
                <w:rFonts w:ascii="Times New Roman" w:hAnsi="Times New Roman" w:cs="Times New Roman"/>
              </w:rPr>
              <w:t>социальное</w:t>
            </w: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«Знакомим с традициями старшей школы»</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110</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5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Перова Е.Ю.</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Экватор школьной жизни</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96</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6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Павлова А.В.</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Марафон «Мы за ЗОЖ»</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104</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7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Федорова О.А.</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«Чем живет совет старшеклассников»</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120</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8-11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Федорова О.А.</w:t>
            </w:r>
          </w:p>
        </w:tc>
      </w:tr>
      <w:tr w:rsidR="002B6754" w:rsidRPr="002B6754" w:rsidTr="002B6754">
        <w:tc>
          <w:tcPr>
            <w:tcW w:w="1843" w:type="dxa"/>
            <w:vMerge w:val="restart"/>
          </w:tcPr>
          <w:p w:rsidR="002B6754" w:rsidRPr="002B6754" w:rsidRDefault="002B6754" w:rsidP="00D079A0">
            <w:pPr>
              <w:rPr>
                <w:rFonts w:ascii="Times New Roman" w:hAnsi="Times New Roman" w:cs="Times New Roman"/>
              </w:rPr>
            </w:pPr>
            <w:r w:rsidRPr="002B6754">
              <w:rPr>
                <w:rFonts w:ascii="Times New Roman" w:hAnsi="Times New Roman" w:cs="Times New Roman"/>
              </w:rPr>
              <w:t>Духовно-нравственное</w:t>
            </w: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Уроки мужества с приглашением ветеранов</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498</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4-8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Кухаренко Л.Г.</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Литературная композиция «Блокада Ленинграда»</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115</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5,9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Павлова А.В.</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Встреча с представителями прокуратуры Центрального района. Посвященная Дню солидарности в борьбе с терроризмом</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90</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9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Цветкова М.Н</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Квест в рамках Дня правовой помощи детям</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102</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6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Перова Е.Ю.</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Передача «юнармейства»</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28</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10,11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Перова Е.Ю.</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День Матери</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90</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9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Павлова А.В.</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экологическое</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Акция по сбору макулатуры «Сдай макулатуру – спаси дерево»</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516</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1-11 класс</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Цветкова М.Н.</w:t>
            </w:r>
          </w:p>
        </w:tc>
      </w:tr>
      <w:tr w:rsidR="002B6754" w:rsidRPr="002B6754" w:rsidTr="002B6754">
        <w:tc>
          <w:tcPr>
            <w:tcW w:w="1843" w:type="dxa"/>
            <w:vMerge w:val="restart"/>
          </w:tcPr>
          <w:p w:rsidR="002B6754" w:rsidRPr="002B6754" w:rsidRDefault="002B6754" w:rsidP="00D079A0">
            <w:pPr>
              <w:rPr>
                <w:rFonts w:ascii="Times New Roman" w:hAnsi="Times New Roman" w:cs="Times New Roman"/>
              </w:rPr>
            </w:pPr>
            <w:r w:rsidRPr="002B6754">
              <w:rPr>
                <w:rFonts w:ascii="Times New Roman" w:hAnsi="Times New Roman" w:cs="Times New Roman"/>
              </w:rPr>
              <w:t>профилактическое</w:t>
            </w: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Занятия по БДД с использованием мобильного автогородка</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486</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1-4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Цветкова М.Н.</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Смотр школьных агитбригад по безопасности дорожного движения</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448</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1-4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Цветкова М.Н.</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Антинаркотический месячник</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1100</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1-11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Цветкова М.Н.</w:t>
            </w:r>
          </w:p>
        </w:tc>
      </w:tr>
    </w:tbl>
    <w:p w:rsidR="00D079A0" w:rsidRPr="002B6754" w:rsidRDefault="00D079A0" w:rsidP="00D079A0">
      <w:pPr>
        <w:rPr>
          <w:rFonts w:ascii="Times New Roman" w:hAnsi="Times New Roman" w:cs="Times New Roman"/>
        </w:rPr>
      </w:pPr>
    </w:p>
    <w:p w:rsidR="00D079A0" w:rsidRPr="002B6754" w:rsidRDefault="00D079A0" w:rsidP="002B6754">
      <w:pPr>
        <w:jc w:val="center"/>
        <w:rPr>
          <w:rFonts w:ascii="Times New Roman" w:hAnsi="Times New Roman" w:cs="Times New Roman"/>
        </w:rPr>
      </w:pPr>
      <w:r w:rsidRPr="002B6754">
        <w:rPr>
          <w:rFonts w:ascii="Times New Roman" w:hAnsi="Times New Roman" w:cs="Times New Roman"/>
        </w:rPr>
        <w:t>Участие в городских акциях и мероприятиях</w:t>
      </w:r>
    </w:p>
    <w:tbl>
      <w:tblPr>
        <w:tblStyle w:val="a4"/>
        <w:tblW w:w="10100" w:type="dxa"/>
        <w:tblInd w:w="250" w:type="dxa"/>
        <w:tblLook w:val="04A0"/>
      </w:tblPr>
      <w:tblGrid>
        <w:gridCol w:w="7406"/>
        <w:gridCol w:w="1169"/>
        <w:gridCol w:w="1525"/>
      </w:tblGrid>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Всероссийский открытый урок профессиональной навигации 1 сентября</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195</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9-11 классы</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Возложение цветов к братской могиле на пл.Ленина 16 декабря</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20</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Возложение цветов к братской могиле на пл.Ленина 9 мая</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20</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Возложение цветов к братской могиле на пл.Ленина23 февраля</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15</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Возложение цветов к братской могиле на пл.Ленина 22  июня</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Городская молодежно-патриотическая акция «Равнение на Бессмертие»</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10-11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Городская акция «Имя твое неизвестно, подвиг твой бессмертен!» на Смоленском захоронении</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25</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8а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Акция «74 минуты тишины» у Пантеона Памяти в парке Победы, посвященная Дню снятия блокады Ленинграда</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10-11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Акция «Блокадный хлеб»</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247</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5-11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Городской этап Всероссийской акции «Георгиевская ленточка»</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28</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8в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Городской форум «Патриот Отечества»</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6</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Ежегодный открытый городской молодежный слет «Мы – наследники Победы»</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5</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 класс</w:t>
            </w:r>
          </w:p>
        </w:tc>
      </w:tr>
    </w:tbl>
    <w:p w:rsidR="0046031C" w:rsidRPr="0046031C" w:rsidRDefault="0046031C" w:rsidP="0046031C">
      <w:pPr>
        <w:pStyle w:val="a3"/>
        <w:jc w:val="both"/>
        <w:rPr>
          <w:szCs w:val="28"/>
        </w:rPr>
      </w:pPr>
    </w:p>
    <w:p w:rsidR="00C22E3B" w:rsidRPr="006A60D4" w:rsidRDefault="00C22E3B" w:rsidP="00C22E3B">
      <w:pPr>
        <w:spacing w:after="0"/>
        <w:ind w:firstLine="567"/>
        <w:jc w:val="both"/>
        <w:rPr>
          <w:rFonts w:ascii="Times New Roman" w:hAnsi="Times New Roman" w:cs="Times New Roman"/>
          <w:sz w:val="28"/>
        </w:rPr>
      </w:pPr>
      <w:r>
        <w:rPr>
          <w:rFonts w:ascii="Times New Roman" w:hAnsi="Times New Roman" w:cs="Times New Roman"/>
          <w:sz w:val="28"/>
        </w:rPr>
        <w:t>В 201</w:t>
      </w:r>
      <w:r w:rsidR="002B6754">
        <w:rPr>
          <w:rFonts w:ascii="Times New Roman" w:hAnsi="Times New Roman" w:cs="Times New Roman"/>
          <w:sz w:val="28"/>
        </w:rPr>
        <w:t xml:space="preserve">7-2018 учебном </w:t>
      </w:r>
      <w:r>
        <w:rPr>
          <w:rFonts w:ascii="Times New Roman" w:hAnsi="Times New Roman" w:cs="Times New Roman"/>
          <w:sz w:val="28"/>
        </w:rPr>
        <w:t xml:space="preserve"> году мы приняли участие в </w:t>
      </w:r>
      <w:r w:rsidR="00A02F9E">
        <w:rPr>
          <w:rFonts w:ascii="Times New Roman" w:hAnsi="Times New Roman" w:cs="Times New Roman"/>
          <w:sz w:val="28"/>
        </w:rPr>
        <w:t>115</w:t>
      </w:r>
      <w:r>
        <w:rPr>
          <w:rFonts w:ascii="Times New Roman" w:hAnsi="Times New Roman" w:cs="Times New Roman"/>
          <w:sz w:val="28"/>
        </w:rPr>
        <w:t xml:space="preserve"> мероприятиях различного уровня и направленности, в </w:t>
      </w:r>
      <w:r w:rsidR="00A02F9E">
        <w:rPr>
          <w:rFonts w:ascii="Times New Roman" w:hAnsi="Times New Roman" w:cs="Times New Roman"/>
          <w:sz w:val="28"/>
        </w:rPr>
        <w:t>которых завоевали 94 призовых места</w:t>
      </w:r>
      <w:r>
        <w:rPr>
          <w:rFonts w:ascii="Times New Roman" w:hAnsi="Times New Roman" w:cs="Times New Roman"/>
          <w:sz w:val="28"/>
        </w:rPr>
        <w:t>.</w:t>
      </w:r>
    </w:p>
    <w:p w:rsidR="008D4229" w:rsidRDefault="006A60D4" w:rsidP="00C22E3B">
      <w:pPr>
        <w:spacing w:after="0"/>
        <w:ind w:firstLine="567"/>
        <w:jc w:val="both"/>
        <w:rPr>
          <w:rFonts w:ascii="Times New Roman" w:hAnsi="Times New Roman" w:cs="Times New Roman"/>
          <w:sz w:val="28"/>
        </w:rPr>
      </w:pPr>
      <w:r w:rsidRPr="006A60D4">
        <w:rPr>
          <w:rFonts w:ascii="Times New Roman" w:hAnsi="Times New Roman" w:cs="Times New Roman"/>
          <w:sz w:val="28"/>
        </w:rPr>
        <w:t>Вы</w:t>
      </w:r>
      <w:r>
        <w:rPr>
          <w:rFonts w:ascii="Times New Roman" w:hAnsi="Times New Roman" w:cs="Times New Roman"/>
          <w:sz w:val="28"/>
        </w:rPr>
        <w:t xml:space="preserve">сокая социальная активность МОУ СОШ№14 позволяет ей сохранять статус базовой школы и занимать восьмую строчку в рейтинге школ Тверской области из </w:t>
      </w:r>
      <w:r w:rsidR="00C22E3B">
        <w:rPr>
          <w:rFonts w:ascii="Times New Roman" w:hAnsi="Times New Roman" w:cs="Times New Roman"/>
          <w:sz w:val="28"/>
        </w:rPr>
        <w:t>60 образовательных учреждений, имеющих данный статус.</w:t>
      </w:r>
    </w:p>
    <w:p w:rsidR="008843A6" w:rsidRPr="008843A6" w:rsidRDefault="008843A6" w:rsidP="008843A6">
      <w:pPr>
        <w:spacing w:after="0"/>
        <w:ind w:firstLine="567"/>
        <w:jc w:val="both"/>
        <w:rPr>
          <w:rFonts w:ascii="Times New Roman" w:hAnsi="Times New Roman" w:cs="Times New Roman"/>
          <w:sz w:val="28"/>
        </w:rPr>
      </w:pPr>
      <w:r w:rsidRPr="008843A6">
        <w:rPr>
          <w:rFonts w:ascii="Times New Roman" w:hAnsi="Times New Roman" w:cs="Times New Roman"/>
          <w:sz w:val="28"/>
        </w:rPr>
        <w:t xml:space="preserve">Отчет о проведенных мероприятиях регулярно размещается на официальном сайте МОУ СОШ № 14, расположенном по адресу </w:t>
      </w:r>
      <w:hyperlink r:id="rId40" w:history="1">
        <w:r w:rsidRPr="008843A6">
          <w:rPr>
            <w:rFonts w:ascii="Times New Roman" w:hAnsi="Times New Roman" w:cs="Times New Roman"/>
            <w:sz w:val="28"/>
          </w:rPr>
          <w:t>http://school.tver.ru/school/14</w:t>
        </w:r>
      </w:hyperlink>
      <w:r w:rsidRPr="008843A6">
        <w:rPr>
          <w:rFonts w:ascii="Times New Roman" w:hAnsi="Times New Roman" w:cs="Times New Roman"/>
          <w:sz w:val="28"/>
        </w:rPr>
        <w:t xml:space="preserve">, а также освещаются в муниципальных  и региональных  средствах массовой информации. Журналисты телерадиокомпании </w:t>
      </w:r>
      <w:r w:rsidR="00A02F9E">
        <w:rPr>
          <w:rFonts w:ascii="Times New Roman" w:hAnsi="Times New Roman" w:cs="Times New Roman"/>
          <w:sz w:val="28"/>
        </w:rPr>
        <w:t>ВГТРК- Тверь</w:t>
      </w:r>
      <w:r w:rsidRPr="008843A6">
        <w:rPr>
          <w:rFonts w:ascii="Times New Roman" w:hAnsi="Times New Roman" w:cs="Times New Roman"/>
          <w:sz w:val="28"/>
        </w:rPr>
        <w:t xml:space="preserve"> готовили сюжет о </w:t>
      </w:r>
      <w:r w:rsidR="00A02F9E">
        <w:rPr>
          <w:rFonts w:ascii="Times New Roman" w:hAnsi="Times New Roman" w:cs="Times New Roman"/>
          <w:sz w:val="28"/>
        </w:rPr>
        <w:t>работе театрального коллектива школы - победителя городского конкурса "Играем, сочиняем, инсценируем басню"</w:t>
      </w:r>
      <w:r w:rsidR="002C5957">
        <w:rPr>
          <w:rFonts w:ascii="Times New Roman" w:hAnsi="Times New Roman" w:cs="Times New Roman"/>
          <w:sz w:val="28"/>
        </w:rPr>
        <w:t xml:space="preserve">, а также о деятельности школьной телестудии "Кнопка", участники которой стали призерами Всероссийского конкурса аудио и видеороликов "Я выбираю" </w:t>
      </w:r>
      <w:r w:rsidR="00A02F9E">
        <w:rPr>
          <w:rFonts w:ascii="Times New Roman" w:hAnsi="Times New Roman" w:cs="Times New Roman"/>
          <w:sz w:val="28"/>
        </w:rPr>
        <w:t xml:space="preserve">. </w:t>
      </w:r>
    </w:p>
    <w:p w:rsidR="008843A6" w:rsidRPr="008843A6" w:rsidRDefault="008843A6" w:rsidP="008843A6">
      <w:pPr>
        <w:spacing w:after="0"/>
        <w:ind w:firstLine="567"/>
        <w:jc w:val="both"/>
        <w:rPr>
          <w:rFonts w:ascii="Times New Roman" w:hAnsi="Times New Roman" w:cs="Times New Roman"/>
          <w:sz w:val="28"/>
        </w:rPr>
      </w:pPr>
      <w:r w:rsidRPr="008843A6">
        <w:rPr>
          <w:rFonts w:ascii="Times New Roman" w:hAnsi="Times New Roman" w:cs="Times New Roman"/>
          <w:sz w:val="28"/>
        </w:rPr>
        <w:t xml:space="preserve">Вопросы </w:t>
      </w:r>
      <w:r w:rsidR="00C55A33">
        <w:rPr>
          <w:rFonts w:ascii="Times New Roman" w:hAnsi="Times New Roman" w:cs="Times New Roman"/>
          <w:sz w:val="28"/>
        </w:rPr>
        <w:t>нравственно-патриотического</w:t>
      </w:r>
      <w:r w:rsidRPr="008843A6">
        <w:rPr>
          <w:rFonts w:ascii="Times New Roman" w:hAnsi="Times New Roman" w:cs="Times New Roman"/>
          <w:sz w:val="28"/>
        </w:rPr>
        <w:t xml:space="preserve"> воспитания школьников освещались в стать</w:t>
      </w:r>
      <w:r w:rsidR="00C55A33">
        <w:rPr>
          <w:rFonts w:ascii="Times New Roman" w:hAnsi="Times New Roman" w:cs="Times New Roman"/>
          <w:sz w:val="28"/>
        </w:rPr>
        <w:t>е</w:t>
      </w:r>
      <w:r w:rsidRPr="008843A6">
        <w:rPr>
          <w:rFonts w:ascii="Times New Roman" w:hAnsi="Times New Roman" w:cs="Times New Roman"/>
          <w:sz w:val="28"/>
        </w:rPr>
        <w:t xml:space="preserve"> газеты «</w:t>
      </w:r>
      <w:r w:rsidR="00A02F9E">
        <w:rPr>
          <w:rFonts w:ascii="Times New Roman" w:hAnsi="Times New Roman" w:cs="Times New Roman"/>
          <w:sz w:val="28"/>
        </w:rPr>
        <w:t>Тверские ведомости</w:t>
      </w:r>
      <w:r w:rsidRPr="008843A6">
        <w:rPr>
          <w:rFonts w:ascii="Times New Roman" w:hAnsi="Times New Roman" w:cs="Times New Roman"/>
          <w:sz w:val="28"/>
        </w:rPr>
        <w:t>»:  «</w:t>
      </w:r>
      <w:r w:rsidR="00C55A33">
        <w:rPr>
          <w:rFonts w:ascii="Times New Roman" w:hAnsi="Times New Roman" w:cs="Times New Roman"/>
          <w:sz w:val="28"/>
        </w:rPr>
        <w:t>Нескучные уроки», посвященной деятельности обучающихся МОУ СОШ №14 в работе Всероссийского военно-исторического лагеря "Бородино-2017"</w:t>
      </w:r>
      <w:r w:rsidR="002C5957">
        <w:rPr>
          <w:rFonts w:ascii="Times New Roman" w:hAnsi="Times New Roman" w:cs="Times New Roman"/>
          <w:sz w:val="28"/>
        </w:rPr>
        <w:t>.</w:t>
      </w:r>
    </w:p>
    <w:p w:rsidR="001735F4" w:rsidRPr="007F6132" w:rsidRDefault="00AC02BD" w:rsidP="001735F4">
      <w:pPr>
        <w:pStyle w:val="1"/>
        <w:numPr>
          <w:ilvl w:val="0"/>
          <w:numId w:val="2"/>
        </w:numPr>
        <w:jc w:val="both"/>
        <w:rPr>
          <w:rFonts w:ascii="Bookman Old Style" w:hAnsi="Bookman Old Style"/>
          <w:color w:val="auto"/>
        </w:rPr>
      </w:pPr>
      <w:r w:rsidRPr="00AC02BD">
        <w:rPr>
          <w:rFonts w:ascii="Bookman Old Style" w:hAnsi="Bookman Old Style"/>
          <w:color w:val="auto"/>
        </w:rPr>
        <w:t xml:space="preserve">Основные сохраняющиеся проблемы </w:t>
      </w:r>
      <w:r w:rsidRPr="0097765C">
        <w:rPr>
          <w:rFonts w:ascii="Bookman Old Style" w:hAnsi="Bookman Old Style"/>
          <w:color w:val="auto"/>
        </w:rPr>
        <w:t>МОУ СОШ №14 г.Твери</w:t>
      </w:r>
    </w:p>
    <w:p w:rsidR="00331B45" w:rsidRDefault="00331B45" w:rsidP="001735F4">
      <w:pPr>
        <w:pStyle w:val="a3"/>
        <w:numPr>
          <w:ilvl w:val="0"/>
          <w:numId w:val="13"/>
        </w:numPr>
        <w:tabs>
          <w:tab w:val="clear" w:pos="900"/>
          <w:tab w:val="left" w:pos="0"/>
        </w:tabs>
        <w:spacing w:line="276" w:lineRule="auto"/>
        <w:ind w:left="0" w:firstLine="426"/>
        <w:jc w:val="both"/>
      </w:pPr>
      <w:r>
        <w:t>Высокая наполняемость классов и превышение плановой проектной численности учащихся не позволяют решить проблему обучения детей только в первую смену.</w:t>
      </w:r>
    </w:p>
    <w:p w:rsidR="00340040" w:rsidRDefault="00340040" w:rsidP="001735F4">
      <w:pPr>
        <w:pStyle w:val="a3"/>
        <w:numPr>
          <w:ilvl w:val="0"/>
          <w:numId w:val="13"/>
        </w:numPr>
        <w:tabs>
          <w:tab w:val="clear" w:pos="900"/>
          <w:tab w:val="left" w:pos="0"/>
        </w:tabs>
        <w:spacing w:line="276" w:lineRule="auto"/>
        <w:ind w:left="0" w:firstLine="426"/>
        <w:jc w:val="both"/>
      </w:pPr>
      <w:r>
        <w:t>Невозможность в полном объеме предоставить гражданам вариативность образовательных программ общего образования (адаптированные образовательные программы, индивидуальные образовательные траектории, программы профильного и углубленного обучения).</w:t>
      </w:r>
    </w:p>
    <w:p w:rsidR="002B5859" w:rsidRDefault="002B5859" w:rsidP="001735F4">
      <w:pPr>
        <w:pStyle w:val="a3"/>
        <w:numPr>
          <w:ilvl w:val="0"/>
          <w:numId w:val="13"/>
        </w:numPr>
        <w:tabs>
          <w:tab w:val="clear" w:pos="900"/>
          <w:tab w:val="left" w:pos="0"/>
        </w:tabs>
        <w:spacing w:line="276" w:lineRule="auto"/>
        <w:ind w:left="0" w:firstLine="426"/>
        <w:jc w:val="both"/>
      </w:pPr>
      <w:r>
        <w:t>Ежегодно среди учащихся школы есть дети, не освоившие</w:t>
      </w:r>
      <w:r w:rsidR="008B2E94">
        <w:t xml:space="preserve"> в полном объеме образовательные программы по отдельным предметам (неуспевающие учащиеся). Актуальной остается проблема повышения качества образования.</w:t>
      </w:r>
    </w:p>
    <w:p w:rsidR="007F6132" w:rsidRDefault="007F6132" w:rsidP="001735F4">
      <w:pPr>
        <w:pStyle w:val="a3"/>
        <w:numPr>
          <w:ilvl w:val="0"/>
          <w:numId w:val="13"/>
        </w:numPr>
        <w:tabs>
          <w:tab w:val="clear" w:pos="900"/>
          <w:tab w:val="left" w:pos="0"/>
        </w:tabs>
        <w:spacing w:line="276" w:lineRule="auto"/>
        <w:ind w:left="0" w:firstLine="426"/>
        <w:jc w:val="both"/>
      </w:pPr>
      <w:r>
        <w:t>Значительное количество школьников имеют ослабленное здоровье.</w:t>
      </w:r>
    </w:p>
    <w:p w:rsidR="007F6132" w:rsidRDefault="007F6132" w:rsidP="007F6132">
      <w:pPr>
        <w:pStyle w:val="a3"/>
        <w:numPr>
          <w:ilvl w:val="0"/>
          <w:numId w:val="13"/>
        </w:numPr>
        <w:tabs>
          <w:tab w:val="clear" w:pos="900"/>
          <w:tab w:val="left" w:pos="0"/>
        </w:tabs>
        <w:spacing w:line="276" w:lineRule="auto"/>
        <w:ind w:left="0" w:firstLine="426"/>
        <w:jc w:val="both"/>
      </w:pPr>
      <w:r w:rsidRPr="007F6132">
        <w:t xml:space="preserve">Несмотря на то, что в школе сложилась система дополнительного образования, существует множество проблем, мешающих дальнейшему успешному развитию дополнительного образования. Это недостаточное финансирование материально-технической базы, старение и нехватка кадров, нехватка помещений для занятий, отсутствие средств на приобретение костюмов </w:t>
      </w:r>
      <w:r w:rsidRPr="007F6132">
        <w:lastRenderedPageBreak/>
        <w:t xml:space="preserve">и декораций. </w:t>
      </w:r>
    </w:p>
    <w:p w:rsidR="001735F4" w:rsidRDefault="00340040" w:rsidP="001735F4">
      <w:pPr>
        <w:pStyle w:val="a3"/>
        <w:numPr>
          <w:ilvl w:val="0"/>
          <w:numId w:val="13"/>
        </w:numPr>
        <w:tabs>
          <w:tab w:val="clear" w:pos="900"/>
          <w:tab w:val="left" w:pos="0"/>
        </w:tabs>
        <w:spacing w:line="276" w:lineRule="auto"/>
        <w:ind w:left="0" w:firstLine="426"/>
        <w:jc w:val="both"/>
      </w:pPr>
      <w:r>
        <w:t>Недостаточность финансирования на с</w:t>
      </w:r>
      <w:r w:rsidR="00331B45">
        <w:t xml:space="preserve">одержание и ремонт здания школы: замена системы отопления в начальной школе, </w:t>
      </w:r>
      <w:r w:rsidR="001735F4">
        <w:t>ремонт крыши начальной школы, замена оконных блоков</w:t>
      </w:r>
      <w:r w:rsidR="002B5859">
        <w:t>,</w:t>
      </w:r>
      <w:r w:rsidR="002B5859" w:rsidRPr="002B5859">
        <w:rPr>
          <w:szCs w:val="28"/>
        </w:rPr>
        <w:t>замены технических средств обучения и лабораторного оборудования, обновления и пополнения школьного библиотечного фонда.</w:t>
      </w:r>
    </w:p>
    <w:p w:rsidR="001735F4" w:rsidRPr="00024250" w:rsidRDefault="00340040" w:rsidP="00024250">
      <w:pPr>
        <w:pStyle w:val="a3"/>
        <w:numPr>
          <w:ilvl w:val="0"/>
          <w:numId w:val="13"/>
        </w:numPr>
        <w:tabs>
          <w:tab w:val="clear" w:pos="900"/>
          <w:tab w:val="left" w:pos="0"/>
        </w:tabs>
        <w:spacing w:line="276" w:lineRule="auto"/>
        <w:ind w:left="0" w:firstLine="426"/>
        <w:jc w:val="both"/>
      </w:pPr>
      <w:r>
        <w:t>Недостаточность финансирования на с</w:t>
      </w:r>
      <w:r w:rsidR="001735F4">
        <w:t>одержание и благоустройство школ</w:t>
      </w:r>
      <w:r>
        <w:t>ьной территории</w:t>
      </w:r>
      <w:r w:rsidR="001735F4">
        <w:t xml:space="preserve">: </w:t>
      </w:r>
      <w:r w:rsidR="002B5859">
        <w:t>замена асфальтового покрытия, установка контейнерной площадки, установка кодового замка на ворота школы, расширение системы наружного видеонаблюдения и освещения.</w:t>
      </w:r>
    </w:p>
    <w:p w:rsidR="00AC02BD" w:rsidRPr="00AC02BD" w:rsidRDefault="00AC02BD" w:rsidP="00CB5B4A">
      <w:pPr>
        <w:pStyle w:val="1"/>
        <w:numPr>
          <w:ilvl w:val="0"/>
          <w:numId w:val="2"/>
        </w:numPr>
        <w:jc w:val="both"/>
        <w:rPr>
          <w:rFonts w:ascii="Bookman Old Style" w:hAnsi="Bookman Old Style"/>
          <w:color w:val="auto"/>
        </w:rPr>
      </w:pPr>
      <w:r w:rsidRPr="00AC02BD">
        <w:rPr>
          <w:rFonts w:ascii="Bookman Old Style" w:hAnsi="Bookman Old Style"/>
          <w:color w:val="auto"/>
        </w:rPr>
        <w:t xml:space="preserve">Основные направления ближайшего развития </w:t>
      </w:r>
      <w:r w:rsidRPr="0097765C">
        <w:rPr>
          <w:rFonts w:ascii="Bookman Old Style" w:hAnsi="Bookman Old Style"/>
          <w:color w:val="auto"/>
        </w:rPr>
        <w:t>МОУ СОШ №14 г.Твери</w:t>
      </w:r>
    </w:p>
    <w:p w:rsidR="0097765C" w:rsidRDefault="00331B45" w:rsidP="008843A6">
      <w:pPr>
        <w:pStyle w:val="a3"/>
        <w:numPr>
          <w:ilvl w:val="0"/>
          <w:numId w:val="14"/>
        </w:numPr>
        <w:tabs>
          <w:tab w:val="clear" w:pos="900"/>
          <w:tab w:val="left" w:pos="0"/>
        </w:tabs>
        <w:spacing w:line="276" w:lineRule="auto"/>
        <w:ind w:left="0" w:firstLine="426"/>
        <w:jc w:val="both"/>
      </w:pPr>
      <w:r w:rsidRPr="001735F4">
        <w:t>Сокращение учащихся, обучающихся во вторую смену за счет сокращения количества детей, проживающих не в микрорайоне школы.</w:t>
      </w:r>
    </w:p>
    <w:p w:rsidR="00340040" w:rsidRDefault="00340040" w:rsidP="008843A6">
      <w:pPr>
        <w:pStyle w:val="a3"/>
        <w:numPr>
          <w:ilvl w:val="0"/>
          <w:numId w:val="14"/>
        </w:numPr>
        <w:tabs>
          <w:tab w:val="clear" w:pos="900"/>
          <w:tab w:val="left" w:pos="0"/>
        </w:tabs>
        <w:spacing w:line="276" w:lineRule="auto"/>
        <w:ind w:left="0" w:firstLine="426"/>
        <w:jc w:val="both"/>
      </w:pPr>
      <w:r>
        <w:t>Повышение квалификации педагогов ил</w:t>
      </w:r>
      <w:r w:rsidR="008B2E94">
        <w:t>и</w:t>
      </w:r>
      <w:r>
        <w:t xml:space="preserve"> привлечение квалифицированных специалистов для реализации условий вариативности общего образования.</w:t>
      </w:r>
    </w:p>
    <w:p w:rsidR="00024250" w:rsidRDefault="00024250" w:rsidP="008843A6">
      <w:pPr>
        <w:pStyle w:val="a3"/>
        <w:numPr>
          <w:ilvl w:val="0"/>
          <w:numId w:val="14"/>
        </w:numPr>
        <w:tabs>
          <w:tab w:val="clear" w:pos="900"/>
          <w:tab w:val="left" w:pos="0"/>
        </w:tabs>
        <w:spacing w:line="276" w:lineRule="auto"/>
        <w:ind w:left="0" w:firstLine="426"/>
        <w:jc w:val="both"/>
      </w:pPr>
      <w:r>
        <w:t>Продолжить работу по внедрению новых федеральных государственных образователных стандартов основного общего образования.</w:t>
      </w:r>
    </w:p>
    <w:p w:rsidR="008B2E94" w:rsidRDefault="008B2E94" w:rsidP="008843A6">
      <w:pPr>
        <w:pStyle w:val="a3"/>
        <w:numPr>
          <w:ilvl w:val="0"/>
          <w:numId w:val="14"/>
        </w:numPr>
        <w:tabs>
          <w:tab w:val="clear" w:pos="900"/>
          <w:tab w:val="left" w:pos="0"/>
        </w:tabs>
        <w:spacing w:line="276" w:lineRule="auto"/>
        <w:ind w:left="0" w:firstLine="426"/>
        <w:jc w:val="both"/>
      </w:pPr>
      <w:r>
        <w:t>Повышение качества образования в целях ликвидации неуспеваемости учащихся.</w:t>
      </w:r>
    </w:p>
    <w:p w:rsidR="00024250" w:rsidRDefault="00024250" w:rsidP="008843A6">
      <w:pPr>
        <w:pStyle w:val="a3"/>
        <w:numPr>
          <w:ilvl w:val="0"/>
          <w:numId w:val="14"/>
        </w:numPr>
        <w:tabs>
          <w:tab w:val="clear" w:pos="900"/>
          <w:tab w:val="left" w:pos="0"/>
        </w:tabs>
        <w:spacing w:line="276" w:lineRule="auto"/>
        <w:ind w:left="0" w:firstLine="426"/>
        <w:jc w:val="both"/>
      </w:pPr>
      <w:r>
        <w:t>Продолжить работу по развитию системы поддержки талантливых детей.</w:t>
      </w:r>
    </w:p>
    <w:p w:rsidR="007F6132" w:rsidRPr="007F6132" w:rsidRDefault="007F6132" w:rsidP="007F6132">
      <w:pPr>
        <w:pStyle w:val="a3"/>
        <w:numPr>
          <w:ilvl w:val="0"/>
          <w:numId w:val="14"/>
        </w:numPr>
        <w:tabs>
          <w:tab w:val="clear" w:pos="900"/>
          <w:tab w:val="left" w:pos="0"/>
        </w:tabs>
        <w:spacing w:line="276" w:lineRule="auto"/>
        <w:ind w:left="0" w:firstLine="426"/>
        <w:jc w:val="both"/>
      </w:pPr>
      <w:r>
        <w:t>П</w:t>
      </w:r>
      <w:r w:rsidRPr="007F6132">
        <w:t xml:space="preserve">роведение </w:t>
      </w:r>
      <w:r>
        <w:t xml:space="preserve">мероприятий, направленных на </w:t>
      </w:r>
      <w:r w:rsidRPr="007F6132">
        <w:t>сохранени</w:t>
      </w:r>
      <w:r>
        <w:t>е</w:t>
      </w:r>
      <w:r w:rsidRPr="007F6132">
        <w:t xml:space="preserve"> и укреплени</w:t>
      </w:r>
      <w:r>
        <w:t>е</w:t>
      </w:r>
      <w:r w:rsidRPr="007F6132">
        <w:t xml:space="preserve"> здоровья школьников</w:t>
      </w:r>
      <w:r>
        <w:t xml:space="preserve"> и организации горячего питания за счет увеличения охвата абонементным питанием.</w:t>
      </w:r>
    </w:p>
    <w:p w:rsidR="007F6132" w:rsidRDefault="007F6132" w:rsidP="008843A6">
      <w:pPr>
        <w:pStyle w:val="a3"/>
        <w:numPr>
          <w:ilvl w:val="0"/>
          <w:numId w:val="14"/>
        </w:numPr>
        <w:tabs>
          <w:tab w:val="clear" w:pos="900"/>
          <w:tab w:val="left" w:pos="0"/>
        </w:tabs>
        <w:spacing w:line="276" w:lineRule="auto"/>
        <w:ind w:left="0" w:firstLine="426"/>
        <w:jc w:val="both"/>
      </w:pPr>
      <w:r>
        <w:t>Продолжить решение  задач комплексной безопасности в МОУ СОШ №14.</w:t>
      </w:r>
    </w:p>
    <w:p w:rsidR="00024250" w:rsidRDefault="007F6132" w:rsidP="007F6132">
      <w:pPr>
        <w:pStyle w:val="a3"/>
        <w:numPr>
          <w:ilvl w:val="0"/>
          <w:numId w:val="14"/>
        </w:numPr>
        <w:tabs>
          <w:tab w:val="clear" w:pos="900"/>
          <w:tab w:val="left" w:pos="0"/>
        </w:tabs>
        <w:spacing w:line="276" w:lineRule="auto"/>
        <w:ind w:left="0" w:firstLine="426"/>
        <w:jc w:val="both"/>
      </w:pPr>
      <w:r>
        <w:t>П</w:t>
      </w:r>
      <w:r w:rsidRPr="007F6132">
        <w:t xml:space="preserve">роанализировать возможность развития системы дополнительного образования с многоканальным финансированием, обратить особое внимание на формирование новых творческих коллективов, улучшение результатов деятельности творческих коллективов, улучшение качества организации и проведения массовых мероприятий.  </w:t>
      </w:r>
    </w:p>
    <w:p w:rsidR="007F6132" w:rsidRPr="001735F4" w:rsidRDefault="00024250" w:rsidP="007F6132">
      <w:pPr>
        <w:pStyle w:val="a3"/>
        <w:numPr>
          <w:ilvl w:val="0"/>
          <w:numId w:val="14"/>
        </w:numPr>
        <w:tabs>
          <w:tab w:val="clear" w:pos="900"/>
          <w:tab w:val="left" w:pos="0"/>
        </w:tabs>
        <w:spacing w:line="276" w:lineRule="auto"/>
        <w:ind w:left="0" w:firstLine="426"/>
        <w:jc w:val="both"/>
      </w:pPr>
      <w:r>
        <w:t>Продолжить работу по совместной деятельности с социальными партнерами.</w:t>
      </w:r>
      <w:r w:rsidR="007F6132" w:rsidRPr="007F6132">
        <w:t xml:space="preserve">  </w:t>
      </w:r>
      <w:r>
        <w:t>Широкое и всестороннее освещение в средствах массовой информации образовательной деятельности школы.</w:t>
      </w:r>
      <w:r w:rsidR="007F6132" w:rsidRPr="007F6132">
        <w:t xml:space="preserve">      </w:t>
      </w:r>
    </w:p>
    <w:p w:rsidR="002B5859" w:rsidRPr="002B5859" w:rsidRDefault="001735F4" w:rsidP="002B5859">
      <w:pPr>
        <w:pStyle w:val="a3"/>
        <w:numPr>
          <w:ilvl w:val="0"/>
          <w:numId w:val="14"/>
        </w:numPr>
        <w:tabs>
          <w:tab w:val="clear" w:pos="900"/>
          <w:tab w:val="left" w:pos="0"/>
        </w:tabs>
        <w:spacing w:line="276" w:lineRule="auto"/>
        <w:ind w:left="0" w:firstLine="426"/>
        <w:jc w:val="both"/>
      </w:pPr>
      <w:r w:rsidRPr="001735F4">
        <w:t>Привлечение внебюджетных средств на содержание и ремонт здания школы и благоустройство школьной территории.</w:t>
      </w:r>
      <w:r w:rsidR="002B5859">
        <w:t xml:space="preserve"> </w:t>
      </w:r>
      <w:r w:rsidR="002B5859">
        <w:rPr>
          <w:szCs w:val="28"/>
        </w:rPr>
        <w:t>Рассмотреть</w:t>
      </w:r>
      <w:r w:rsidR="002B5859" w:rsidRPr="002B5859">
        <w:rPr>
          <w:szCs w:val="28"/>
        </w:rPr>
        <w:t xml:space="preserve"> возможность участия школы в различных федеральных и региональных программах для получения дополнительного финансирования на выше указанные нужды.</w:t>
      </w:r>
    </w:p>
    <w:p w:rsidR="002B5859" w:rsidRPr="0097765C" w:rsidRDefault="002B5859" w:rsidP="00024250">
      <w:pPr>
        <w:tabs>
          <w:tab w:val="left" w:pos="0"/>
        </w:tabs>
        <w:jc w:val="both"/>
      </w:pPr>
    </w:p>
    <w:p w:rsidR="0097765C" w:rsidRPr="0097765C" w:rsidRDefault="0097765C" w:rsidP="00CB5B4A">
      <w:pPr>
        <w:jc w:val="both"/>
      </w:pPr>
    </w:p>
    <w:p w:rsidR="0097765C" w:rsidRPr="0097765C" w:rsidRDefault="0097765C" w:rsidP="00CB5B4A">
      <w:pPr>
        <w:jc w:val="both"/>
      </w:pPr>
    </w:p>
    <w:sectPr w:rsidR="0097765C" w:rsidRPr="0097765C" w:rsidSect="0061421B">
      <w:footerReference w:type="default" r:id="rId41"/>
      <w:pgSz w:w="11906" w:h="16838"/>
      <w:pgMar w:top="1134" w:right="70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1FE3" w:rsidRDefault="00DC1FE3" w:rsidP="00C12087">
      <w:pPr>
        <w:spacing w:after="0" w:line="240" w:lineRule="auto"/>
      </w:pPr>
      <w:r>
        <w:separator/>
      </w:r>
    </w:p>
  </w:endnote>
  <w:endnote w:type="continuationSeparator" w:id="1">
    <w:p w:rsidR="00DC1FE3" w:rsidRDefault="00DC1FE3" w:rsidP="00C120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0099"/>
      <w:docPartObj>
        <w:docPartGallery w:val="Page Numbers (Bottom of Page)"/>
        <w:docPartUnique/>
      </w:docPartObj>
    </w:sdtPr>
    <w:sdtEndPr>
      <w:rPr>
        <w:rFonts w:ascii="Times New Roman" w:hAnsi="Times New Roman" w:cs="Times New Roman"/>
        <w:sz w:val="24"/>
      </w:rPr>
    </w:sdtEndPr>
    <w:sdtContent>
      <w:p w:rsidR="00D079A0" w:rsidRDefault="00D079A0">
        <w:pPr>
          <w:pStyle w:val="a9"/>
          <w:jc w:val="center"/>
        </w:pPr>
        <w:r w:rsidRPr="00C12087">
          <w:rPr>
            <w:rFonts w:ascii="Times New Roman" w:hAnsi="Times New Roman" w:cs="Times New Roman"/>
            <w:sz w:val="24"/>
          </w:rPr>
          <w:fldChar w:fldCharType="begin"/>
        </w:r>
        <w:r w:rsidRPr="00C12087">
          <w:rPr>
            <w:rFonts w:ascii="Times New Roman" w:hAnsi="Times New Roman" w:cs="Times New Roman"/>
            <w:sz w:val="24"/>
          </w:rPr>
          <w:instrText xml:space="preserve"> PAGE   \* MERGEFORMAT </w:instrText>
        </w:r>
        <w:r w:rsidRPr="00C12087">
          <w:rPr>
            <w:rFonts w:ascii="Times New Roman" w:hAnsi="Times New Roman" w:cs="Times New Roman"/>
            <w:sz w:val="24"/>
          </w:rPr>
          <w:fldChar w:fldCharType="separate"/>
        </w:r>
        <w:r w:rsidR="00F06530">
          <w:rPr>
            <w:rFonts w:ascii="Times New Roman" w:hAnsi="Times New Roman" w:cs="Times New Roman"/>
            <w:noProof/>
            <w:sz w:val="24"/>
          </w:rPr>
          <w:t>7</w:t>
        </w:r>
        <w:r w:rsidRPr="00C12087">
          <w:rPr>
            <w:rFonts w:ascii="Times New Roman" w:hAnsi="Times New Roman" w:cs="Times New Roman"/>
            <w:sz w:val="24"/>
          </w:rPr>
          <w:fldChar w:fldCharType="end"/>
        </w:r>
      </w:p>
    </w:sdtContent>
  </w:sdt>
  <w:p w:rsidR="00D079A0" w:rsidRDefault="00D079A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1FE3" w:rsidRDefault="00DC1FE3" w:rsidP="00C12087">
      <w:pPr>
        <w:spacing w:after="0" w:line="240" w:lineRule="auto"/>
      </w:pPr>
      <w:r>
        <w:separator/>
      </w:r>
    </w:p>
  </w:footnote>
  <w:footnote w:type="continuationSeparator" w:id="1">
    <w:p w:rsidR="00DC1FE3" w:rsidRDefault="00DC1FE3" w:rsidP="00C120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37BE6"/>
    <w:multiLevelType w:val="hybridMultilevel"/>
    <w:tmpl w:val="232A819A"/>
    <w:lvl w:ilvl="0" w:tplc="4BA6A4BC">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
    <w:nsid w:val="07101FCC"/>
    <w:multiLevelType w:val="hybridMultilevel"/>
    <w:tmpl w:val="1272DD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8B54F9"/>
    <w:multiLevelType w:val="multilevel"/>
    <w:tmpl w:val="F95A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E2D3C"/>
    <w:multiLevelType w:val="hybridMultilevel"/>
    <w:tmpl w:val="47BC4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FD56F6"/>
    <w:multiLevelType w:val="hybridMultilevel"/>
    <w:tmpl w:val="E55C7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D22D9B"/>
    <w:multiLevelType w:val="hybridMultilevel"/>
    <w:tmpl w:val="9864AFC6"/>
    <w:lvl w:ilvl="0" w:tplc="4BA6A4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F7C2E06"/>
    <w:multiLevelType w:val="hybridMultilevel"/>
    <w:tmpl w:val="B1E66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7E561A5"/>
    <w:multiLevelType w:val="hybridMultilevel"/>
    <w:tmpl w:val="42F29A9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326A50"/>
    <w:multiLevelType w:val="hybridMultilevel"/>
    <w:tmpl w:val="91E0B292"/>
    <w:lvl w:ilvl="0" w:tplc="61E04CD2">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341001"/>
    <w:multiLevelType w:val="hybridMultilevel"/>
    <w:tmpl w:val="49DAB12E"/>
    <w:lvl w:ilvl="0" w:tplc="0E66E39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2540B1"/>
    <w:multiLevelType w:val="hybridMultilevel"/>
    <w:tmpl w:val="E892E818"/>
    <w:lvl w:ilvl="0" w:tplc="3C586BC0">
      <w:start w:val="1"/>
      <w:numFmt w:val="decimal"/>
      <w:lvlText w:val="%1)"/>
      <w:lvlJc w:val="left"/>
      <w:pPr>
        <w:tabs>
          <w:tab w:val="num" w:pos="1320"/>
        </w:tabs>
        <w:ind w:left="1320" w:hanging="360"/>
      </w:pPr>
      <w:rPr>
        <w:rFonts w:hint="default"/>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11">
    <w:nsid w:val="634A562A"/>
    <w:multiLevelType w:val="multilevel"/>
    <w:tmpl w:val="A8D2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3F6362"/>
    <w:multiLevelType w:val="hybridMultilevel"/>
    <w:tmpl w:val="A6DCC6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BEF52CC"/>
    <w:multiLevelType w:val="hybridMultilevel"/>
    <w:tmpl w:val="5AEA5E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7"/>
  </w:num>
  <w:num w:numId="3">
    <w:abstractNumId w:val="5"/>
  </w:num>
  <w:num w:numId="4">
    <w:abstractNumId w:val="2"/>
  </w:num>
  <w:num w:numId="5">
    <w:abstractNumId w:val="11"/>
  </w:num>
  <w:num w:numId="6">
    <w:abstractNumId w:val="3"/>
  </w:num>
  <w:num w:numId="7">
    <w:abstractNumId w:val="1"/>
  </w:num>
  <w:num w:numId="8">
    <w:abstractNumId w:val="10"/>
  </w:num>
  <w:num w:numId="9">
    <w:abstractNumId w:val="0"/>
  </w:num>
  <w:num w:numId="10">
    <w:abstractNumId w:val="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8"/>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B3440"/>
    <w:rsid w:val="00020137"/>
    <w:rsid w:val="00024250"/>
    <w:rsid w:val="00061992"/>
    <w:rsid w:val="00062D67"/>
    <w:rsid w:val="00065F9C"/>
    <w:rsid w:val="00066DB9"/>
    <w:rsid w:val="000701B7"/>
    <w:rsid w:val="000A40F7"/>
    <w:rsid w:val="000C1BC6"/>
    <w:rsid w:val="000C3D83"/>
    <w:rsid w:val="000C7C00"/>
    <w:rsid w:val="00146ACB"/>
    <w:rsid w:val="00160170"/>
    <w:rsid w:val="001735F4"/>
    <w:rsid w:val="001A35C4"/>
    <w:rsid w:val="001A6F2A"/>
    <w:rsid w:val="001E62F2"/>
    <w:rsid w:val="001F2218"/>
    <w:rsid w:val="001F7AA2"/>
    <w:rsid w:val="002254E6"/>
    <w:rsid w:val="0022631D"/>
    <w:rsid w:val="00241123"/>
    <w:rsid w:val="00242BB8"/>
    <w:rsid w:val="00274A0C"/>
    <w:rsid w:val="00282287"/>
    <w:rsid w:val="002B5859"/>
    <w:rsid w:val="002B6754"/>
    <w:rsid w:val="002C5957"/>
    <w:rsid w:val="002D2C87"/>
    <w:rsid w:val="002D3312"/>
    <w:rsid w:val="002E2147"/>
    <w:rsid w:val="002F56FC"/>
    <w:rsid w:val="00305F57"/>
    <w:rsid w:val="0032146C"/>
    <w:rsid w:val="00331B45"/>
    <w:rsid w:val="00340040"/>
    <w:rsid w:val="00341D54"/>
    <w:rsid w:val="00343780"/>
    <w:rsid w:val="00357F68"/>
    <w:rsid w:val="00386A06"/>
    <w:rsid w:val="003A4A3A"/>
    <w:rsid w:val="003B69CB"/>
    <w:rsid w:val="003C297A"/>
    <w:rsid w:val="003C446E"/>
    <w:rsid w:val="003C4F1C"/>
    <w:rsid w:val="003C72F3"/>
    <w:rsid w:val="003D1345"/>
    <w:rsid w:val="003D25BD"/>
    <w:rsid w:val="00400FE2"/>
    <w:rsid w:val="0040697B"/>
    <w:rsid w:val="004120A0"/>
    <w:rsid w:val="00431A2E"/>
    <w:rsid w:val="004531DC"/>
    <w:rsid w:val="004570D5"/>
    <w:rsid w:val="0046031C"/>
    <w:rsid w:val="004C4D5A"/>
    <w:rsid w:val="004E300B"/>
    <w:rsid w:val="004E4B33"/>
    <w:rsid w:val="004F59C7"/>
    <w:rsid w:val="00500150"/>
    <w:rsid w:val="00502764"/>
    <w:rsid w:val="005127E6"/>
    <w:rsid w:val="00526545"/>
    <w:rsid w:val="00527195"/>
    <w:rsid w:val="00547046"/>
    <w:rsid w:val="00547DA6"/>
    <w:rsid w:val="005633A3"/>
    <w:rsid w:val="00567417"/>
    <w:rsid w:val="00567F94"/>
    <w:rsid w:val="00570071"/>
    <w:rsid w:val="005A7185"/>
    <w:rsid w:val="005C2250"/>
    <w:rsid w:val="005D6AE5"/>
    <w:rsid w:val="005F44B1"/>
    <w:rsid w:val="005F7215"/>
    <w:rsid w:val="0061421B"/>
    <w:rsid w:val="00683F3C"/>
    <w:rsid w:val="0069609D"/>
    <w:rsid w:val="006A4A3F"/>
    <w:rsid w:val="006A60D4"/>
    <w:rsid w:val="006A7C8D"/>
    <w:rsid w:val="006C7A7D"/>
    <w:rsid w:val="006D3790"/>
    <w:rsid w:val="006E7FD0"/>
    <w:rsid w:val="006F2853"/>
    <w:rsid w:val="006F5A32"/>
    <w:rsid w:val="00707644"/>
    <w:rsid w:val="00726D8D"/>
    <w:rsid w:val="007330AB"/>
    <w:rsid w:val="00744BA6"/>
    <w:rsid w:val="00755009"/>
    <w:rsid w:val="00770920"/>
    <w:rsid w:val="00783745"/>
    <w:rsid w:val="007933FF"/>
    <w:rsid w:val="00797608"/>
    <w:rsid w:val="007A655D"/>
    <w:rsid w:val="007B0B45"/>
    <w:rsid w:val="007B119B"/>
    <w:rsid w:val="007C1E2F"/>
    <w:rsid w:val="007C72D0"/>
    <w:rsid w:val="007D0EF8"/>
    <w:rsid w:val="007E4423"/>
    <w:rsid w:val="007F00BB"/>
    <w:rsid w:val="007F6132"/>
    <w:rsid w:val="0081135F"/>
    <w:rsid w:val="008250CC"/>
    <w:rsid w:val="00827AB1"/>
    <w:rsid w:val="008406BB"/>
    <w:rsid w:val="008525D3"/>
    <w:rsid w:val="00860538"/>
    <w:rsid w:val="008716AF"/>
    <w:rsid w:val="00881069"/>
    <w:rsid w:val="008843A6"/>
    <w:rsid w:val="00884E22"/>
    <w:rsid w:val="008B2E94"/>
    <w:rsid w:val="008D4229"/>
    <w:rsid w:val="008F28E5"/>
    <w:rsid w:val="00912DD8"/>
    <w:rsid w:val="009221BD"/>
    <w:rsid w:val="00922348"/>
    <w:rsid w:val="00933EAB"/>
    <w:rsid w:val="00960FDE"/>
    <w:rsid w:val="0096121F"/>
    <w:rsid w:val="00961EB5"/>
    <w:rsid w:val="00970D34"/>
    <w:rsid w:val="009735E0"/>
    <w:rsid w:val="0097433B"/>
    <w:rsid w:val="0097765C"/>
    <w:rsid w:val="00980604"/>
    <w:rsid w:val="009A7D2E"/>
    <w:rsid w:val="009B6904"/>
    <w:rsid w:val="009B77AD"/>
    <w:rsid w:val="009C075B"/>
    <w:rsid w:val="009C1C8A"/>
    <w:rsid w:val="009C25A8"/>
    <w:rsid w:val="009D0B34"/>
    <w:rsid w:val="009E2BE9"/>
    <w:rsid w:val="009F0AC8"/>
    <w:rsid w:val="009F4339"/>
    <w:rsid w:val="009F71C7"/>
    <w:rsid w:val="00A02F9E"/>
    <w:rsid w:val="00A114E9"/>
    <w:rsid w:val="00A23D5F"/>
    <w:rsid w:val="00A6169C"/>
    <w:rsid w:val="00A66144"/>
    <w:rsid w:val="00AB2996"/>
    <w:rsid w:val="00AB32F5"/>
    <w:rsid w:val="00AB70D2"/>
    <w:rsid w:val="00AC02BD"/>
    <w:rsid w:val="00AE1069"/>
    <w:rsid w:val="00AE2F43"/>
    <w:rsid w:val="00B1719C"/>
    <w:rsid w:val="00B403C1"/>
    <w:rsid w:val="00B520ED"/>
    <w:rsid w:val="00B537A8"/>
    <w:rsid w:val="00B54093"/>
    <w:rsid w:val="00B63C65"/>
    <w:rsid w:val="00B80E71"/>
    <w:rsid w:val="00B92DA6"/>
    <w:rsid w:val="00B97CF0"/>
    <w:rsid w:val="00BA7E65"/>
    <w:rsid w:val="00BB2D6A"/>
    <w:rsid w:val="00BC03D7"/>
    <w:rsid w:val="00BC3F0C"/>
    <w:rsid w:val="00BC435F"/>
    <w:rsid w:val="00BC6669"/>
    <w:rsid w:val="00C0117D"/>
    <w:rsid w:val="00C103DE"/>
    <w:rsid w:val="00C12087"/>
    <w:rsid w:val="00C22E3B"/>
    <w:rsid w:val="00C315A1"/>
    <w:rsid w:val="00C43BB4"/>
    <w:rsid w:val="00C47013"/>
    <w:rsid w:val="00C53751"/>
    <w:rsid w:val="00C55A33"/>
    <w:rsid w:val="00C7742F"/>
    <w:rsid w:val="00C77FC2"/>
    <w:rsid w:val="00C844EA"/>
    <w:rsid w:val="00CA2F3F"/>
    <w:rsid w:val="00CB3440"/>
    <w:rsid w:val="00CB5B4A"/>
    <w:rsid w:val="00CD2450"/>
    <w:rsid w:val="00CD2D6E"/>
    <w:rsid w:val="00CD6C2E"/>
    <w:rsid w:val="00CF1DCA"/>
    <w:rsid w:val="00D079A0"/>
    <w:rsid w:val="00D157A3"/>
    <w:rsid w:val="00D16C82"/>
    <w:rsid w:val="00D22ECD"/>
    <w:rsid w:val="00D27803"/>
    <w:rsid w:val="00D34671"/>
    <w:rsid w:val="00D500D4"/>
    <w:rsid w:val="00D642D1"/>
    <w:rsid w:val="00D80A09"/>
    <w:rsid w:val="00D90206"/>
    <w:rsid w:val="00D92F57"/>
    <w:rsid w:val="00DC1FE3"/>
    <w:rsid w:val="00DC6794"/>
    <w:rsid w:val="00DD1AC0"/>
    <w:rsid w:val="00DD5F81"/>
    <w:rsid w:val="00DF2926"/>
    <w:rsid w:val="00E11803"/>
    <w:rsid w:val="00E17695"/>
    <w:rsid w:val="00E2468B"/>
    <w:rsid w:val="00E255F5"/>
    <w:rsid w:val="00E26633"/>
    <w:rsid w:val="00E31529"/>
    <w:rsid w:val="00E51145"/>
    <w:rsid w:val="00E54F42"/>
    <w:rsid w:val="00E6701E"/>
    <w:rsid w:val="00E84DCC"/>
    <w:rsid w:val="00E8580F"/>
    <w:rsid w:val="00EA1CA7"/>
    <w:rsid w:val="00EA66A5"/>
    <w:rsid w:val="00EC1DC7"/>
    <w:rsid w:val="00EC6C87"/>
    <w:rsid w:val="00EC7FE5"/>
    <w:rsid w:val="00ED1220"/>
    <w:rsid w:val="00ED7975"/>
    <w:rsid w:val="00EE109C"/>
    <w:rsid w:val="00EF628B"/>
    <w:rsid w:val="00F00102"/>
    <w:rsid w:val="00F03B16"/>
    <w:rsid w:val="00F06530"/>
    <w:rsid w:val="00F10D32"/>
    <w:rsid w:val="00F3318C"/>
    <w:rsid w:val="00F331D1"/>
    <w:rsid w:val="00F33D1A"/>
    <w:rsid w:val="00F37CB9"/>
    <w:rsid w:val="00F62C10"/>
    <w:rsid w:val="00F8377A"/>
    <w:rsid w:val="00F97754"/>
    <w:rsid w:val="00FB19F0"/>
    <w:rsid w:val="00FC16B6"/>
    <w:rsid w:val="00FC3158"/>
    <w:rsid w:val="00FD03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A3A"/>
  </w:style>
  <w:style w:type="paragraph" w:styleId="1">
    <w:name w:val="heading 1"/>
    <w:basedOn w:val="a"/>
    <w:next w:val="a"/>
    <w:link w:val="10"/>
    <w:uiPriority w:val="9"/>
    <w:qFormat/>
    <w:rsid w:val="009776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980604"/>
    <w:pPr>
      <w:keepNext/>
      <w:spacing w:after="0" w:line="240" w:lineRule="auto"/>
      <w:jc w:val="center"/>
      <w:outlineLvl w:val="2"/>
    </w:pPr>
    <w:rPr>
      <w:rFonts w:ascii="Times New Roman" w:eastAsia="Times New Roman" w:hAnsi="Times New Roman" w:cs="Times New Roman"/>
      <w:b/>
      <w:bCs/>
      <w:i/>
      <w:iCs/>
      <w:sz w:val="32"/>
      <w:szCs w:val="24"/>
      <w:lang w:eastAsia="ru-RU"/>
    </w:rPr>
  </w:style>
  <w:style w:type="paragraph" w:styleId="4">
    <w:name w:val="heading 4"/>
    <w:basedOn w:val="a"/>
    <w:next w:val="a"/>
    <w:link w:val="40"/>
    <w:qFormat/>
    <w:rsid w:val="00980604"/>
    <w:pPr>
      <w:keepNext/>
      <w:spacing w:after="0" w:line="240" w:lineRule="auto"/>
      <w:jc w:val="center"/>
      <w:outlineLvl w:val="3"/>
    </w:pPr>
    <w:rPr>
      <w:rFonts w:ascii="Times New Roman" w:eastAsia="Times New Roman" w:hAnsi="Times New Roman" w:cs="Times New Roman"/>
      <w:b/>
      <w:bCs/>
      <w:i/>
      <w:iCs/>
      <w:sz w:val="24"/>
      <w:szCs w:val="24"/>
      <w:lang w:eastAsia="ru-RU"/>
    </w:rPr>
  </w:style>
  <w:style w:type="paragraph" w:styleId="5">
    <w:name w:val="heading 5"/>
    <w:basedOn w:val="a"/>
    <w:next w:val="a"/>
    <w:link w:val="50"/>
    <w:qFormat/>
    <w:rsid w:val="00980604"/>
    <w:pPr>
      <w:keepNext/>
      <w:spacing w:after="0" w:line="240" w:lineRule="auto"/>
      <w:jc w:val="center"/>
      <w:outlineLvl w:val="4"/>
    </w:pPr>
    <w:rPr>
      <w:rFonts w:ascii="Times New Roman" w:eastAsia="Times New Roman" w:hAnsi="Times New Roman" w:cs="Times New Roman"/>
      <w:b/>
      <w:bCs/>
      <w:i/>
      <w:iCs/>
      <w:szCs w:val="24"/>
      <w:lang w:eastAsia="ru-RU"/>
    </w:rPr>
  </w:style>
  <w:style w:type="paragraph" w:styleId="6">
    <w:name w:val="heading 6"/>
    <w:basedOn w:val="a"/>
    <w:next w:val="a"/>
    <w:link w:val="60"/>
    <w:qFormat/>
    <w:rsid w:val="00980604"/>
    <w:pPr>
      <w:keepNext/>
      <w:spacing w:after="0" w:line="240" w:lineRule="auto"/>
      <w:jc w:val="center"/>
      <w:outlineLvl w:val="5"/>
    </w:pPr>
    <w:rPr>
      <w:rFonts w:ascii="Times New Roman" w:eastAsia="Times New Roman" w:hAnsi="Times New Roman" w:cs="Times New Roman"/>
      <w:b/>
      <w:bCs/>
      <w:sz w:val="24"/>
      <w:szCs w:val="24"/>
      <w:lang w:eastAsia="ru-RU"/>
    </w:rPr>
  </w:style>
  <w:style w:type="paragraph" w:styleId="7">
    <w:name w:val="heading 7"/>
    <w:basedOn w:val="a"/>
    <w:next w:val="a"/>
    <w:link w:val="70"/>
    <w:qFormat/>
    <w:rsid w:val="00980604"/>
    <w:pPr>
      <w:keepNext/>
      <w:spacing w:after="0" w:line="240" w:lineRule="auto"/>
      <w:jc w:val="center"/>
      <w:outlineLvl w:val="6"/>
    </w:pPr>
    <w:rPr>
      <w:rFonts w:ascii="Times New Roman" w:eastAsia="Times New Roman" w:hAnsi="Times New Roman" w:cs="Times New Roman"/>
      <w:b/>
      <w:bCs/>
      <w:i/>
      <w:iCs/>
      <w:sz w:val="16"/>
      <w:szCs w:val="24"/>
      <w:lang w:eastAsia="ru-RU"/>
    </w:rPr>
  </w:style>
  <w:style w:type="paragraph" w:styleId="8">
    <w:name w:val="heading 8"/>
    <w:basedOn w:val="a"/>
    <w:next w:val="a"/>
    <w:link w:val="80"/>
    <w:qFormat/>
    <w:rsid w:val="00980604"/>
    <w:pPr>
      <w:keepNext/>
      <w:spacing w:after="0" w:line="240" w:lineRule="auto"/>
      <w:jc w:val="center"/>
      <w:outlineLvl w:val="7"/>
    </w:pPr>
    <w:rPr>
      <w:rFonts w:ascii="Times New Roman" w:eastAsia="Times New Roman" w:hAnsi="Times New Roman" w:cs="Times New Roman"/>
      <w:b/>
      <w:bCs/>
      <w:i/>
      <w:iCs/>
      <w:sz w:val="2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765C"/>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C12087"/>
    <w:pPr>
      <w:widowControl w:val="0"/>
      <w:tabs>
        <w:tab w:val="left" w:pos="900"/>
      </w:tabs>
      <w:spacing w:after="0" w:line="360" w:lineRule="auto"/>
      <w:ind w:left="720"/>
      <w:contextualSpacing/>
      <w:jc w:val="center"/>
    </w:pPr>
    <w:rPr>
      <w:rFonts w:ascii="Times New Roman" w:eastAsia="Times New Roman" w:hAnsi="Times New Roman" w:cs="Times New Roman"/>
      <w:noProof/>
      <w:kern w:val="36"/>
      <w:sz w:val="28"/>
      <w:szCs w:val="24"/>
      <w:lang w:eastAsia="ru-RU"/>
    </w:rPr>
  </w:style>
  <w:style w:type="table" w:styleId="a4">
    <w:name w:val="Table Grid"/>
    <w:basedOn w:val="a1"/>
    <w:uiPriority w:val="59"/>
    <w:rsid w:val="00C120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C12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2087"/>
    <w:rPr>
      <w:rFonts w:ascii="Tahoma" w:hAnsi="Tahoma" w:cs="Tahoma"/>
      <w:sz w:val="16"/>
      <w:szCs w:val="16"/>
    </w:rPr>
  </w:style>
  <w:style w:type="paragraph" w:styleId="a7">
    <w:name w:val="header"/>
    <w:basedOn w:val="a"/>
    <w:link w:val="a8"/>
    <w:uiPriority w:val="99"/>
    <w:semiHidden/>
    <w:unhideWhenUsed/>
    <w:rsid w:val="00C1208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12087"/>
  </w:style>
  <w:style w:type="paragraph" w:styleId="a9">
    <w:name w:val="footer"/>
    <w:basedOn w:val="a"/>
    <w:link w:val="aa"/>
    <w:uiPriority w:val="99"/>
    <w:unhideWhenUsed/>
    <w:rsid w:val="00C120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12087"/>
  </w:style>
  <w:style w:type="character" w:customStyle="1" w:styleId="30">
    <w:name w:val="Заголовок 3 Знак"/>
    <w:basedOn w:val="a0"/>
    <w:link w:val="3"/>
    <w:rsid w:val="00980604"/>
    <w:rPr>
      <w:rFonts w:ascii="Times New Roman" w:eastAsia="Times New Roman" w:hAnsi="Times New Roman" w:cs="Times New Roman"/>
      <w:b/>
      <w:bCs/>
      <w:i/>
      <w:iCs/>
      <w:sz w:val="32"/>
      <w:szCs w:val="24"/>
      <w:lang w:eastAsia="ru-RU"/>
    </w:rPr>
  </w:style>
  <w:style w:type="character" w:customStyle="1" w:styleId="40">
    <w:name w:val="Заголовок 4 Знак"/>
    <w:basedOn w:val="a0"/>
    <w:link w:val="4"/>
    <w:rsid w:val="00980604"/>
    <w:rPr>
      <w:rFonts w:ascii="Times New Roman" w:eastAsia="Times New Roman" w:hAnsi="Times New Roman" w:cs="Times New Roman"/>
      <w:b/>
      <w:bCs/>
      <w:i/>
      <w:iCs/>
      <w:sz w:val="24"/>
      <w:szCs w:val="24"/>
      <w:lang w:eastAsia="ru-RU"/>
    </w:rPr>
  </w:style>
  <w:style w:type="paragraph" w:styleId="2">
    <w:name w:val="Body Text 2"/>
    <w:basedOn w:val="a"/>
    <w:link w:val="20"/>
    <w:rsid w:val="00980604"/>
    <w:pPr>
      <w:spacing w:after="0" w:line="240" w:lineRule="auto"/>
      <w:jc w:val="center"/>
    </w:pPr>
    <w:rPr>
      <w:rFonts w:ascii="Times New Roman" w:eastAsia="Times New Roman" w:hAnsi="Times New Roman" w:cs="Times New Roman"/>
      <w:b/>
      <w:bCs/>
      <w:i/>
      <w:iCs/>
      <w:sz w:val="20"/>
      <w:szCs w:val="24"/>
      <w:lang w:eastAsia="ru-RU"/>
    </w:rPr>
  </w:style>
  <w:style w:type="character" w:customStyle="1" w:styleId="20">
    <w:name w:val="Основной текст 2 Знак"/>
    <w:basedOn w:val="a0"/>
    <w:link w:val="2"/>
    <w:rsid w:val="00980604"/>
    <w:rPr>
      <w:rFonts w:ascii="Times New Roman" w:eastAsia="Times New Roman" w:hAnsi="Times New Roman" w:cs="Times New Roman"/>
      <w:b/>
      <w:bCs/>
      <w:i/>
      <w:iCs/>
      <w:sz w:val="20"/>
      <w:szCs w:val="24"/>
      <w:lang w:eastAsia="ru-RU"/>
    </w:rPr>
  </w:style>
  <w:style w:type="character" w:customStyle="1" w:styleId="50">
    <w:name w:val="Заголовок 5 Знак"/>
    <w:basedOn w:val="a0"/>
    <w:link w:val="5"/>
    <w:rsid w:val="00980604"/>
    <w:rPr>
      <w:rFonts w:ascii="Times New Roman" w:eastAsia="Times New Roman" w:hAnsi="Times New Roman" w:cs="Times New Roman"/>
      <w:b/>
      <w:bCs/>
      <w:i/>
      <w:iCs/>
      <w:szCs w:val="24"/>
      <w:lang w:eastAsia="ru-RU"/>
    </w:rPr>
  </w:style>
  <w:style w:type="character" w:customStyle="1" w:styleId="60">
    <w:name w:val="Заголовок 6 Знак"/>
    <w:basedOn w:val="a0"/>
    <w:link w:val="6"/>
    <w:rsid w:val="00980604"/>
    <w:rPr>
      <w:rFonts w:ascii="Times New Roman" w:eastAsia="Times New Roman" w:hAnsi="Times New Roman" w:cs="Times New Roman"/>
      <w:b/>
      <w:bCs/>
      <w:sz w:val="24"/>
      <w:szCs w:val="24"/>
      <w:lang w:eastAsia="ru-RU"/>
    </w:rPr>
  </w:style>
  <w:style w:type="paragraph" w:styleId="31">
    <w:name w:val="Body Text 3"/>
    <w:basedOn w:val="a"/>
    <w:link w:val="32"/>
    <w:rsid w:val="00980604"/>
    <w:pPr>
      <w:spacing w:after="0" w:line="240" w:lineRule="auto"/>
      <w:jc w:val="center"/>
    </w:pPr>
    <w:rPr>
      <w:rFonts w:ascii="Times New Roman" w:eastAsia="Times New Roman" w:hAnsi="Times New Roman" w:cs="Times New Roman"/>
      <w:b/>
      <w:bCs/>
      <w:i/>
      <w:iCs/>
      <w:szCs w:val="24"/>
      <w:lang w:eastAsia="ru-RU"/>
    </w:rPr>
  </w:style>
  <w:style w:type="character" w:customStyle="1" w:styleId="32">
    <w:name w:val="Основной текст 3 Знак"/>
    <w:basedOn w:val="a0"/>
    <w:link w:val="31"/>
    <w:rsid w:val="00980604"/>
    <w:rPr>
      <w:rFonts w:ascii="Times New Roman" w:eastAsia="Times New Roman" w:hAnsi="Times New Roman" w:cs="Times New Roman"/>
      <w:b/>
      <w:bCs/>
      <w:i/>
      <w:iCs/>
      <w:szCs w:val="24"/>
      <w:lang w:eastAsia="ru-RU"/>
    </w:rPr>
  </w:style>
  <w:style w:type="character" w:customStyle="1" w:styleId="70">
    <w:name w:val="Заголовок 7 Знак"/>
    <w:basedOn w:val="a0"/>
    <w:link w:val="7"/>
    <w:rsid w:val="00980604"/>
    <w:rPr>
      <w:rFonts w:ascii="Times New Roman" w:eastAsia="Times New Roman" w:hAnsi="Times New Roman" w:cs="Times New Roman"/>
      <w:b/>
      <w:bCs/>
      <w:i/>
      <w:iCs/>
      <w:sz w:val="16"/>
      <w:szCs w:val="24"/>
      <w:lang w:eastAsia="ru-RU"/>
    </w:rPr>
  </w:style>
  <w:style w:type="character" w:customStyle="1" w:styleId="80">
    <w:name w:val="Заголовок 8 Знак"/>
    <w:basedOn w:val="a0"/>
    <w:link w:val="8"/>
    <w:rsid w:val="00980604"/>
    <w:rPr>
      <w:rFonts w:ascii="Times New Roman" w:eastAsia="Times New Roman" w:hAnsi="Times New Roman" w:cs="Times New Roman"/>
      <w:b/>
      <w:bCs/>
      <w:i/>
      <w:iCs/>
      <w:sz w:val="20"/>
      <w:szCs w:val="24"/>
      <w:lang w:eastAsia="ru-RU"/>
    </w:rPr>
  </w:style>
  <w:style w:type="paragraph" w:styleId="ab">
    <w:name w:val="Body Text Indent"/>
    <w:basedOn w:val="a"/>
    <w:link w:val="ac"/>
    <w:uiPriority w:val="99"/>
    <w:semiHidden/>
    <w:unhideWhenUsed/>
    <w:rsid w:val="00386A06"/>
    <w:pPr>
      <w:spacing w:after="120"/>
      <w:ind w:left="283"/>
    </w:pPr>
  </w:style>
  <w:style w:type="character" w:customStyle="1" w:styleId="ac">
    <w:name w:val="Основной текст с отступом Знак"/>
    <w:basedOn w:val="a0"/>
    <w:link w:val="ab"/>
    <w:uiPriority w:val="99"/>
    <w:semiHidden/>
    <w:rsid w:val="00386A06"/>
  </w:style>
  <w:style w:type="paragraph" w:styleId="ad">
    <w:name w:val="Normal (Web)"/>
    <w:aliases w:val="Обычный (веб) Знак"/>
    <w:basedOn w:val="a"/>
    <w:uiPriority w:val="99"/>
    <w:rsid w:val="00B403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3">
    <w:name w:val="Body Text Indent 3"/>
    <w:basedOn w:val="a"/>
    <w:link w:val="34"/>
    <w:uiPriority w:val="99"/>
    <w:unhideWhenUsed/>
    <w:rsid w:val="00066DB9"/>
    <w:pPr>
      <w:spacing w:after="120"/>
      <w:ind w:left="283"/>
    </w:pPr>
    <w:rPr>
      <w:sz w:val="16"/>
      <w:szCs w:val="16"/>
    </w:rPr>
  </w:style>
  <w:style w:type="character" w:customStyle="1" w:styleId="34">
    <w:name w:val="Основной текст с отступом 3 Знак"/>
    <w:basedOn w:val="a0"/>
    <w:link w:val="33"/>
    <w:uiPriority w:val="99"/>
    <w:rsid w:val="00066DB9"/>
    <w:rPr>
      <w:sz w:val="16"/>
      <w:szCs w:val="16"/>
    </w:rPr>
  </w:style>
  <w:style w:type="character" w:styleId="ae">
    <w:name w:val="Hyperlink"/>
    <w:basedOn w:val="a0"/>
    <w:uiPriority w:val="99"/>
    <w:unhideWhenUsed/>
    <w:rsid w:val="008843A6"/>
    <w:rPr>
      <w:color w:val="0000FF" w:themeColor="hyperlink"/>
      <w:u w:val="single"/>
    </w:rPr>
  </w:style>
  <w:style w:type="table" w:styleId="af">
    <w:name w:val="Table Elegant"/>
    <w:basedOn w:val="a1"/>
    <w:rsid w:val="005C225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250939063">
      <w:bodyDiv w:val="1"/>
      <w:marLeft w:val="0"/>
      <w:marRight w:val="0"/>
      <w:marTop w:val="0"/>
      <w:marBottom w:val="0"/>
      <w:divBdr>
        <w:top w:val="none" w:sz="0" w:space="0" w:color="auto"/>
        <w:left w:val="none" w:sz="0" w:space="0" w:color="auto"/>
        <w:bottom w:val="none" w:sz="0" w:space="0" w:color="auto"/>
        <w:right w:val="none" w:sz="0" w:space="0" w:color="auto"/>
      </w:divBdr>
      <w:divsChild>
        <w:div w:id="17162010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diagramColors" Target="diagrams/colors4.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diagramQuickStyle" Target="diagrams/quickStyle3.xml"/><Relationship Id="rId42" Type="http://schemas.openxmlformats.org/officeDocument/2006/relationships/fontTable" Target="fontTable.xml"/><Relationship Id="rId47" Type="http://schemas.microsoft.com/office/2007/relationships/diagramDrawing" Target="diagrams/drawing4.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diagramLayout" Target="diagrams/layout3.xml"/><Relationship Id="rId38" Type="http://schemas.openxmlformats.org/officeDocument/2006/relationships/diagramQuickStyle" Target="diagrams/quickStyle4.xml"/><Relationship Id="rId46"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diagramLayout" Target="diagrams/layout2.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11.xml"/><Relationship Id="rId32" Type="http://schemas.openxmlformats.org/officeDocument/2006/relationships/diagramData" Target="diagrams/data3.xml"/><Relationship Id="rId37" Type="http://schemas.openxmlformats.org/officeDocument/2006/relationships/diagramLayout" Target="diagrams/layout4.xml"/><Relationship Id="rId40" Type="http://schemas.openxmlformats.org/officeDocument/2006/relationships/hyperlink" Target="http://school.tver.ru/school/14" TargetMode="External"/><Relationship Id="rId45"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diagramData" Target="diagrams/data2.xml"/><Relationship Id="rId36" Type="http://schemas.openxmlformats.org/officeDocument/2006/relationships/diagramData" Target="diagrams/data4.xml"/><Relationship Id="rId10" Type="http://schemas.openxmlformats.org/officeDocument/2006/relationships/diagramData" Target="diagrams/data1.xml"/><Relationship Id="rId19" Type="http://schemas.openxmlformats.org/officeDocument/2006/relationships/chart" Target="charts/chart6.xml"/><Relationship Id="rId31" Type="http://schemas.openxmlformats.org/officeDocument/2006/relationships/diagramColors" Target="diagrams/colors2.xml"/><Relationship Id="rId44"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hyperlink" Target="mailto:sosh14@school.tver.ru"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diagramQuickStyle" Target="diagrams/quickStyle2.xml"/><Relationship Id="rId35" Type="http://schemas.openxmlformats.org/officeDocument/2006/relationships/diagramColors" Target="diagrams/colors3.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1055;&#1091;&#1073;&#1083;&#1080;&#1095;&#1085;&#1099;&#1081;%20&#1076;&#1086;&#1082;&#1083;&#1072;&#1076;\&#1089;&#1086;&#1094;&#1080;&#1072;&#1083;&#1100;&#1085;&#1099;&#1081;%20&#1087;&#1072;&#1089;&#1087;&#1086;&#1088;&#1090;2016-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qq\Downloads\&#1089;&#1086;&#1094;&#1080;&#1072;&#1083;&#1100;&#1085;&#1099;&#1081;%20&#1087;&#1072;&#1089;&#1087;&#1086;&#1088;&#1090;2017-2018.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a:latin typeface="Times New Roman" pitchFamily="18" charset="0"/>
                <a:cs typeface="Times New Roman" pitchFamily="18" charset="0"/>
              </a:rPr>
              <a:t>Распределение обучающихся по полу и возрасту</a:t>
            </a:r>
          </a:p>
        </c:rich>
      </c:tx>
      <c:spPr>
        <a:noFill/>
      </c:spPr>
    </c:title>
    <c:plotArea>
      <c:layout/>
      <c:barChart>
        <c:barDir val="col"/>
        <c:grouping val="stacked"/>
        <c:ser>
          <c:idx val="0"/>
          <c:order val="0"/>
          <c:tx>
            <c:strRef>
              <c:f>Лист1!$B$1</c:f>
              <c:strCache>
                <c:ptCount val="1"/>
                <c:pt idx="0">
                  <c:v>мальчики</c:v>
                </c:pt>
              </c:strCache>
            </c:strRef>
          </c:tx>
          <c:spPr>
            <a:solidFill>
              <a:schemeClr val="tx2">
                <a:lumMod val="40000"/>
                <a:lumOff val="60000"/>
              </a:schemeClr>
            </a:solidFill>
          </c:spPr>
          <c:dLbls>
            <c:dLbl>
              <c:idx val="0"/>
              <c:layout>
                <c:manualLayout>
                  <c:x val="0"/>
                  <c:y val="-5.1016923960681367E-2"/>
                </c:manualLayout>
              </c:layout>
              <c:showVal val="1"/>
            </c:dLbl>
            <c:dLbl>
              <c:idx val="12"/>
              <c:layout>
                <c:manualLayout>
                  <c:x val="0"/>
                  <c:y val="-5.101692396068136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Лист1!$A$2:$A$14</c:f>
              <c:strCache>
                <c:ptCount val="13"/>
                <c:pt idx="0">
                  <c:v>6 лет</c:v>
                </c:pt>
                <c:pt idx="1">
                  <c:v>7 лет</c:v>
                </c:pt>
                <c:pt idx="2">
                  <c:v>8 лет</c:v>
                </c:pt>
                <c:pt idx="3">
                  <c:v>9 лет</c:v>
                </c:pt>
                <c:pt idx="4">
                  <c:v>10 лет</c:v>
                </c:pt>
                <c:pt idx="5">
                  <c:v>11 лет</c:v>
                </c:pt>
                <c:pt idx="6">
                  <c:v>12 лет</c:v>
                </c:pt>
                <c:pt idx="7">
                  <c:v>13 лет</c:v>
                </c:pt>
                <c:pt idx="8">
                  <c:v>14 лет</c:v>
                </c:pt>
                <c:pt idx="9">
                  <c:v>15 лет</c:v>
                </c:pt>
                <c:pt idx="10">
                  <c:v>16 лет</c:v>
                </c:pt>
                <c:pt idx="11">
                  <c:v>17 лет</c:v>
                </c:pt>
                <c:pt idx="12">
                  <c:v>18 лет</c:v>
                </c:pt>
              </c:strCache>
            </c:strRef>
          </c:cat>
          <c:val>
            <c:numRef>
              <c:f>Лист1!$B$2:$B$14</c:f>
              <c:numCache>
                <c:formatCode>General</c:formatCode>
                <c:ptCount val="13"/>
                <c:pt idx="0">
                  <c:v>1</c:v>
                </c:pt>
                <c:pt idx="1">
                  <c:v>60</c:v>
                </c:pt>
                <c:pt idx="2">
                  <c:v>68</c:v>
                </c:pt>
                <c:pt idx="3">
                  <c:v>66</c:v>
                </c:pt>
                <c:pt idx="4">
                  <c:v>66</c:v>
                </c:pt>
                <c:pt idx="5">
                  <c:v>47</c:v>
                </c:pt>
                <c:pt idx="6">
                  <c:v>57</c:v>
                </c:pt>
                <c:pt idx="7">
                  <c:v>57</c:v>
                </c:pt>
                <c:pt idx="8">
                  <c:v>56</c:v>
                </c:pt>
                <c:pt idx="9">
                  <c:v>50</c:v>
                </c:pt>
                <c:pt idx="10">
                  <c:v>33</c:v>
                </c:pt>
                <c:pt idx="11">
                  <c:v>19</c:v>
                </c:pt>
                <c:pt idx="12">
                  <c:v>1</c:v>
                </c:pt>
              </c:numCache>
            </c:numRef>
          </c:val>
        </c:ser>
        <c:ser>
          <c:idx val="1"/>
          <c:order val="1"/>
          <c:tx>
            <c:strRef>
              <c:f>Лист1!$C$1</c:f>
              <c:strCache>
                <c:ptCount val="1"/>
                <c:pt idx="0">
                  <c:v>девочки</c:v>
                </c:pt>
              </c:strCache>
            </c:strRef>
          </c:tx>
          <c:spPr>
            <a:solidFill>
              <a:srgbClr val="FF99FF"/>
            </a:solidFill>
          </c:spPr>
          <c:dLbls>
            <c:txPr>
              <a:bodyPr/>
              <a:lstStyle/>
              <a:p>
                <a:pPr>
                  <a:defRPr b="1">
                    <a:latin typeface="Times New Roman" pitchFamily="18" charset="0"/>
                    <a:cs typeface="Times New Roman" pitchFamily="18" charset="0"/>
                  </a:defRPr>
                </a:pPr>
                <a:endParaRPr lang="ru-RU"/>
              </a:p>
            </c:txPr>
            <c:showVal val="1"/>
          </c:dLbls>
          <c:cat>
            <c:strRef>
              <c:f>Лист1!$A$2:$A$14</c:f>
              <c:strCache>
                <c:ptCount val="13"/>
                <c:pt idx="0">
                  <c:v>6 лет</c:v>
                </c:pt>
                <c:pt idx="1">
                  <c:v>7 лет</c:v>
                </c:pt>
                <c:pt idx="2">
                  <c:v>8 лет</c:v>
                </c:pt>
                <c:pt idx="3">
                  <c:v>9 лет</c:v>
                </c:pt>
                <c:pt idx="4">
                  <c:v>10 лет</c:v>
                </c:pt>
                <c:pt idx="5">
                  <c:v>11 лет</c:v>
                </c:pt>
                <c:pt idx="6">
                  <c:v>12 лет</c:v>
                </c:pt>
                <c:pt idx="7">
                  <c:v>13 лет</c:v>
                </c:pt>
                <c:pt idx="8">
                  <c:v>14 лет</c:v>
                </c:pt>
                <c:pt idx="9">
                  <c:v>15 лет</c:v>
                </c:pt>
                <c:pt idx="10">
                  <c:v>16 лет</c:v>
                </c:pt>
                <c:pt idx="11">
                  <c:v>17 лет</c:v>
                </c:pt>
                <c:pt idx="12">
                  <c:v>18 лет</c:v>
                </c:pt>
              </c:strCache>
            </c:strRef>
          </c:cat>
          <c:val>
            <c:numRef>
              <c:f>Лист1!$C$2:$C$14</c:f>
              <c:numCache>
                <c:formatCode>General</c:formatCode>
                <c:ptCount val="13"/>
                <c:pt idx="0">
                  <c:v>1</c:v>
                </c:pt>
                <c:pt idx="1">
                  <c:v>58</c:v>
                </c:pt>
                <c:pt idx="2">
                  <c:v>66</c:v>
                </c:pt>
                <c:pt idx="3">
                  <c:v>61</c:v>
                </c:pt>
                <c:pt idx="4">
                  <c:v>47</c:v>
                </c:pt>
                <c:pt idx="5">
                  <c:v>59</c:v>
                </c:pt>
                <c:pt idx="6">
                  <c:v>66</c:v>
                </c:pt>
                <c:pt idx="7">
                  <c:v>54</c:v>
                </c:pt>
                <c:pt idx="8">
                  <c:v>54</c:v>
                </c:pt>
                <c:pt idx="9">
                  <c:v>42</c:v>
                </c:pt>
                <c:pt idx="10">
                  <c:v>26</c:v>
                </c:pt>
                <c:pt idx="11">
                  <c:v>26</c:v>
                </c:pt>
                <c:pt idx="12">
                  <c:v>2</c:v>
                </c:pt>
              </c:numCache>
            </c:numRef>
          </c:val>
        </c:ser>
        <c:gapWidth val="75"/>
        <c:overlap val="100"/>
        <c:axId val="129151744"/>
        <c:axId val="129154432"/>
      </c:barChart>
      <c:catAx>
        <c:axId val="129151744"/>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129154432"/>
        <c:crosses val="autoZero"/>
        <c:auto val="1"/>
        <c:lblAlgn val="ctr"/>
        <c:lblOffset val="100"/>
      </c:catAx>
      <c:valAx>
        <c:axId val="129154432"/>
        <c:scaling>
          <c:orientation val="minMax"/>
        </c:scaling>
        <c:axPos val="l"/>
        <c:majorGridlines/>
        <c:numFmt formatCode="General" sourceLinked="1"/>
        <c:majorTickMark val="none"/>
        <c:tickLblPos val="nextTo"/>
        <c:spPr>
          <a:ln w="9525">
            <a:noFill/>
          </a:ln>
        </c:spPr>
        <c:crossAx val="129151744"/>
        <c:crosses val="autoZero"/>
        <c:crossBetween val="between"/>
      </c:valAx>
      <c:spPr>
        <a:ln>
          <a:noFill/>
        </a:ln>
      </c:spPr>
    </c:plotArea>
    <c:legend>
      <c:legendPos val="b"/>
      <c:txPr>
        <a:bodyPr/>
        <a:lstStyle/>
        <a:p>
          <a:pPr>
            <a:defRPr sz="1400">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otX val="20"/>
      <c:rotY val="140"/>
      <c:depthPercent val="100"/>
      <c:rAngAx val="1"/>
    </c:view3D>
    <c:plotArea>
      <c:layout>
        <c:manualLayout>
          <c:layoutTarget val="inner"/>
          <c:xMode val="edge"/>
          <c:yMode val="edge"/>
          <c:x val="7.520304753572471E-2"/>
          <c:y val="4.4057617797775513E-2"/>
          <c:w val="0.92479695246428406"/>
          <c:h val="0.86083371093646666"/>
        </c:manualLayout>
      </c:layout>
      <c:bar3DChart>
        <c:barDir val="bar"/>
        <c:grouping val="clustered"/>
        <c:ser>
          <c:idx val="0"/>
          <c:order val="0"/>
          <c:tx>
            <c:strRef>
              <c:f>Лист1!$B$1</c:f>
              <c:strCache>
                <c:ptCount val="1"/>
                <c:pt idx="0">
                  <c:v>2016</c:v>
                </c:pt>
              </c:strCache>
            </c:strRef>
          </c:tx>
          <c:spPr>
            <a:solidFill>
              <a:srgbClr val="FFFF00"/>
            </a:solidFill>
          </c:spPr>
          <c:dLbls>
            <c:txPr>
              <a:bodyPr/>
              <a:lstStyle/>
              <a:p>
                <a:pPr>
                  <a:defRPr sz="1200" b="1" i="0" baseline="0">
                    <a:latin typeface="Times New Roman" pitchFamily="18" charset="0"/>
                  </a:defRPr>
                </a:pPr>
                <a:endParaRPr lang="ru-RU"/>
              </a:p>
            </c:txPr>
            <c:showVal val="1"/>
          </c:dLbls>
          <c:cat>
            <c:strRef>
              <c:f>Лист1!$A$2:$A$12</c:f>
              <c:strCache>
                <c:ptCount val="11"/>
                <c:pt idx="0">
                  <c:v>русский язык</c:v>
                </c:pt>
                <c:pt idx="1">
                  <c:v>математика</c:v>
                </c:pt>
                <c:pt idx="2">
                  <c:v>биология</c:v>
                </c:pt>
                <c:pt idx="3">
                  <c:v>история</c:v>
                </c:pt>
                <c:pt idx="4">
                  <c:v>литература</c:v>
                </c:pt>
                <c:pt idx="5">
                  <c:v>физика</c:v>
                </c:pt>
                <c:pt idx="6">
                  <c:v>химия</c:v>
                </c:pt>
                <c:pt idx="7">
                  <c:v>английский язык</c:v>
                </c:pt>
                <c:pt idx="8">
                  <c:v>обществознание</c:v>
                </c:pt>
                <c:pt idx="9">
                  <c:v>информатика</c:v>
                </c:pt>
                <c:pt idx="10">
                  <c:v>география</c:v>
                </c:pt>
              </c:strCache>
            </c:strRef>
          </c:cat>
          <c:val>
            <c:numRef>
              <c:f>Лист1!$B$2:$B$12</c:f>
              <c:numCache>
                <c:formatCode>General</c:formatCode>
                <c:ptCount val="11"/>
                <c:pt idx="0">
                  <c:v>78</c:v>
                </c:pt>
                <c:pt idx="1">
                  <c:v>49.260000000000012</c:v>
                </c:pt>
                <c:pt idx="2">
                  <c:v>54.67</c:v>
                </c:pt>
                <c:pt idx="3">
                  <c:v>55.309999999999995</c:v>
                </c:pt>
                <c:pt idx="4">
                  <c:v>61.5</c:v>
                </c:pt>
                <c:pt idx="5">
                  <c:v>48.48</c:v>
                </c:pt>
                <c:pt idx="6">
                  <c:v>54</c:v>
                </c:pt>
                <c:pt idx="7">
                  <c:v>77.5</c:v>
                </c:pt>
                <c:pt idx="8">
                  <c:v>58.879999999999995</c:v>
                </c:pt>
                <c:pt idx="9">
                  <c:v>48.64</c:v>
                </c:pt>
                <c:pt idx="10">
                  <c:v>68</c:v>
                </c:pt>
              </c:numCache>
            </c:numRef>
          </c:val>
        </c:ser>
        <c:ser>
          <c:idx val="1"/>
          <c:order val="1"/>
          <c:tx>
            <c:strRef>
              <c:f>Лист1!$C$1</c:f>
              <c:strCache>
                <c:ptCount val="1"/>
                <c:pt idx="0">
                  <c:v>2017</c:v>
                </c:pt>
              </c:strCache>
            </c:strRef>
          </c:tx>
          <c:spPr>
            <a:solidFill>
              <a:srgbClr val="00B0F0"/>
            </a:solidFill>
          </c:spPr>
          <c:dLbls>
            <c:txPr>
              <a:bodyPr/>
              <a:lstStyle/>
              <a:p>
                <a:pPr>
                  <a:defRPr sz="1200" b="1" i="0" baseline="0">
                    <a:latin typeface="Times New Roman" pitchFamily="18" charset="0"/>
                  </a:defRPr>
                </a:pPr>
                <a:endParaRPr lang="ru-RU"/>
              </a:p>
            </c:txPr>
            <c:showVal val="1"/>
          </c:dLbls>
          <c:cat>
            <c:strRef>
              <c:f>Лист1!$A$2:$A$12</c:f>
              <c:strCache>
                <c:ptCount val="11"/>
                <c:pt idx="0">
                  <c:v>русский язык</c:v>
                </c:pt>
                <c:pt idx="1">
                  <c:v>математика</c:v>
                </c:pt>
                <c:pt idx="2">
                  <c:v>биология</c:v>
                </c:pt>
                <c:pt idx="3">
                  <c:v>история</c:v>
                </c:pt>
                <c:pt idx="4">
                  <c:v>литература</c:v>
                </c:pt>
                <c:pt idx="5">
                  <c:v>физика</c:v>
                </c:pt>
                <c:pt idx="6">
                  <c:v>химия</c:v>
                </c:pt>
                <c:pt idx="7">
                  <c:v>английский язык</c:v>
                </c:pt>
                <c:pt idx="8">
                  <c:v>обществознание</c:v>
                </c:pt>
                <c:pt idx="9">
                  <c:v>информатика</c:v>
                </c:pt>
                <c:pt idx="10">
                  <c:v>география</c:v>
                </c:pt>
              </c:strCache>
            </c:strRef>
          </c:cat>
          <c:val>
            <c:numRef>
              <c:f>Лист1!$C$2:$C$12</c:f>
              <c:numCache>
                <c:formatCode>General</c:formatCode>
                <c:ptCount val="11"/>
                <c:pt idx="0">
                  <c:v>78.209999999999994</c:v>
                </c:pt>
                <c:pt idx="1">
                  <c:v>49.98</c:v>
                </c:pt>
                <c:pt idx="2">
                  <c:v>60.25</c:v>
                </c:pt>
                <c:pt idx="3">
                  <c:v>62.91</c:v>
                </c:pt>
                <c:pt idx="4">
                  <c:v>62.5</c:v>
                </c:pt>
                <c:pt idx="5">
                  <c:v>54.879999999999995</c:v>
                </c:pt>
                <c:pt idx="6">
                  <c:v>57.8</c:v>
                </c:pt>
                <c:pt idx="7">
                  <c:v>62.5</c:v>
                </c:pt>
                <c:pt idx="8">
                  <c:v>64.819999999999993</c:v>
                </c:pt>
                <c:pt idx="9">
                  <c:v>53.8</c:v>
                </c:pt>
                <c:pt idx="10">
                  <c:v>83</c:v>
                </c:pt>
              </c:numCache>
            </c:numRef>
          </c:val>
        </c:ser>
        <c:ser>
          <c:idx val="2"/>
          <c:order val="2"/>
          <c:tx>
            <c:strRef>
              <c:f>Лист1!$D$1</c:f>
              <c:strCache>
                <c:ptCount val="1"/>
                <c:pt idx="0">
                  <c:v>2018</c:v>
                </c:pt>
              </c:strCache>
            </c:strRef>
          </c:tx>
          <c:spPr>
            <a:solidFill>
              <a:srgbClr val="FF0000"/>
            </a:solidFill>
          </c:spPr>
          <c:dLbls>
            <c:txPr>
              <a:bodyPr/>
              <a:lstStyle/>
              <a:p>
                <a:pPr>
                  <a:defRPr sz="1200" b="1" i="0" baseline="0">
                    <a:solidFill>
                      <a:sysClr val="windowText" lastClr="000000"/>
                    </a:solidFill>
                    <a:latin typeface="Times New Roman" pitchFamily="18" charset="0"/>
                  </a:defRPr>
                </a:pPr>
                <a:endParaRPr lang="ru-RU"/>
              </a:p>
            </c:txPr>
            <c:showVal val="1"/>
          </c:dLbls>
          <c:cat>
            <c:strRef>
              <c:f>Лист1!$A$2:$A$12</c:f>
              <c:strCache>
                <c:ptCount val="11"/>
                <c:pt idx="0">
                  <c:v>русский язык</c:v>
                </c:pt>
                <c:pt idx="1">
                  <c:v>математика</c:v>
                </c:pt>
                <c:pt idx="2">
                  <c:v>биология</c:v>
                </c:pt>
                <c:pt idx="3">
                  <c:v>история</c:v>
                </c:pt>
                <c:pt idx="4">
                  <c:v>литература</c:v>
                </c:pt>
                <c:pt idx="5">
                  <c:v>физика</c:v>
                </c:pt>
                <c:pt idx="6">
                  <c:v>химия</c:v>
                </c:pt>
                <c:pt idx="7">
                  <c:v>английский язык</c:v>
                </c:pt>
                <c:pt idx="8">
                  <c:v>обществознание</c:v>
                </c:pt>
                <c:pt idx="9">
                  <c:v>информатика</c:v>
                </c:pt>
                <c:pt idx="10">
                  <c:v>география</c:v>
                </c:pt>
              </c:strCache>
            </c:strRef>
          </c:cat>
          <c:val>
            <c:numRef>
              <c:f>Лист1!$D$2:$D$12</c:f>
              <c:numCache>
                <c:formatCode>General</c:formatCode>
                <c:ptCount val="11"/>
                <c:pt idx="0">
                  <c:v>78.34</c:v>
                </c:pt>
                <c:pt idx="1">
                  <c:v>50.309999999999995</c:v>
                </c:pt>
                <c:pt idx="2">
                  <c:v>59.8</c:v>
                </c:pt>
                <c:pt idx="3">
                  <c:v>58.9</c:v>
                </c:pt>
                <c:pt idx="4">
                  <c:v>63.290000000000013</c:v>
                </c:pt>
                <c:pt idx="5">
                  <c:v>55.690000000000012</c:v>
                </c:pt>
                <c:pt idx="6">
                  <c:v>56.13</c:v>
                </c:pt>
                <c:pt idx="7">
                  <c:v>71.179999999999978</c:v>
                </c:pt>
                <c:pt idx="8">
                  <c:v>65.64</c:v>
                </c:pt>
                <c:pt idx="9">
                  <c:v>60.71</c:v>
                </c:pt>
              </c:numCache>
            </c:numRef>
          </c:val>
        </c:ser>
        <c:shape val="cylinder"/>
        <c:axId val="100210176"/>
        <c:axId val="100211712"/>
        <c:axId val="0"/>
      </c:bar3DChart>
      <c:catAx>
        <c:axId val="100210176"/>
        <c:scaling>
          <c:orientation val="minMax"/>
        </c:scaling>
        <c:axPos val="l"/>
        <c:tickLblPos val="nextTo"/>
        <c:txPr>
          <a:bodyPr/>
          <a:lstStyle/>
          <a:p>
            <a:pPr>
              <a:defRPr sz="1200" b="1" i="0" baseline="0">
                <a:latin typeface="Times New Roman" pitchFamily="18" charset="0"/>
              </a:defRPr>
            </a:pPr>
            <a:endParaRPr lang="ru-RU"/>
          </a:p>
        </c:txPr>
        <c:crossAx val="100211712"/>
        <c:crosses val="autoZero"/>
        <c:auto val="1"/>
        <c:lblAlgn val="ctr"/>
        <c:lblOffset val="100"/>
      </c:catAx>
      <c:valAx>
        <c:axId val="100211712"/>
        <c:scaling>
          <c:orientation val="minMax"/>
        </c:scaling>
        <c:axPos val="b"/>
        <c:majorGridlines/>
        <c:numFmt formatCode="General" sourceLinked="1"/>
        <c:tickLblPos val="nextTo"/>
        <c:txPr>
          <a:bodyPr/>
          <a:lstStyle/>
          <a:p>
            <a:pPr>
              <a:defRPr b="1" i="0" baseline="0">
                <a:latin typeface="Times New Roman" pitchFamily="18" charset="0"/>
              </a:defRPr>
            </a:pPr>
            <a:endParaRPr lang="ru-RU"/>
          </a:p>
        </c:txPr>
        <c:crossAx val="100210176"/>
        <c:crosses val="autoZero"/>
        <c:crossBetween val="between"/>
      </c:valAx>
    </c:plotArea>
    <c:legend>
      <c:legendPos val="b"/>
      <c:txPr>
        <a:bodyPr/>
        <a:lstStyle/>
        <a:p>
          <a:pPr>
            <a:defRPr b="1" i="0" baseline="0">
              <a:latin typeface="Times New Roman" pitchFamily="18" charset="0"/>
            </a:defRPr>
          </a:pPr>
          <a:endParaRPr lang="ru-RU"/>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a:t>Физическое развитие учащихся МОУ СОШ №14, </a:t>
            </a:r>
          </a:p>
          <a:p>
            <a:pPr>
              <a:defRPr sz="1400">
                <a:latin typeface="Times New Roman" pitchFamily="18" charset="0"/>
                <a:cs typeface="Times New Roman" pitchFamily="18" charset="0"/>
              </a:defRPr>
            </a:pPr>
            <a:r>
              <a:rPr lang="ru-RU"/>
              <a:t>2016 год</a:t>
            </a:r>
          </a:p>
        </c:rich>
      </c:tx>
    </c:title>
    <c:view3D>
      <c:rotX val="20"/>
      <c:perspective val="30"/>
    </c:view3D>
    <c:plotArea>
      <c:layout>
        <c:manualLayout>
          <c:layoutTarget val="inner"/>
          <c:xMode val="edge"/>
          <c:yMode val="edge"/>
          <c:x val="3.819191015942841E-2"/>
          <c:y val="0.34553940198080163"/>
          <c:w val="0.48177973270174251"/>
          <c:h val="0.5541730052495486"/>
        </c:manualLayout>
      </c:layout>
      <c:pie3DChart>
        <c:varyColors val="1"/>
        <c:ser>
          <c:idx val="0"/>
          <c:order val="0"/>
          <c:tx>
            <c:strRef>
              <c:f>Лист1!$B$1</c:f>
              <c:strCache>
                <c:ptCount val="1"/>
                <c:pt idx="0">
                  <c:v>Физическое развитие учащихся МОУ СОШ №14</c:v>
                </c:pt>
              </c:strCache>
            </c:strRef>
          </c:tx>
          <c:explosion val="25"/>
          <c:dPt>
            <c:idx val="0"/>
            <c:spPr>
              <a:solidFill>
                <a:srgbClr val="FFC000"/>
              </a:solidFill>
            </c:spPr>
          </c:dPt>
          <c:dPt>
            <c:idx val="2"/>
            <c:spPr>
              <a:solidFill>
                <a:srgbClr val="92D050"/>
              </a:solidFill>
            </c:spPr>
          </c:dPt>
          <c:dLbls>
            <c:txPr>
              <a:bodyPr/>
              <a:lstStyle/>
              <a:p>
                <a:pPr>
                  <a:defRPr sz="1400" b="1">
                    <a:latin typeface="Times New Roman" pitchFamily="18" charset="0"/>
                    <a:cs typeface="Times New Roman" pitchFamily="18" charset="0"/>
                  </a:defRPr>
                </a:pPr>
                <a:endParaRPr lang="ru-RU"/>
              </a:p>
            </c:txPr>
            <c:showVal val="1"/>
            <c:showPercent val="1"/>
            <c:showLeaderLines val="1"/>
          </c:dLbls>
          <c:cat>
            <c:strRef>
              <c:f>Лист1!$A$2:$A$5</c:f>
              <c:strCache>
                <c:ptCount val="4"/>
                <c:pt idx="0">
                  <c:v>Высокое</c:v>
                </c:pt>
                <c:pt idx="1">
                  <c:v>Выше среднего</c:v>
                </c:pt>
                <c:pt idx="2">
                  <c:v>Среднее</c:v>
                </c:pt>
                <c:pt idx="3">
                  <c:v>Ниже среднего</c:v>
                </c:pt>
              </c:strCache>
            </c:strRef>
          </c:cat>
          <c:val>
            <c:numRef>
              <c:f>Лист1!$B$2:$B$5</c:f>
              <c:numCache>
                <c:formatCode>General</c:formatCode>
                <c:ptCount val="4"/>
                <c:pt idx="0">
                  <c:v>102</c:v>
                </c:pt>
                <c:pt idx="1">
                  <c:v>247</c:v>
                </c:pt>
                <c:pt idx="2">
                  <c:v>768</c:v>
                </c:pt>
                <c:pt idx="3">
                  <c:v>21</c:v>
                </c:pt>
              </c:numCache>
            </c:numRef>
          </c:val>
        </c:ser>
      </c:pie3DChart>
    </c:plotArea>
    <c:legend>
      <c:legendPos val="r"/>
      <c:layout>
        <c:manualLayout>
          <c:xMode val="edge"/>
          <c:yMode val="edge"/>
          <c:x val="0.68792420768886242"/>
          <c:y val="0.23708277425384527"/>
          <c:w val="0.29819114488060167"/>
          <c:h val="0.50396617089530005"/>
        </c:manualLayout>
      </c:layout>
      <c:txPr>
        <a:bodyPr/>
        <a:lstStyle/>
        <a:p>
          <a:pPr>
            <a:defRPr sz="1400">
              <a:latin typeface="Times New Roman" pitchFamily="18" charset="0"/>
              <a:cs typeface="Times New Roman" pitchFamily="18" charset="0"/>
            </a:defRPr>
          </a:pPr>
          <a:endParaRPr lang="ru-RU"/>
        </a:p>
      </c:txP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a:t>Физическое развитие учащихся МОУ СОШ №14</a:t>
            </a:r>
          </a:p>
          <a:p>
            <a:pPr>
              <a:defRPr sz="1400">
                <a:latin typeface="Times New Roman" pitchFamily="18" charset="0"/>
                <a:cs typeface="Times New Roman" pitchFamily="18" charset="0"/>
              </a:defRPr>
            </a:pPr>
            <a:r>
              <a:rPr lang="ru-RU"/>
              <a:t>2017 год</a:t>
            </a:r>
          </a:p>
        </c:rich>
      </c:tx>
    </c:title>
    <c:view3D>
      <c:rotX val="20"/>
      <c:perspective val="30"/>
    </c:view3D>
    <c:plotArea>
      <c:layout>
        <c:manualLayout>
          <c:layoutTarget val="inner"/>
          <c:xMode val="edge"/>
          <c:yMode val="edge"/>
          <c:x val="4.4004254707601394E-2"/>
          <c:y val="0.38105296216301854"/>
          <c:w val="0.51721165922249368"/>
          <c:h val="0.59255531628764058"/>
        </c:manualLayout>
      </c:layout>
      <c:pie3DChart>
        <c:varyColors val="1"/>
        <c:ser>
          <c:idx val="0"/>
          <c:order val="0"/>
          <c:tx>
            <c:strRef>
              <c:f>Лист1!$B$1</c:f>
              <c:strCache>
                <c:ptCount val="1"/>
                <c:pt idx="0">
                  <c:v>Физическое развитие учащихся МОУ СОШ №14</c:v>
                </c:pt>
              </c:strCache>
            </c:strRef>
          </c:tx>
          <c:explosion val="25"/>
          <c:dPt>
            <c:idx val="0"/>
            <c:spPr>
              <a:solidFill>
                <a:srgbClr val="FFC000"/>
              </a:solidFill>
            </c:spPr>
          </c:dPt>
          <c:dPt>
            <c:idx val="2"/>
            <c:spPr>
              <a:solidFill>
                <a:srgbClr val="92D050"/>
              </a:solidFill>
            </c:spPr>
          </c:dPt>
          <c:dLbls>
            <c:txPr>
              <a:bodyPr/>
              <a:lstStyle/>
              <a:p>
                <a:pPr>
                  <a:defRPr sz="1400" b="1">
                    <a:latin typeface="Times New Roman" pitchFamily="18" charset="0"/>
                    <a:cs typeface="Times New Roman" pitchFamily="18" charset="0"/>
                  </a:defRPr>
                </a:pPr>
                <a:endParaRPr lang="ru-RU"/>
              </a:p>
            </c:txPr>
            <c:showVal val="1"/>
            <c:showPercent val="1"/>
            <c:showLeaderLines val="1"/>
          </c:dLbls>
          <c:cat>
            <c:strRef>
              <c:f>Лист1!$A$2:$A$5</c:f>
              <c:strCache>
                <c:ptCount val="4"/>
                <c:pt idx="0">
                  <c:v>Высокое</c:v>
                </c:pt>
                <c:pt idx="1">
                  <c:v>Выше среднего</c:v>
                </c:pt>
                <c:pt idx="2">
                  <c:v>Среднее</c:v>
                </c:pt>
                <c:pt idx="3">
                  <c:v>Ниже среднего</c:v>
                </c:pt>
              </c:strCache>
            </c:strRef>
          </c:cat>
          <c:val>
            <c:numRef>
              <c:f>Лист1!$B$2:$B$5</c:f>
              <c:numCache>
                <c:formatCode>General</c:formatCode>
                <c:ptCount val="4"/>
                <c:pt idx="0">
                  <c:v>131</c:v>
                </c:pt>
                <c:pt idx="1">
                  <c:v>223</c:v>
                </c:pt>
                <c:pt idx="2">
                  <c:v>773</c:v>
                </c:pt>
                <c:pt idx="3">
                  <c:v>16</c:v>
                </c:pt>
              </c:numCache>
            </c:numRef>
          </c:val>
        </c:ser>
      </c:pie3DChart>
    </c:plotArea>
    <c:legend>
      <c:legendPos val="r"/>
      <c:layout>
        <c:manualLayout>
          <c:xMode val="edge"/>
          <c:yMode val="edge"/>
          <c:x val="0.67964170560107995"/>
          <c:y val="0.26076925680309304"/>
          <c:w val="0.29819114488060167"/>
          <c:h val="0.50396617089530027"/>
        </c:manualLayout>
      </c:layout>
      <c:txPr>
        <a:bodyPr/>
        <a:lstStyle/>
        <a:p>
          <a:pPr>
            <a:defRPr sz="1400">
              <a:latin typeface="Times New Roman" pitchFamily="18" charset="0"/>
              <a:cs typeface="Times New Roman" pitchFamily="18" charset="0"/>
            </a:defRPr>
          </a:pPr>
          <a:endParaRPr lang="ru-RU"/>
        </a:p>
      </c:txP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Виды заболевания учащихся МОУ</a:t>
            </a:r>
            <a:r>
              <a:rPr lang="ru-RU" sz="1400" baseline="0">
                <a:latin typeface="Times New Roman" pitchFamily="18" charset="0"/>
                <a:cs typeface="Times New Roman" pitchFamily="18" charset="0"/>
              </a:rPr>
              <a:t> СОШ №14 </a:t>
            </a:r>
          </a:p>
          <a:p>
            <a:pPr>
              <a:defRPr/>
            </a:pPr>
            <a:r>
              <a:rPr lang="ru-RU" sz="1400" baseline="0">
                <a:latin typeface="Times New Roman" pitchFamily="18" charset="0"/>
                <a:cs typeface="Times New Roman" pitchFamily="18" charset="0"/>
              </a:rPr>
              <a:t>в динамике за два года</a:t>
            </a:r>
            <a:endParaRPr lang="ru-RU" sz="1400">
              <a:latin typeface="Times New Roman" pitchFamily="18" charset="0"/>
              <a:cs typeface="Times New Roman" pitchFamily="18" charset="0"/>
            </a:endParaRPr>
          </a:p>
        </c:rich>
      </c:tx>
    </c:title>
    <c:view3D>
      <c:rAngAx val="1"/>
    </c:view3D>
    <c:sideWall>
      <c:spPr>
        <a:ln>
          <a:noFill/>
        </a:ln>
      </c:spPr>
    </c:sideWall>
    <c:backWall>
      <c:spPr>
        <a:ln>
          <a:noFill/>
        </a:ln>
      </c:spPr>
    </c:backWall>
    <c:plotArea>
      <c:layout>
        <c:manualLayout>
          <c:layoutTarget val="inner"/>
          <c:xMode val="edge"/>
          <c:yMode val="edge"/>
          <c:x val="0.42957941970567093"/>
          <c:y val="8.5725677232850267E-2"/>
          <c:w val="0.43647675273478692"/>
          <c:h val="0.8523977839424931"/>
        </c:manualLayout>
      </c:layout>
      <c:bar3DChart>
        <c:barDir val="bar"/>
        <c:grouping val="clustered"/>
        <c:ser>
          <c:idx val="0"/>
          <c:order val="0"/>
          <c:tx>
            <c:strRef>
              <c:f>Лист1!$B$1</c:f>
              <c:strCache>
                <c:ptCount val="1"/>
                <c:pt idx="0">
                  <c:v>2016</c:v>
                </c:pt>
              </c:strCache>
            </c:strRef>
          </c:tx>
          <c:dLbls>
            <c:dLbl>
              <c:idx val="2"/>
              <c:layout>
                <c:manualLayout>
                  <c:x val="4.0195832831544896E-3"/>
                  <c:y val="1.5119549032663503E-2"/>
                </c:manualLayout>
              </c:layout>
              <c:showVal val="1"/>
            </c:dLbl>
            <c:dLbl>
              <c:idx val="6"/>
              <c:layout>
                <c:manualLayout>
                  <c:x val="0"/>
                  <c:y val="1.0799677880473918E-2"/>
                </c:manualLayout>
              </c:layout>
              <c:showVal val="1"/>
            </c:dLbl>
            <c:dLbl>
              <c:idx val="7"/>
              <c:layout>
                <c:manualLayout>
                  <c:x val="0"/>
                  <c:y val="1.0799677880473918E-2"/>
                </c:manualLayout>
              </c:layout>
              <c:showVal val="1"/>
            </c:dLbl>
            <c:txPr>
              <a:bodyPr/>
              <a:lstStyle/>
              <a:p>
                <a:pPr>
                  <a:defRPr sz="1200">
                    <a:latin typeface="Times New Roman" pitchFamily="18" charset="0"/>
                    <a:cs typeface="Times New Roman" pitchFamily="18" charset="0"/>
                  </a:defRPr>
                </a:pPr>
                <a:endParaRPr lang="ru-RU"/>
              </a:p>
            </c:txPr>
            <c:showVal val="1"/>
          </c:dLbls>
          <c:cat>
            <c:strRef>
              <c:f>Лист1!$A$2:$A$16</c:f>
              <c:strCache>
                <c:ptCount val="15"/>
                <c:pt idx="0">
                  <c:v>1. С расстройством питания</c:v>
                </c:pt>
                <c:pt idx="1">
                  <c:v>2. Заболевания крови</c:v>
                </c:pt>
                <c:pt idx="2">
                  <c:v>3. Заболевания ССС</c:v>
                </c:pt>
                <c:pt idx="3">
                  <c:v>4. Заболевания органов дыхания </c:v>
                </c:pt>
                <c:pt idx="4">
                  <c:v>5. Хронические ЛОР заболевания</c:v>
                </c:pt>
                <c:pt idx="5">
                  <c:v>6. Понижение слуха</c:v>
                </c:pt>
                <c:pt idx="6">
                  <c:v>7.  Болезни глаз</c:v>
                </c:pt>
                <c:pt idx="7">
                  <c:v>8. Заболевания ОДА</c:v>
                </c:pt>
                <c:pt idx="8">
                  <c:v>9. Заболевания эндокринной системы</c:v>
                </c:pt>
                <c:pt idx="9">
                  <c:v>10. Заболевания ЖКТ</c:v>
                </c:pt>
                <c:pt idx="10">
                  <c:v>11. Хирургические заболевания</c:v>
                </c:pt>
                <c:pt idx="11">
                  <c:v>12. Заболевания МВС</c:v>
                </c:pt>
                <c:pt idx="12">
                  <c:v>13. Заболевания ЦНС</c:v>
                </c:pt>
                <c:pt idx="13">
                  <c:v>14. Контакт по туберкулезу</c:v>
                </c:pt>
                <c:pt idx="14">
                  <c:v>15. Дефекты речи</c:v>
                </c:pt>
              </c:strCache>
            </c:strRef>
          </c:cat>
          <c:val>
            <c:numRef>
              <c:f>Лист1!$B$2:$B$16</c:f>
              <c:numCache>
                <c:formatCode>General</c:formatCode>
                <c:ptCount val="15"/>
                <c:pt idx="0">
                  <c:v>170</c:v>
                </c:pt>
                <c:pt idx="1">
                  <c:v>2</c:v>
                </c:pt>
                <c:pt idx="2">
                  <c:v>390</c:v>
                </c:pt>
                <c:pt idx="3">
                  <c:v>61</c:v>
                </c:pt>
                <c:pt idx="4">
                  <c:v>162</c:v>
                </c:pt>
                <c:pt idx="5">
                  <c:v>2</c:v>
                </c:pt>
                <c:pt idx="6">
                  <c:v>339</c:v>
                </c:pt>
                <c:pt idx="7">
                  <c:v>501</c:v>
                </c:pt>
                <c:pt idx="8">
                  <c:v>161</c:v>
                </c:pt>
                <c:pt idx="9">
                  <c:v>212</c:v>
                </c:pt>
                <c:pt idx="10">
                  <c:v>77</c:v>
                </c:pt>
                <c:pt idx="11">
                  <c:v>75</c:v>
                </c:pt>
                <c:pt idx="12">
                  <c:v>31</c:v>
                </c:pt>
                <c:pt idx="13">
                  <c:v>410</c:v>
                </c:pt>
                <c:pt idx="14">
                  <c:v>34</c:v>
                </c:pt>
              </c:numCache>
            </c:numRef>
          </c:val>
        </c:ser>
        <c:ser>
          <c:idx val="1"/>
          <c:order val="1"/>
          <c:tx>
            <c:strRef>
              <c:f>Лист1!$C$1</c:f>
              <c:strCache>
                <c:ptCount val="1"/>
                <c:pt idx="0">
                  <c:v>2017</c:v>
                </c:pt>
              </c:strCache>
            </c:strRef>
          </c:tx>
          <c:dLbls>
            <c:dLbl>
              <c:idx val="0"/>
              <c:layout>
                <c:manualLayout>
                  <c:x val="6.0293749247317336E-3"/>
                  <c:y val="-1.2959613456568712E-2"/>
                </c:manualLayout>
              </c:layout>
              <c:showVal val="1"/>
            </c:dLbl>
            <c:dLbl>
              <c:idx val="1"/>
              <c:layout>
                <c:manualLayout>
                  <c:x val="1.607833313261792E-2"/>
                  <c:y val="-8.6397423043791527E-3"/>
                </c:manualLayout>
              </c:layout>
              <c:showVal val="1"/>
            </c:dLbl>
            <c:dLbl>
              <c:idx val="3"/>
              <c:layout>
                <c:manualLayout>
                  <c:x val="8.0391665663089862E-3"/>
                  <c:y val="-4.3198711521895816E-3"/>
                </c:manualLayout>
              </c:layout>
              <c:showVal val="1"/>
            </c:dLbl>
            <c:dLbl>
              <c:idx val="4"/>
              <c:layout>
                <c:manualLayout>
                  <c:x val="-7.3691508900567029E-17"/>
                  <c:y val="-1.0799677880473918E-2"/>
                </c:manualLayout>
              </c:layout>
              <c:showVal val="1"/>
            </c:dLbl>
            <c:dLbl>
              <c:idx val="6"/>
              <c:layout>
                <c:manualLayout>
                  <c:x val="-7.3691508900567029E-17"/>
                  <c:y val="-8.6397423043791527E-3"/>
                </c:manualLayout>
              </c:layout>
              <c:showVal val="1"/>
            </c:dLbl>
            <c:dLbl>
              <c:idx val="7"/>
              <c:layout>
                <c:manualLayout>
                  <c:x val="0"/>
                  <c:y val="-1.0799677880473918E-2"/>
                </c:manualLayout>
              </c:layout>
              <c:showVal val="1"/>
            </c:dLbl>
            <c:dLbl>
              <c:idx val="8"/>
              <c:layout>
                <c:manualLayout>
                  <c:x val="2.0097916415772491E-3"/>
                  <c:y val="-8.6397423043791527E-3"/>
                </c:manualLayout>
              </c:layout>
              <c:showVal val="1"/>
            </c:dLbl>
            <c:dLbl>
              <c:idx val="9"/>
              <c:layout>
                <c:manualLayout>
                  <c:x val="0"/>
                  <c:y val="-8.6397423043791527E-3"/>
                </c:manualLayout>
              </c:layout>
              <c:showVal val="1"/>
            </c:dLbl>
            <c:dLbl>
              <c:idx val="10"/>
              <c:layout>
                <c:manualLayout>
                  <c:x val="6.0293749247317336E-3"/>
                  <c:y val="-6.4798067282843428E-3"/>
                </c:manualLayout>
              </c:layout>
              <c:showVal val="1"/>
            </c:dLbl>
            <c:dLbl>
              <c:idx val="11"/>
              <c:layout>
                <c:manualLayout>
                  <c:x val="1.0048958207886203E-2"/>
                  <c:y val="-4.3198711521895816E-3"/>
                </c:manualLayout>
              </c:layout>
              <c:showVal val="1"/>
            </c:dLbl>
            <c:dLbl>
              <c:idx val="12"/>
              <c:layout>
                <c:manualLayout>
                  <c:x val="0"/>
                  <c:y val="-1.2959613456568712E-2"/>
                </c:manualLayout>
              </c:layout>
              <c:showVal val="1"/>
            </c:dLbl>
            <c:dLbl>
              <c:idx val="14"/>
              <c:layout>
                <c:manualLayout>
                  <c:x val="4.0195832831544896E-3"/>
                  <c:y val="-1.0799677880473918E-2"/>
                </c:manualLayout>
              </c:layout>
              <c:showVal val="1"/>
            </c:dLbl>
            <c:txPr>
              <a:bodyPr/>
              <a:lstStyle/>
              <a:p>
                <a:pPr>
                  <a:defRPr sz="1200">
                    <a:latin typeface="Times New Roman" pitchFamily="18" charset="0"/>
                    <a:cs typeface="Times New Roman" pitchFamily="18" charset="0"/>
                  </a:defRPr>
                </a:pPr>
                <a:endParaRPr lang="ru-RU"/>
              </a:p>
            </c:txPr>
            <c:showVal val="1"/>
          </c:dLbls>
          <c:cat>
            <c:strRef>
              <c:f>Лист1!$A$2:$A$16</c:f>
              <c:strCache>
                <c:ptCount val="15"/>
                <c:pt idx="0">
                  <c:v>1. С расстройством питания</c:v>
                </c:pt>
                <c:pt idx="1">
                  <c:v>2. Заболевания крови</c:v>
                </c:pt>
                <c:pt idx="2">
                  <c:v>3. Заболевания ССС</c:v>
                </c:pt>
                <c:pt idx="3">
                  <c:v>4. Заболевания органов дыхания </c:v>
                </c:pt>
                <c:pt idx="4">
                  <c:v>5. Хронические ЛОР заболевания</c:v>
                </c:pt>
                <c:pt idx="5">
                  <c:v>6. Понижение слуха</c:v>
                </c:pt>
                <c:pt idx="6">
                  <c:v>7.  Болезни глаз</c:v>
                </c:pt>
                <c:pt idx="7">
                  <c:v>8. Заболевания ОДА</c:v>
                </c:pt>
                <c:pt idx="8">
                  <c:v>9. Заболевания эндокринной системы</c:v>
                </c:pt>
                <c:pt idx="9">
                  <c:v>10. Заболевания ЖКТ</c:v>
                </c:pt>
                <c:pt idx="10">
                  <c:v>11. Хирургические заболевания</c:v>
                </c:pt>
                <c:pt idx="11">
                  <c:v>12. Заболевания МВС</c:v>
                </c:pt>
                <c:pt idx="12">
                  <c:v>13. Заболевания ЦНС</c:v>
                </c:pt>
                <c:pt idx="13">
                  <c:v>14. Контакт по туберкулезу</c:v>
                </c:pt>
                <c:pt idx="14">
                  <c:v>15. Дефекты речи</c:v>
                </c:pt>
              </c:strCache>
            </c:strRef>
          </c:cat>
          <c:val>
            <c:numRef>
              <c:f>Лист1!$C$2:$C$16</c:f>
              <c:numCache>
                <c:formatCode>General</c:formatCode>
                <c:ptCount val="15"/>
                <c:pt idx="0">
                  <c:v>159</c:v>
                </c:pt>
                <c:pt idx="1">
                  <c:v>1</c:v>
                </c:pt>
                <c:pt idx="2">
                  <c:v>476</c:v>
                </c:pt>
                <c:pt idx="3">
                  <c:v>66</c:v>
                </c:pt>
                <c:pt idx="4">
                  <c:v>186</c:v>
                </c:pt>
                <c:pt idx="5">
                  <c:v>2</c:v>
                </c:pt>
                <c:pt idx="6">
                  <c:v>371</c:v>
                </c:pt>
                <c:pt idx="7">
                  <c:v>527</c:v>
                </c:pt>
                <c:pt idx="8">
                  <c:v>151</c:v>
                </c:pt>
                <c:pt idx="9">
                  <c:v>228</c:v>
                </c:pt>
                <c:pt idx="10">
                  <c:v>55</c:v>
                </c:pt>
                <c:pt idx="11">
                  <c:v>61</c:v>
                </c:pt>
                <c:pt idx="12">
                  <c:v>26</c:v>
                </c:pt>
                <c:pt idx="13">
                  <c:v>734</c:v>
                </c:pt>
                <c:pt idx="14">
                  <c:v>26</c:v>
                </c:pt>
              </c:numCache>
            </c:numRef>
          </c:val>
        </c:ser>
        <c:shape val="cylinder"/>
        <c:axId val="100604544"/>
        <c:axId val="100606336"/>
        <c:axId val="0"/>
      </c:bar3DChart>
      <c:catAx>
        <c:axId val="100604544"/>
        <c:scaling>
          <c:orientation val="minMax"/>
        </c:scaling>
        <c:axPos val="l"/>
        <c:tickLblPos val="nextTo"/>
        <c:txPr>
          <a:bodyPr/>
          <a:lstStyle/>
          <a:p>
            <a:pPr>
              <a:defRPr sz="1200">
                <a:latin typeface="Times New Roman" pitchFamily="18" charset="0"/>
                <a:cs typeface="Times New Roman" pitchFamily="18" charset="0"/>
              </a:defRPr>
            </a:pPr>
            <a:endParaRPr lang="ru-RU"/>
          </a:p>
        </c:txPr>
        <c:crossAx val="100606336"/>
        <c:crosses val="autoZero"/>
        <c:auto val="1"/>
        <c:lblAlgn val="ctr"/>
        <c:lblOffset val="100"/>
      </c:catAx>
      <c:valAx>
        <c:axId val="100606336"/>
        <c:scaling>
          <c:orientation val="minMax"/>
        </c:scaling>
        <c:axPos val="b"/>
        <c:majorGridlines/>
        <c:numFmt formatCode="General" sourceLinked="1"/>
        <c:tickLblPos val="nextTo"/>
        <c:spPr>
          <a:ln>
            <a:noFill/>
          </a:ln>
        </c:spPr>
        <c:txPr>
          <a:bodyPr/>
          <a:lstStyle/>
          <a:p>
            <a:pPr>
              <a:defRPr sz="1200">
                <a:latin typeface="Times New Roman" pitchFamily="18" charset="0"/>
                <a:cs typeface="Times New Roman" pitchFamily="18" charset="0"/>
              </a:defRPr>
            </a:pPr>
            <a:endParaRPr lang="ru-RU"/>
          </a:p>
        </c:txPr>
        <c:crossAx val="100604544"/>
        <c:crosses val="autoZero"/>
        <c:crossBetween val="between"/>
      </c:valAx>
      <c:spPr>
        <a:ln>
          <a:noFill/>
        </a:ln>
      </c:spPr>
    </c:plotArea>
    <c:legend>
      <c:legendPos val="r"/>
      <c:layout>
        <c:manualLayout>
          <c:xMode val="edge"/>
          <c:yMode val="edge"/>
          <c:x val="0.8969690601280601"/>
          <c:y val="0.46094198702167882"/>
          <c:w val="9.0972190022476543E-2"/>
          <c:h val="7.8115855882975704E-2"/>
        </c:manualLayout>
      </c:layout>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Физкультурные группы учащихся МОУ</a:t>
            </a:r>
            <a:r>
              <a:rPr lang="ru-RU" sz="1400" baseline="0">
                <a:latin typeface="Times New Roman" pitchFamily="18" charset="0"/>
                <a:cs typeface="Times New Roman" pitchFamily="18" charset="0"/>
              </a:rPr>
              <a:t> СОШ №14</a:t>
            </a:r>
            <a:endParaRPr lang="ru-RU" sz="1400">
              <a:latin typeface="Times New Roman" pitchFamily="18" charset="0"/>
              <a:cs typeface="Times New Roman" pitchFamily="18" charset="0"/>
            </a:endParaRPr>
          </a:p>
        </c:rich>
      </c:tx>
      <c:spPr>
        <a:noFill/>
      </c:spPr>
    </c:title>
    <c:view3D>
      <c:rotX val="30"/>
      <c:rotY val="220"/>
      <c:perspective val="0"/>
    </c:view3D>
    <c:plotArea>
      <c:layout/>
      <c:pie3DChart>
        <c:varyColors val="1"/>
        <c:ser>
          <c:idx val="0"/>
          <c:order val="0"/>
          <c:tx>
            <c:strRef>
              <c:f>Лист1!$B$1</c:f>
              <c:strCache>
                <c:ptCount val="1"/>
                <c:pt idx="0">
                  <c:v>физкультурные группы</c:v>
                </c:pt>
              </c:strCache>
            </c:strRef>
          </c:tx>
          <c:explosion val="25"/>
          <c:dPt>
            <c:idx val="1"/>
            <c:spPr>
              <a:solidFill>
                <a:srgbClr val="FF99FF"/>
              </a:solidFill>
            </c:spPr>
          </c:dPt>
          <c:dPt>
            <c:idx val="4"/>
            <c:spPr>
              <a:solidFill>
                <a:srgbClr val="FFC000"/>
              </a:solidFill>
            </c:spPr>
          </c:dPt>
          <c:dLbls>
            <c:txPr>
              <a:bodyPr/>
              <a:lstStyle/>
              <a:p>
                <a:pPr>
                  <a:defRPr sz="1200" b="1">
                    <a:latin typeface="Times New Roman" pitchFamily="18" charset="0"/>
                    <a:cs typeface="Times New Roman" pitchFamily="18" charset="0"/>
                  </a:defRPr>
                </a:pPr>
                <a:endParaRPr lang="ru-RU"/>
              </a:p>
            </c:txPr>
            <c:showVal val="1"/>
            <c:showPercent val="1"/>
            <c:showLeaderLines val="1"/>
          </c:dLbls>
          <c:cat>
            <c:strRef>
              <c:f>Лист1!$A$2:$A$6</c:f>
              <c:strCache>
                <c:ptCount val="5"/>
                <c:pt idx="0">
                  <c:v>основная</c:v>
                </c:pt>
                <c:pt idx="1">
                  <c:v>подготовительная</c:v>
                </c:pt>
                <c:pt idx="2">
                  <c:v>специальная</c:v>
                </c:pt>
                <c:pt idx="3">
                  <c:v>освобождены</c:v>
                </c:pt>
                <c:pt idx="4">
                  <c:v>обучающиеся на дому</c:v>
                </c:pt>
              </c:strCache>
            </c:strRef>
          </c:cat>
          <c:val>
            <c:numRef>
              <c:f>Лист1!$B$2:$B$6</c:f>
              <c:numCache>
                <c:formatCode>General</c:formatCode>
                <c:ptCount val="5"/>
                <c:pt idx="0">
                  <c:v>913</c:v>
                </c:pt>
                <c:pt idx="1">
                  <c:v>202</c:v>
                </c:pt>
                <c:pt idx="2">
                  <c:v>1</c:v>
                </c:pt>
                <c:pt idx="3">
                  <c:v>24</c:v>
                </c:pt>
                <c:pt idx="4">
                  <c:v>3</c:v>
                </c:pt>
              </c:numCache>
            </c:numRef>
          </c:val>
        </c:ser>
      </c:pie3DChart>
    </c:plotArea>
    <c:legend>
      <c:legendPos val="r"/>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latin typeface="Times New Roman" pitchFamily="18" charset="0"/>
                <a:cs typeface="Times New Roman" pitchFamily="18" charset="0"/>
              </a:rPr>
              <a:t>Соотношение групп учащихся по месту жительства</a:t>
            </a:r>
          </a:p>
        </c:rich>
      </c:tx>
    </c:title>
    <c:view3D>
      <c:rotX val="30"/>
      <c:perspective val="30"/>
    </c:view3D>
    <c:plotArea>
      <c:layout>
        <c:manualLayout>
          <c:layoutTarget val="inner"/>
          <c:xMode val="edge"/>
          <c:yMode val="edge"/>
          <c:x val="2.6975703555841654E-2"/>
          <c:y val="0.26503612124022591"/>
          <c:w val="0.53569330566586293"/>
          <c:h val="0.68014654418197729"/>
        </c:manualLayout>
      </c:layout>
      <c:pie3DChart>
        <c:varyColors val="1"/>
        <c:ser>
          <c:idx val="0"/>
          <c:order val="0"/>
          <c:tx>
            <c:strRef>
              <c:f>Лист1!$B$1</c:f>
              <c:strCache>
                <c:ptCount val="1"/>
                <c:pt idx="0">
                  <c:v>Продажи</c:v>
                </c:pt>
              </c:strCache>
            </c:strRef>
          </c:tx>
          <c:spPr>
            <a:solidFill>
              <a:schemeClr val="accent1"/>
            </a:solidFill>
          </c:spPr>
          <c:explosion val="25"/>
          <c:dPt>
            <c:idx val="0"/>
            <c:explosion val="30"/>
            <c:spPr>
              <a:solidFill>
                <a:srgbClr val="00CC00"/>
              </a:solidFill>
            </c:spPr>
          </c:dPt>
          <c:dPt>
            <c:idx val="1"/>
            <c:spPr>
              <a:solidFill>
                <a:srgbClr val="FFFF00"/>
              </a:solidFill>
            </c:spPr>
          </c:dPt>
          <c:dPt>
            <c:idx val="2"/>
            <c:spPr>
              <a:solidFill>
                <a:srgbClr val="FF0000"/>
              </a:solidFill>
            </c:spPr>
          </c:dPt>
          <c:dLbls>
            <c:txPr>
              <a:bodyPr/>
              <a:lstStyle/>
              <a:p>
                <a:pPr>
                  <a:defRPr sz="1400" b="1">
                    <a:latin typeface="Times New Roman" pitchFamily="18" charset="0"/>
                    <a:cs typeface="Times New Roman" pitchFamily="18" charset="0"/>
                  </a:defRPr>
                </a:pPr>
                <a:endParaRPr lang="ru-RU"/>
              </a:p>
            </c:txPr>
            <c:showVal val="1"/>
            <c:showPercent val="1"/>
            <c:showLeaderLines val="1"/>
          </c:dLbls>
          <c:cat>
            <c:strRef>
              <c:f>Лист1!$A$2:$A$4</c:f>
              <c:strCache>
                <c:ptCount val="3"/>
                <c:pt idx="0">
                  <c:v>проживают в микрорайоне школы</c:v>
                </c:pt>
                <c:pt idx="1">
                  <c:v>проживают в Центральном районе г. Твери</c:v>
                </c:pt>
                <c:pt idx="2">
                  <c:v>проживают в других районах г. Твери</c:v>
                </c:pt>
              </c:strCache>
            </c:strRef>
          </c:cat>
          <c:val>
            <c:numRef>
              <c:f>Лист1!$B$2:$B$4</c:f>
              <c:numCache>
                <c:formatCode>General</c:formatCode>
                <c:ptCount val="3"/>
                <c:pt idx="0">
                  <c:v>752</c:v>
                </c:pt>
                <c:pt idx="1">
                  <c:v>228</c:v>
                </c:pt>
                <c:pt idx="2">
                  <c:v>163</c:v>
                </c:pt>
              </c:numCache>
            </c:numRef>
          </c:val>
        </c:ser>
      </c:pie3DChart>
    </c:plotArea>
    <c:legend>
      <c:legendPos val="r"/>
      <c:layout>
        <c:manualLayout>
          <c:xMode val="edge"/>
          <c:yMode val="edge"/>
          <c:x val="0.55862070426140065"/>
          <c:y val="0.18207256266759519"/>
          <c:w val="0.44137934298952641"/>
          <c:h val="0.69900512435945505"/>
        </c:manualLayout>
      </c:layout>
      <c:txPr>
        <a:bodyPr/>
        <a:lstStyle/>
        <a:p>
          <a:pPr>
            <a:defRPr sz="1400">
              <a:latin typeface="Times New Roman" pitchFamily="18" charset="0"/>
              <a:cs typeface="Times New Roman" pitchFamily="18" charset="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Состав семей</a:t>
            </a:r>
            <a:r>
              <a:rPr lang="ru-RU" sz="1400" baseline="0">
                <a:latin typeface="Times New Roman" pitchFamily="18" charset="0"/>
                <a:cs typeface="Times New Roman" pitchFamily="18" charset="0"/>
              </a:rPr>
              <a:t> обучающихся МОУ СОШ №14</a:t>
            </a:r>
            <a:endParaRPr lang="ru-RU" sz="1400">
              <a:latin typeface="Times New Roman" pitchFamily="18" charset="0"/>
              <a:cs typeface="Times New Roman" pitchFamily="18" charset="0"/>
            </a:endParaRPr>
          </a:p>
        </c:rich>
      </c:tx>
      <c:spPr>
        <a:noFill/>
      </c:spPr>
    </c:title>
    <c:view3D>
      <c:rotX val="20"/>
      <c:perspective val="20"/>
    </c:view3D>
    <c:plotArea>
      <c:layout>
        <c:manualLayout>
          <c:layoutTarget val="inner"/>
          <c:xMode val="edge"/>
          <c:yMode val="edge"/>
          <c:x val="2.2916666666666672E-2"/>
          <c:y val="0.24229269760252434"/>
          <c:w val="0.79402181758531043"/>
          <c:h val="0.69973628790472342"/>
        </c:manualLayout>
      </c:layout>
      <c:pie3DChart>
        <c:varyColors val="1"/>
        <c:ser>
          <c:idx val="0"/>
          <c:order val="0"/>
          <c:explosion val="25"/>
          <c:dLbls>
            <c:dLbl>
              <c:idx val="0"/>
              <c:layout>
                <c:manualLayout>
                  <c:x val="5.7639704127893113E-2"/>
                  <c:y val="-0.14068116979448719"/>
                </c:manualLayout>
              </c:layout>
              <c:tx>
                <c:rich>
                  <a:bodyPr/>
                  <a:lstStyle/>
                  <a:p>
                    <a:r>
                      <a:rPr lang="ru-RU" sz="1400">
                        <a:latin typeface="Times New Roman" pitchFamily="18" charset="0"/>
                        <a:cs typeface="Times New Roman" pitchFamily="18" charset="0"/>
                      </a:rPr>
                      <a:t>П</a:t>
                    </a:r>
                    <a:r>
                      <a:rPr lang="ru-RU"/>
                      <a:t>олные семьи; 80%</a:t>
                    </a:r>
                  </a:p>
                </c:rich>
              </c:tx>
              <c:showSerName val="1"/>
              <c:showPercent val="1"/>
            </c:dLbl>
            <c:dLbl>
              <c:idx val="1"/>
              <c:layout>
                <c:manualLayout>
                  <c:x val="-7.6123756853109639E-2"/>
                  <c:y val="4.6329866825499284E-3"/>
                </c:manualLayout>
              </c:layout>
              <c:tx>
                <c:rich>
                  <a:bodyPr/>
                  <a:lstStyle/>
                  <a:p>
                    <a:r>
                      <a:rPr lang="ru-RU" sz="1400">
                        <a:latin typeface="Times New Roman" pitchFamily="18" charset="0"/>
                        <a:cs typeface="Times New Roman" pitchFamily="18" charset="0"/>
                      </a:rPr>
                      <a:t>Н</a:t>
                    </a:r>
                    <a:r>
                      <a:rPr lang="ru-RU"/>
                      <a:t>еполные семьи; 20%</a:t>
                    </a:r>
                  </a:p>
                </c:rich>
              </c:tx>
              <c:showSerName val="1"/>
              <c:showPercent val="1"/>
            </c:dLbl>
            <c:txPr>
              <a:bodyPr/>
              <a:lstStyle/>
              <a:p>
                <a:pPr>
                  <a:defRPr sz="1400">
                    <a:latin typeface="Times New Roman" pitchFamily="18" charset="0"/>
                    <a:cs typeface="Times New Roman" pitchFamily="18" charset="0"/>
                  </a:defRPr>
                </a:pPr>
                <a:endParaRPr lang="ru-RU"/>
              </a:p>
            </c:txPr>
            <c:showSerName val="1"/>
            <c:showPercent val="1"/>
            <c:showLeaderLines val="1"/>
          </c:dLbls>
          <c:cat>
            <c:strRef>
              <c:f>Лист1!$I$3:$I$4</c:f>
              <c:strCache>
                <c:ptCount val="2"/>
                <c:pt idx="0">
                  <c:v>полные</c:v>
                </c:pt>
                <c:pt idx="1">
                  <c:v>неполные</c:v>
                </c:pt>
              </c:strCache>
            </c:strRef>
          </c:cat>
          <c:val>
            <c:numRef>
              <c:f>Лист1!$K$3:$K$4</c:f>
              <c:numCache>
                <c:formatCode>General</c:formatCode>
                <c:ptCount val="2"/>
                <c:pt idx="0">
                  <c:v>898</c:v>
                </c:pt>
                <c:pt idx="1">
                  <c:v>220</c:v>
                </c:pt>
              </c:numCache>
            </c:numRef>
          </c:val>
        </c:ser>
      </c:pie3DChart>
    </c:plotArea>
    <c:legend>
      <c:legendPos val="r"/>
      <c:layout>
        <c:manualLayout>
          <c:xMode val="edge"/>
          <c:yMode val="edge"/>
          <c:x val="0.78047902614323761"/>
          <c:y val="0.22808751672839314"/>
          <c:w val="0.20518405629403852"/>
          <c:h val="0.21694770367143115"/>
        </c:manualLayout>
      </c:layout>
      <c:txPr>
        <a:bodyPr/>
        <a:lstStyle/>
        <a:p>
          <a:pPr rtl="0">
            <a:defRPr sz="1400">
              <a:latin typeface="Times New Roman" pitchFamily="18" charset="0"/>
              <a:cs typeface="Times New Roman" pitchFamily="18" charset="0"/>
            </a:defRPr>
          </a:pPr>
          <a:endParaRPr lang="ru-RU"/>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Категории</a:t>
            </a:r>
            <a:r>
              <a:rPr lang="ru-RU" baseline="0">
                <a:latin typeface="Times New Roman" pitchFamily="18" charset="0"/>
                <a:cs typeface="Times New Roman" pitchFamily="18" charset="0"/>
              </a:rPr>
              <a:t> обучающихся</a:t>
            </a:r>
            <a:endParaRPr lang="ru-RU">
              <a:latin typeface="Times New Roman" pitchFamily="18" charset="0"/>
              <a:cs typeface="Times New Roman" pitchFamily="18" charset="0"/>
            </a:endParaRPr>
          </a:p>
        </c:rich>
      </c:tx>
    </c:title>
    <c:view3D>
      <c:rAngAx val="1"/>
    </c:view3D>
    <c:plotArea>
      <c:layout>
        <c:manualLayout>
          <c:layoutTarget val="inner"/>
          <c:xMode val="edge"/>
          <c:yMode val="edge"/>
          <c:x val="8.4100522396231239E-2"/>
          <c:y val="0.15147098869747153"/>
          <c:w val="0.76451761590540435"/>
          <c:h val="0.54874551373083691"/>
        </c:manualLayout>
      </c:layout>
      <c:bar3DChart>
        <c:barDir val="col"/>
        <c:grouping val="clustered"/>
        <c:ser>
          <c:idx val="0"/>
          <c:order val="0"/>
          <c:tx>
            <c:strRef>
              <c:f>Лист1!$J$2</c:f>
              <c:strCache>
                <c:ptCount val="1"/>
                <c:pt idx="0">
                  <c:v>2015</c:v>
                </c:pt>
              </c:strCache>
            </c:strRef>
          </c:tx>
          <c:dLbls>
            <c:showVal val="1"/>
          </c:dLbls>
          <c:cat>
            <c:strRef>
              <c:f>Лист1!$I$5:$I$8</c:f>
              <c:strCache>
                <c:ptCount val="4"/>
                <c:pt idx="0">
                  <c:v>опекаемые</c:v>
                </c:pt>
                <c:pt idx="1">
                  <c:v>многодетные</c:v>
                </c:pt>
                <c:pt idx="2">
                  <c:v>малообеспеченные</c:v>
                </c:pt>
                <c:pt idx="3">
                  <c:v>асоциальные</c:v>
                </c:pt>
              </c:strCache>
            </c:strRef>
          </c:cat>
          <c:val>
            <c:numRef>
              <c:f>Лист1!$J$5:$J$8</c:f>
              <c:numCache>
                <c:formatCode>General</c:formatCode>
                <c:ptCount val="4"/>
                <c:pt idx="0">
                  <c:v>6</c:v>
                </c:pt>
                <c:pt idx="1">
                  <c:v>90</c:v>
                </c:pt>
                <c:pt idx="2">
                  <c:v>25</c:v>
                </c:pt>
                <c:pt idx="3">
                  <c:v>3</c:v>
                </c:pt>
              </c:numCache>
            </c:numRef>
          </c:val>
        </c:ser>
        <c:ser>
          <c:idx val="1"/>
          <c:order val="1"/>
          <c:tx>
            <c:strRef>
              <c:f>Лист1!$K$2</c:f>
              <c:strCache>
                <c:ptCount val="1"/>
                <c:pt idx="0">
                  <c:v>2016</c:v>
                </c:pt>
              </c:strCache>
            </c:strRef>
          </c:tx>
          <c:dLbls>
            <c:showVal val="1"/>
          </c:dLbls>
          <c:cat>
            <c:strRef>
              <c:f>Лист1!$I$5:$I$8</c:f>
              <c:strCache>
                <c:ptCount val="4"/>
                <c:pt idx="0">
                  <c:v>опекаемые</c:v>
                </c:pt>
                <c:pt idx="1">
                  <c:v>многодетные</c:v>
                </c:pt>
                <c:pt idx="2">
                  <c:v>малообеспеченные</c:v>
                </c:pt>
                <c:pt idx="3">
                  <c:v>асоциальные</c:v>
                </c:pt>
              </c:strCache>
            </c:strRef>
          </c:cat>
          <c:val>
            <c:numRef>
              <c:f>Лист1!$K$5:$K$8</c:f>
              <c:numCache>
                <c:formatCode>General</c:formatCode>
                <c:ptCount val="4"/>
                <c:pt idx="0">
                  <c:v>7</c:v>
                </c:pt>
                <c:pt idx="1">
                  <c:v>110</c:v>
                </c:pt>
                <c:pt idx="2">
                  <c:v>30</c:v>
                </c:pt>
                <c:pt idx="3">
                  <c:v>6</c:v>
                </c:pt>
              </c:numCache>
            </c:numRef>
          </c:val>
        </c:ser>
        <c:ser>
          <c:idx val="2"/>
          <c:order val="2"/>
          <c:tx>
            <c:strRef>
              <c:f>Лист1!$L$2</c:f>
              <c:strCache>
                <c:ptCount val="1"/>
                <c:pt idx="0">
                  <c:v>2017</c:v>
                </c:pt>
              </c:strCache>
            </c:strRef>
          </c:tx>
          <c:dLbls>
            <c:showVal val="1"/>
          </c:dLbls>
          <c:cat>
            <c:strRef>
              <c:f>Лист1!$I$5:$I$8</c:f>
              <c:strCache>
                <c:ptCount val="4"/>
                <c:pt idx="0">
                  <c:v>опекаемые</c:v>
                </c:pt>
                <c:pt idx="1">
                  <c:v>многодетные</c:v>
                </c:pt>
                <c:pt idx="2">
                  <c:v>малообеспеченные</c:v>
                </c:pt>
                <c:pt idx="3">
                  <c:v>асоциальные</c:v>
                </c:pt>
              </c:strCache>
            </c:strRef>
          </c:cat>
          <c:val>
            <c:numRef>
              <c:f>Лист1!$L$5:$L$8</c:f>
              <c:numCache>
                <c:formatCode>General</c:formatCode>
                <c:ptCount val="4"/>
                <c:pt idx="0">
                  <c:v>6</c:v>
                </c:pt>
                <c:pt idx="1">
                  <c:v>126</c:v>
                </c:pt>
                <c:pt idx="2">
                  <c:v>62</c:v>
                </c:pt>
                <c:pt idx="3">
                  <c:v>11</c:v>
                </c:pt>
              </c:numCache>
            </c:numRef>
          </c:val>
        </c:ser>
        <c:shape val="cylinder"/>
        <c:axId val="92227840"/>
        <c:axId val="92286976"/>
        <c:axId val="0"/>
      </c:bar3DChart>
      <c:catAx>
        <c:axId val="92227840"/>
        <c:scaling>
          <c:orientation val="minMax"/>
        </c:scaling>
        <c:axPos val="b"/>
        <c:majorTickMark val="none"/>
        <c:tickLblPos val="nextTo"/>
        <c:crossAx val="92286976"/>
        <c:crosses val="autoZero"/>
        <c:auto val="1"/>
        <c:lblAlgn val="ctr"/>
        <c:lblOffset val="100"/>
      </c:catAx>
      <c:valAx>
        <c:axId val="92286976"/>
        <c:scaling>
          <c:orientation val="minMax"/>
        </c:scaling>
        <c:axPos val="l"/>
        <c:majorGridlines/>
        <c:numFmt formatCode="General" sourceLinked="1"/>
        <c:majorTickMark val="none"/>
        <c:tickLblPos val="nextTo"/>
        <c:crossAx val="9222784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 смена</c:v>
                </c:pt>
              </c:strCache>
            </c:strRef>
          </c:tx>
          <c:spPr>
            <a:solidFill>
              <a:srgbClr val="FFC000"/>
            </a:solidFill>
          </c:spPr>
          <c:dLbls>
            <c:txPr>
              <a:bodyPr/>
              <a:lstStyle/>
              <a:p>
                <a:pPr>
                  <a:defRPr sz="1400">
                    <a:latin typeface="Times New Roman" pitchFamily="18" charset="0"/>
                    <a:cs typeface="Times New Roman" pitchFamily="18" charset="0"/>
                  </a:defRPr>
                </a:pPr>
                <a:endParaRPr lang="ru-RU"/>
              </a:p>
            </c:txPr>
            <c:showVal val="1"/>
          </c:dLbls>
          <c:cat>
            <c:strRef>
              <c:f>Лист1!$A$2</c:f>
              <c:strCache>
                <c:ptCount val="1"/>
                <c:pt idx="0">
                  <c:v>количество учащихся</c:v>
                </c:pt>
              </c:strCache>
            </c:strRef>
          </c:cat>
          <c:val>
            <c:numRef>
              <c:f>Лист1!$B$2</c:f>
              <c:numCache>
                <c:formatCode>General</c:formatCode>
                <c:ptCount val="1"/>
                <c:pt idx="0">
                  <c:v>656</c:v>
                </c:pt>
              </c:numCache>
            </c:numRef>
          </c:val>
        </c:ser>
        <c:ser>
          <c:idx val="1"/>
          <c:order val="1"/>
          <c:tx>
            <c:strRef>
              <c:f>Лист1!$C$1</c:f>
              <c:strCache>
                <c:ptCount val="1"/>
                <c:pt idx="0">
                  <c:v>2 смена</c:v>
                </c:pt>
              </c:strCache>
            </c:strRef>
          </c:tx>
          <c:dLbls>
            <c:txPr>
              <a:bodyPr/>
              <a:lstStyle/>
              <a:p>
                <a:pPr>
                  <a:defRPr sz="1400">
                    <a:latin typeface="Times New Roman" pitchFamily="18" charset="0"/>
                    <a:cs typeface="Times New Roman" pitchFamily="18" charset="0"/>
                  </a:defRPr>
                </a:pPr>
                <a:endParaRPr lang="ru-RU"/>
              </a:p>
            </c:txPr>
            <c:showVal val="1"/>
          </c:dLbls>
          <c:cat>
            <c:strRef>
              <c:f>Лист1!$A$2</c:f>
              <c:strCache>
                <c:ptCount val="1"/>
                <c:pt idx="0">
                  <c:v>количество учащихся</c:v>
                </c:pt>
              </c:strCache>
            </c:strRef>
          </c:cat>
          <c:val>
            <c:numRef>
              <c:f>Лист1!$C$2</c:f>
              <c:numCache>
                <c:formatCode>General</c:formatCode>
                <c:ptCount val="1"/>
                <c:pt idx="0">
                  <c:v>485</c:v>
                </c:pt>
              </c:numCache>
            </c:numRef>
          </c:val>
        </c:ser>
        <c:axId val="17393920"/>
        <c:axId val="86163456"/>
      </c:barChart>
      <c:catAx>
        <c:axId val="17393920"/>
        <c:scaling>
          <c:orientation val="minMax"/>
        </c:scaling>
        <c:axPos val="b"/>
        <c:tickLblPos val="nextTo"/>
        <c:txPr>
          <a:bodyPr/>
          <a:lstStyle/>
          <a:p>
            <a:pPr>
              <a:defRPr sz="1400" b="1">
                <a:latin typeface="Times New Roman" pitchFamily="18" charset="0"/>
                <a:cs typeface="Times New Roman" pitchFamily="18" charset="0"/>
              </a:defRPr>
            </a:pPr>
            <a:endParaRPr lang="ru-RU"/>
          </a:p>
        </c:txPr>
        <c:crossAx val="86163456"/>
        <c:crosses val="autoZero"/>
        <c:auto val="1"/>
        <c:lblAlgn val="ctr"/>
        <c:lblOffset val="100"/>
      </c:catAx>
      <c:valAx>
        <c:axId val="8616345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7393920"/>
        <c:crosses val="autoZero"/>
        <c:crossBetween val="between"/>
        <c:majorUnit val="200"/>
      </c:valAx>
    </c:plotArea>
    <c:legend>
      <c:legendPos val="r"/>
      <c:txPr>
        <a:bodyPr/>
        <a:lstStyle/>
        <a:p>
          <a:pPr>
            <a:defRPr sz="1400">
              <a:latin typeface="Times New Roman" pitchFamily="18" charset="0"/>
              <a:cs typeface="Times New Roman" pitchFamily="18" charset="0"/>
            </a:defRPr>
          </a:pPr>
          <a:endParaRPr lang="ru-RU"/>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400"/>
            </a:pPr>
            <a:r>
              <a:rPr lang="ru-RU" sz="1400">
                <a:latin typeface="Times New Roman" pitchFamily="18" charset="0"/>
                <a:cs typeface="Times New Roman" pitchFamily="18" charset="0"/>
              </a:rPr>
              <a:t>Балансовая стоимость нефинансовых активов МОУ СОШ №14, 2017год (тыс. руб.)</a:t>
            </a:r>
          </a:p>
        </c:rich>
      </c:tx>
      <c:layout>
        <c:manualLayout>
          <c:xMode val="edge"/>
          <c:yMode val="edge"/>
          <c:x val="0.12659619105619949"/>
          <c:y val="3.4554344188476291E-2"/>
        </c:manualLayout>
      </c:layout>
    </c:title>
    <c:view3D>
      <c:rotX val="30"/>
      <c:perspective val="30"/>
    </c:view3D>
    <c:plotArea>
      <c:layout>
        <c:manualLayout>
          <c:layoutTarget val="inner"/>
          <c:xMode val="edge"/>
          <c:yMode val="edge"/>
          <c:x val="6.3510849072060477E-2"/>
          <c:y val="0.28470013449892967"/>
          <c:w val="0.51417833187518225"/>
          <c:h val="0.66061554805649436"/>
        </c:manualLayout>
      </c:layout>
      <c:pie3DChart>
        <c:varyColors val="1"/>
        <c:ser>
          <c:idx val="0"/>
          <c:order val="0"/>
          <c:tx>
            <c:strRef>
              <c:f>Лист1!$B$1</c:f>
              <c:strCache>
                <c:ptCount val="1"/>
                <c:pt idx="0">
                  <c:v>Продажи</c:v>
                </c:pt>
              </c:strCache>
            </c:strRef>
          </c:tx>
          <c:explosion val="25"/>
          <c:dLbls>
            <c:txPr>
              <a:bodyPr/>
              <a:lstStyle/>
              <a:p>
                <a:pPr>
                  <a:defRPr sz="1200" b="1">
                    <a:latin typeface="Times New Roman" pitchFamily="18" charset="0"/>
                    <a:cs typeface="Times New Roman" pitchFamily="18" charset="0"/>
                  </a:defRPr>
                </a:pPr>
                <a:endParaRPr lang="ru-RU"/>
              </a:p>
            </c:txPr>
            <c:showVal val="1"/>
            <c:showLeaderLines val="1"/>
          </c:dLbls>
          <c:cat>
            <c:strRef>
              <c:f>Лист1!$A$2:$A$4</c:f>
              <c:strCache>
                <c:ptCount val="3"/>
                <c:pt idx="0">
                  <c:v>стоимость недвижимого имущества</c:v>
                </c:pt>
                <c:pt idx="1">
                  <c:v>стоимость особо ценного движимого имущества</c:v>
                </c:pt>
                <c:pt idx="2">
                  <c:v>стоимость иного движимого имущества</c:v>
                </c:pt>
              </c:strCache>
            </c:strRef>
          </c:cat>
          <c:val>
            <c:numRef>
              <c:f>Лист1!$B$2:$B$4</c:f>
              <c:numCache>
                <c:formatCode>General</c:formatCode>
                <c:ptCount val="3"/>
                <c:pt idx="0">
                  <c:v>41106.83</c:v>
                </c:pt>
                <c:pt idx="1">
                  <c:v>4570.33</c:v>
                </c:pt>
                <c:pt idx="2">
                  <c:v>17326.960000000021</c:v>
                </c:pt>
              </c:numCache>
            </c:numRef>
          </c:val>
        </c:ser>
      </c:pie3DChart>
    </c:plotArea>
    <c:legend>
      <c:legendPos val="r"/>
      <c:layout>
        <c:manualLayout>
          <c:xMode val="edge"/>
          <c:yMode val="edge"/>
          <c:x val="0.63425918590464658"/>
          <c:y val="0.32322204295530232"/>
          <c:w val="0.33151621666335063"/>
          <c:h val="0.55829753194916432"/>
        </c:manualLayout>
      </c:layout>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400">
                <a:latin typeface="Times New Roman" pitchFamily="18" charset="0"/>
                <a:cs typeface="Times New Roman" pitchFamily="18" charset="0"/>
              </a:rPr>
              <a:t>Динамика показателей успеваемости и качества обученности школьников</a:t>
            </a:r>
          </a:p>
        </c:rich>
      </c:tx>
      <c:layout>
        <c:manualLayout>
          <c:xMode val="edge"/>
          <c:yMode val="edge"/>
          <c:x val="0.18896670657494638"/>
          <c:y val="1.7475235064343682E-2"/>
        </c:manualLayout>
      </c:layout>
    </c:title>
    <c:view3D>
      <c:rAngAx val="1"/>
    </c:view3D>
    <c:plotArea>
      <c:layout>
        <c:manualLayout>
          <c:layoutTarget val="inner"/>
          <c:xMode val="edge"/>
          <c:yMode val="edge"/>
          <c:x val="7.9440361994970413E-2"/>
          <c:y val="0.25793945385404732"/>
          <c:w val="0.90234523901682862"/>
          <c:h val="0.47826539373972082"/>
        </c:manualLayout>
      </c:layout>
      <c:bar3DChart>
        <c:barDir val="col"/>
        <c:grouping val="clustered"/>
        <c:ser>
          <c:idx val="0"/>
          <c:order val="0"/>
          <c:tx>
            <c:strRef>
              <c:f>Лист1!$B$1</c:f>
              <c:strCache>
                <c:ptCount val="1"/>
                <c:pt idx="0">
                  <c:v>успеваемость</c:v>
                </c:pt>
              </c:strCache>
            </c:strRef>
          </c:tx>
          <c:spPr>
            <a:solidFill>
              <a:srgbClr val="FF33CC"/>
            </a:solidFill>
          </c:spPr>
          <c:dLbls>
            <c:dLbl>
              <c:idx val="0"/>
              <c:layout>
                <c:manualLayout>
                  <c:x val="2.8526419566356548E-3"/>
                  <c:y val="-1.5263238343952955E-3"/>
                </c:manualLayout>
              </c:layout>
              <c:showVal val="1"/>
            </c:dLbl>
            <c:dLbl>
              <c:idx val="1"/>
              <c:layout>
                <c:manualLayout>
                  <c:x val="1.0210109624403781E-2"/>
                  <c:y val="-4.5786950953928054E-3"/>
                </c:manualLayout>
              </c:layout>
              <c:showVal val="1"/>
            </c:dLbl>
            <c:dLbl>
              <c:idx val="2"/>
              <c:layout>
                <c:manualLayout>
                  <c:x val="6.944339954062244E-3"/>
                  <c:y val="-7.6313427641833374E-3"/>
                </c:manualLayout>
              </c:layout>
              <c:showVal val="1"/>
            </c:dLbl>
            <c:dLbl>
              <c:idx val="3"/>
              <c:layout>
                <c:manualLayout>
                  <c:x val="1.2981229979897481E-2"/>
                  <c:y val="-3.5102819632690792E-3"/>
                </c:manualLayout>
              </c:layout>
              <c:showVal val="1"/>
            </c:dLbl>
            <c:dLbl>
              <c:idx val="4"/>
              <c:layout>
                <c:manualLayout>
                  <c:x val="1.5579070683899739E-2"/>
                  <c:y val="0"/>
                </c:manualLayout>
              </c:layout>
              <c:showVal val="1"/>
            </c:dLbl>
            <c:dLbl>
              <c:idx val="5"/>
              <c:layout>
                <c:manualLayout>
                  <c:x val="3.1158141367799472E-2"/>
                  <c:y val="0"/>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2013-2014 </c:v>
                </c:pt>
                <c:pt idx="1">
                  <c:v>2014-2015 </c:v>
                </c:pt>
                <c:pt idx="2">
                  <c:v>2015-2016</c:v>
                </c:pt>
                <c:pt idx="3">
                  <c:v>2016-2017</c:v>
                </c:pt>
                <c:pt idx="4">
                  <c:v>2017-2018</c:v>
                </c:pt>
              </c:strCache>
            </c:strRef>
          </c:cat>
          <c:val>
            <c:numRef>
              <c:f>Лист1!$B$2:$B$6</c:f>
              <c:numCache>
                <c:formatCode>0.00%</c:formatCode>
                <c:ptCount val="5"/>
                <c:pt idx="0">
                  <c:v>0.98560000000000003</c:v>
                </c:pt>
                <c:pt idx="1">
                  <c:v>0.99270000000000003</c:v>
                </c:pt>
                <c:pt idx="2">
                  <c:v>0.99119999999999997</c:v>
                </c:pt>
                <c:pt idx="3" formatCode="0%">
                  <c:v>1</c:v>
                </c:pt>
                <c:pt idx="4">
                  <c:v>0.997</c:v>
                </c:pt>
              </c:numCache>
            </c:numRef>
          </c:val>
        </c:ser>
        <c:ser>
          <c:idx val="1"/>
          <c:order val="1"/>
          <c:tx>
            <c:strRef>
              <c:f>Лист1!$C$1</c:f>
              <c:strCache>
                <c:ptCount val="1"/>
                <c:pt idx="0">
                  <c:v>качество</c:v>
                </c:pt>
              </c:strCache>
            </c:strRef>
          </c:tx>
          <c:spPr>
            <a:solidFill>
              <a:srgbClr val="99FF99"/>
            </a:solidFill>
          </c:spPr>
          <c:dLbls>
            <c:dLbl>
              <c:idx val="0"/>
              <c:layout>
                <c:manualLayout>
                  <c:x val="2.8466633284108749E-2"/>
                  <c:y val="-2.2897121074208012E-3"/>
                </c:manualLayout>
              </c:layout>
              <c:showVal val="1"/>
            </c:dLbl>
            <c:dLbl>
              <c:idx val="1"/>
              <c:layout>
                <c:manualLayout>
                  <c:x val="3.1021934169726612E-2"/>
                  <c:y val="-1.2820625771178101E-2"/>
                </c:manualLayout>
              </c:layout>
              <c:showVal val="1"/>
            </c:dLbl>
            <c:dLbl>
              <c:idx val="2"/>
              <c:layout>
                <c:manualLayout>
                  <c:x val="2.8071072837671511E-2"/>
                  <c:y val="-1.2820625771178101E-2"/>
                </c:manualLayout>
              </c:layout>
              <c:showVal val="1"/>
            </c:dLbl>
            <c:dLbl>
              <c:idx val="3"/>
              <c:layout>
                <c:manualLayout>
                  <c:x val="3.3280156421128596E-2"/>
                  <c:y val="-4.7570183292891723E-3"/>
                </c:manualLayout>
              </c:layout>
              <c:showVal val="1"/>
            </c:dLbl>
            <c:dLbl>
              <c:idx val="4"/>
              <c:layout>
                <c:manualLayout>
                  <c:x val="3.095023679731267E-2"/>
                  <c:y val="-1.1777782002528979E-2"/>
                </c:manualLayout>
              </c:layout>
              <c:showVal val="1"/>
            </c:dLbl>
            <c:dLbl>
              <c:idx val="5"/>
              <c:layout>
                <c:manualLayout>
                  <c:x val="3.1710980215771532E-2"/>
                  <c:y val="-1.5296278452733304E-2"/>
                </c:manualLayout>
              </c:layout>
              <c:showVal val="1"/>
            </c:dLbl>
            <c:dLbl>
              <c:idx val="6"/>
              <c:layout>
                <c:manualLayout>
                  <c:x val="2.9038252426360499E-2"/>
                  <c:y val="0"/>
                </c:manualLayout>
              </c:layout>
              <c:showVal val="1"/>
            </c:dLbl>
            <c:numFmt formatCode="0.0%" sourceLinked="0"/>
            <c:txPr>
              <a:bodyPr/>
              <a:lstStyle/>
              <a:p>
                <a:pPr>
                  <a:defRPr sz="900" b="1">
                    <a:latin typeface="Times New Roman" pitchFamily="18" charset="0"/>
                    <a:cs typeface="Times New Roman" pitchFamily="18" charset="0"/>
                  </a:defRPr>
                </a:pPr>
                <a:endParaRPr lang="ru-RU"/>
              </a:p>
            </c:txPr>
            <c:showVal val="1"/>
          </c:dLbls>
          <c:cat>
            <c:strRef>
              <c:f>Лист1!$A$2:$A$6</c:f>
              <c:strCache>
                <c:ptCount val="5"/>
                <c:pt idx="0">
                  <c:v>2013-2014 </c:v>
                </c:pt>
                <c:pt idx="1">
                  <c:v>2014-2015 </c:v>
                </c:pt>
                <c:pt idx="2">
                  <c:v>2015-2016</c:v>
                </c:pt>
                <c:pt idx="3">
                  <c:v>2016-2017</c:v>
                </c:pt>
                <c:pt idx="4">
                  <c:v>2017-2018</c:v>
                </c:pt>
              </c:strCache>
            </c:strRef>
          </c:cat>
          <c:val>
            <c:numRef>
              <c:f>Лист1!$C$2:$C$6</c:f>
              <c:numCache>
                <c:formatCode>0.00%</c:formatCode>
                <c:ptCount val="5"/>
                <c:pt idx="0">
                  <c:v>0.50690000000000002</c:v>
                </c:pt>
                <c:pt idx="1">
                  <c:v>0.51880000000000004</c:v>
                </c:pt>
                <c:pt idx="2">
                  <c:v>0.51900000000000002</c:v>
                </c:pt>
                <c:pt idx="3">
                  <c:v>0.54349999999999998</c:v>
                </c:pt>
                <c:pt idx="4">
                  <c:v>0.54500000000000004</c:v>
                </c:pt>
              </c:numCache>
            </c:numRef>
          </c:val>
        </c:ser>
        <c:gapWidth val="152"/>
        <c:shape val="box"/>
        <c:axId val="97922432"/>
        <c:axId val="97936512"/>
        <c:axId val="0"/>
      </c:bar3DChart>
      <c:catAx>
        <c:axId val="97922432"/>
        <c:scaling>
          <c:orientation val="minMax"/>
        </c:scaling>
        <c:axPos val="b"/>
        <c:majorTickMark val="none"/>
        <c:tickLblPos val="nextTo"/>
        <c:txPr>
          <a:bodyPr/>
          <a:lstStyle/>
          <a:p>
            <a:pPr>
              <a:defRPr sz="1000" b="1" baseline="0">
                <a:latin typeface="Times New Roman" pitchFamily="18" charset="0"/>
                <a:cs typeface="Times New Roman" pitchFamily="18" charset="0"/>
              </a:defRPr>
            </a:pPr>
            <a:endParaRPr lang="ru-RU"/>
          </a:p>
        </c:txPr>
        <c:crossAx val="97936512"/>
        <c:crosses val="autoZero"/>
        <c:auto val="1"/>
        <c:lblAlgn val="ctr"/>
        <c:lblOffset val="100"/>
      </c:catAx>
      <c:valAx>
        <c:axId val="97936512"/>
        <c:scaling>
          <c:orientation val="minMax"/>
        </c:scaling>
        <c:axPos val="l"/>
        <c:majorGridlines/>
        <c:numFmt formatCode="0%" sourceLinked="0"/>
        <c:majorTickMark val="none"/>
        <c:tickLblPos val="nextTo"/>
        <c:spPr>
          <a:ln w="9525">
            <a:noFill/>
          </a:ln>
        </c:spPr>
        <c:txPr>
          <a:bodyPr/>
          <a:lstStyle/>
          <a:p>
            <a:pPr>
              <a:defRPr sz="1000" b="1" i="0" baseline="0">
                <a:latin typeface="Times New Roman" pitchFamily="18" charset="0"/>
                <a:cs typeface="Times New Roman" pitchFamily="18" charset="0"/>
              </a:defRPr>
            </a:pPr>
            <a:endParaRPr lang="ru-RU"/>
          </a:p>
        </c:txPr>
        <c:crossAx val="97922432"/>
        <c:crosses val="autoZero"/>
        <c:crossBetween val="between"/>
      </c:valAx>
    </c:plotArea>
    <c:legend>
      <c:legendPos val="b"/>
      <c:layout>
        <c:manualLayout>
          <c:xMode val="edge"/>
          <c:yMode val="edge"/>
          <c:x val="0.19887890181925977"/>
          <c:y val="0.84265275726320243"/>
          <c:w val="0.59596968214709045"/>
          <c:h val="7.885959453705832E-2"/>
        </c:manualLayout>
      </c:layout>
      <c:txPr>
        <a:bodyPr/>
        <a:lstStyle/>
        <a:p>
          <a:pPr>
            <a:defRPr sz="1200"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400" baseline="0">
                <a:latin typeface="Times New Roman" pitchFamily="18" charset="0"/>
              </a:rPr>
              <a:t>Количество обучающихся, закончивших учебный год </a:t>
            </a:r>
          </a:p>
          <a:p>
            <a:pPr>
              <a:defRPr sz="1200"/>
            </a:pPr>
            <a:r>
              <a:rPr lang="ru-RU" sz="1400" baseline="0">
                <a:latin typeface="Times New Roman" pitchFamily="18" charset="0"/>
              </a:rPr>
              <a:t>с одной "4" и "3"</a:t>
            </a:r>
          </a:p>
        </c:rich>
      </c:tx>
      <c:layout>
        <c:manualLayout>
          <c:xMode val="edge"/>
          <c:yMode val="edge"/>
          <c:x val="0.18404630255740151"/>
          <c:y val="0"/>
        </c:manualLayout>
      </c:layout>
    </c:title>
    <c:view3D>
      <c:rotX val="0"/>
      <c:rotY val="0"/>
      <c:perspective val="30"/>
    </c:view3D>
    <c:plotArea>
      <c:layout>
        <c:manualLayout>
          <c:layoutTarget val="inner"/>
          <c:xMode val="edge"/>
          <c:yMode val="edge"/>
          <c:x val="6.6793939052345402E-2"/>
          <c:y val="0.23313471714851378"/>
          <c:w val="0.9266974689311267"/>
          <c:h val="0.56916339175914377"/>
        </c:manualLayout>
      </c:layout>
      <c:bar3DChart>
        <c:barDir val="col"/>
        <c:grouping val="standard"/>
        <c:ser>
          <c:idx val="0"/>
          <c:order val="0"/>
          <c:tx>
            <c:strRef>
              <c:f>Лист1!$B$1</c:f>
              <c:strCache>
                <c:ptCount val="1"/>
                <c:pt idx="0">
                  <c:v>с одной "4"</c:v>
                </c:pt>
              </c:strCache>
            </c:strRef>
          </c:tx>
          <c:spPr>
            <a:solidFill>
              <a:srgbClr val="66CCFF"/>
            </a:solidFill>
          </c:spPr>
          <c:dLbls>
            <c:dLbl>
              <c:idx val="0"/>
              <c:layout>
                <c:manualLayout>
                  <c:x val="7.9095644072092932E-3"/>
                  <c:y val="7.4677935652092103E-2"/>
                </c:manualLayout>
              </c:layout>
              <c:showVal val="1"/>
            </c:dLbl>
            <c:dLbl>
              <c:idx val="1"/>
              <c:layout>
                <c:manualLayout>
                  <c:x val="1.5819128814419062E-2"/>
                  <c:y val="8.1790119999910427E-2"/>
                </c:manualLayout>
              </c:layout>
              <c:showVal val="1"/>
            </c:dLbl>
            <c:dLbl>
              <c:idx val="2"/>
              <c:layout>
                <c:manualLayout>
                  <c:x val="1.5819128814419062E-2"/>
                  <c:y val="8.1790119999910427E-2"/>
                </c:manualLayout>
              </c:layout>
              <c:showVal val="1"/>
            </c:dLbl>
            <c:dLbl>
              <c:idx val="3"/>
              <c:layout>
                <c:manualLayout>
                  <c:x val="3.9769255950732312E-3"/>
                  <c:y val="0.10840971677619272"/>
                </c:manualLayout>
              </c:layout>
              <c:showVal val="1"/>
            </c:dLbl>
            <c:dLbl>
              <c:idx val="4"/>
              <c:layout>
                <c:manualLayout>
                  <c:x val="4.102087720400484E-3"/>
                  <c:y val="8.4126976533137568E-2"/>
                </c:manualLayout>
              </c:layout>
              <c:showVal val="1"/>
            </c:dLbl>
            <c:dLbl>
              <c:idx val="5"/>
              <c:layout>
                <c:manualLayout>
                  <c:x val="7.5928532716976992E-3"/>
                  <c:y val="9.8148139288659744E-2"/>
                </c:manualLayout>
              </c:layout>
              <c:showVal val="1"/>
            </c:dLbl>
            <c:txPr>
              <a:bodyPr/>
              <a:lstStyle/>
              <a:p>
                <a:pPr>
                  <a:defRPr sz="1100" b="1" baseline="0">
                    <a:latin typeface="Times New Roman" pitchFamily="18" charset="0"/>
                  </a:defRPr>
                </a:pPr>
                <a:endParaRPr lang="ru-RU"/>
              </a:p>
            </c:txPr>
            <c:showVal val="1"/>
          </c:dLbls>
          <c:cat>
            <c:strRef>
              <c:f>Лист1!$A$2:$A$6</c:f>
              <c:strCache>
                <c:ptCount val="5"/>
                <c:pt idx="0">
                  <c:v>2013-2014</c:v>
                </c:pt>
                <c:pt idx="1">
                  <c:v>2014-2015</c:v>
                </c:pt>
                <c:pt idx="2">
                  <c:v>2015-2016</c:v>
                </c:pt>
                <c:pt idx="3">
                  <c:v>2016-2017</c:v>
                </c:pt>
                <c:pt idx="4">
                  <c:v>2017-2018</c:v>
                </c:pt>
              </c:strCache>
            </c:strRef>
          </c:cat>
          <c:val>
            <c:numRef>
              <c:f>Лист1!$B$2:$B$6</c:f>
              <c:numCache>
                <c:formatCode>0.0%</c:formatCode>
                <c:ptCount val="5"/>
                <c:pt idx="0">
                  <c:v>4.6300000000000001E-2</c:v>
                </c:pt>
                <c:pt idx="1">
                  <c:v>3.5799999999999998E-2</c:v>
                </c:pt>
                <c:pt idx="2">
                  <c:v>2.5000000000000001E-2</c:v>
                </c:pt>
                <c:pt idx="3">
                  <c:v>1.9500000000000062E-2</c:v>
                </c:pt>
                <c:pt idx="4">
                  <c:v>2.9000000000000001E-2</c:v>
                </c:pt>
              </c:numCache>
            </c:numRef>
          </c:val>
        </c:ser>
        <c:ser>
          <c:idx val="1"/>
          <c:order val="1"/>
          <c:tx>
            <c:strRef>
              <c:f>Лист1!$C$1</c:f>
              <c:strCache>
                <c:ptCount val="1"/>
                <c:pt idx="0">
                  <c:v>с одной "3"</c:v>
                </c:pt>
              </c:strCache>
            </c:strRef>
          </c:tx>
          <c:spPr>
            <a:solidFill>
              <a:srgbClr val="F12B2B"/>
            </a:solidFill>
          </c:spPr>
          <c:dLbls>
            <c:dLbl>
              <c:idx val="0"/>
              <c:layout>
                <c:manualLayout>
                  <c:x val="3.1678436432197428E-2"/>
                  <c:y val="-4.1123533800307014E-3"/>
                </c:manualLayout>
              </c:layout>
              <c:showVal val="1"/>
            </c:dLbl>
            <c:dLbl>
              <c:idx val="1"/>
              <c:layout>
                <c:manualLayout>
                  <c:x val="3.1678340429464248E-2"/>
                  <c:y val="1.0470238886020458E-2"/>
                </c:manualLayout>
              </c:layout>
              <c:showVal val="1"/>
            </c:dLbl>
            <c:dLbl>
              <c:idx val="2"/>
              <c:layout>
                <c:manualLayout>
                  <c:x val="2.4612526322402427E-2"/>
                  <c:y val="0"/>
                </c:manualLayout>
              </c:layout>
              <c:showVal val="1"/>
            </c:dLbl>
            <c:dLbl>
              <c:idx val="3"/>
              <c:layout>
                <c:manualLayout>
                  <c:x val="1.4357307021401398E-2"/>
                  <c:y val="0"/>
                </c:manualLayout>
              </c:layout>
              <c:showVal val="1"/>
            </c:dLbl>
            <c:dLbl>
              <c:idx val="4"/>
              <c:layout>
                <c:manualLayout>
                  <c:x val="1.2306263161201212E-2"/>
                  <c:y val="9.3474418370154359E-3"/>
                </c:manualLayout>
              </c:layout>
              <c:showVal val="1"/>
            </c:dLbl>
            <c:dLbl>
              <c:idx val="5"/>
              <c:layout>
                <c:manualLayout>
                  <c:x val="1.0255219301001019E-2"/>
                  <c:y val="0"/>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2013-2014</c:v>
                </c:pt>
                <c:pt idx="1">
                  <c:v>2014-2015</c:v>
                </c:pt>
                <c:pt idx="2">
                  <c:v>2015-2016</c:v>
                </c:pt>
                <c:pt idx="3">
                  <c:v>2016-2017</c:v>
                </c:pt>
                <c:pt idx="4">
                  <c:v>2017-2018</c:v>
                </c:pt>
              </c:strCache>
            </c:strRef>
          </c:cat>
          <c:val>
            <c:numRef>
              <c:f>Лист1!$C$2:$C$6</c:f>
              <c:numCache>
                <c:formatCode>0.0%</c:formatCode>
                <c:ptCount val="5"/>
                <c:pt idx="0">
                  <c:v>0.10730000000000002</c:v>
                </c:pt>
                <c:pt idx="1">
                  <c:v>8.4900000000000045E-2</c:v>
                </c:pt>
                <c:pt idx="2">
                  <c:v>8.5300000000000001E-2</c:v>
                </c:pt>
                <c:pt idx="3">
                  <c:v>7.5300000000000034E-2</c:v>
                </c:pt>
                <c:pt idx="4">
                  <c:v>8.8000000000000064E-2</c:v>
                </c:pt>
              </c:numCache>
            </c:numRef>
          </c:val>
        </c:ser>
        <c:gapWidth val="60"/>
        <c:gapDepth val="100"/>
        <c:shape val="box"/>
        <c:axId val="17046144"/>
        <c:axId val="95129984"/>
        <c:axId val="142746944"/>
      </c:bar3DChart>
      <c:catAx>
        <c:axId val="17046144"/>
        <c:scaling>
          <c:orientation val="minMax"/>
        </c:scaling>
        <c:axPos val="b"/>
        <c:majorTickMark val="none"/>
        <c:tickLblPos val="nextTo"/>
        <c:txPr>
          <a:bodyPr/>
          <a:lstStyle/>
          <a:p>
            <a:pPr>
              <a:defRPr sz="1000" b="1" baseline="0">
                <a:latin typeface="Times New Roman" pitchFamily="18" charset="0"/>
                <a:cs typeface="Times New Roman" pitchFamily="18" charset="0"/>
              </a:defRPr>
            </a:pPr>
            <a:endParaRPr lang="ru-RU"/>
          </a:p>
        </c:txPr>
        <c:crossAx val="95129984"/>
        <c:crosses val="autoZero"/>
        <c:auto val="1"/>
        <c:lblAlgn val="ctr"/>
        <c:lblOffset val="100"/>
      </c:catAx>
      <c:valAx>
        <c:axId val="95129984"/>
        <c:scaling>
          <c:orientation val="minMax"/>
        </c:scaling>
        <c:axPos val="l"/>
        <c:majorGridlines/>
        <c:numFmt formatCode="0%" sourceLinked="0"/>
        <c:majorTickMark val="none"/>
        <c:tickLblPos val="nextTo"/>
        <c:spPr>
          <a:ln w="9525">
            <a:noFill/>
          </a:ln>
        </c:spPr>
        <c:txPr>
          <a:bodyPr/>
          <a:lstStyle/>
          <a:p>
            <a:pPr>
              <a:defRPr sz="1050" b="1" i="0" baseline="0">
                <a:latin typeface="Times New Roman" pitchFamily="18" charset="0"/>
                <a:cs typeface="Times New Roman" pitchFamily="18" charset="0"/>
              </a:defRPr>
            </a:pPr>
            <a:endParaRPr lang="ru-RU"/>
          </a:p>
        </c:txPr>
        <c:crossAx val="17046144"/>
        <c:crosses val="autoZero"/>
        <c:crossBetween val="between"/>
      </c:valAx>
      <c:serAx>
        <c:axId val="142746944"/>
        <c:scaling>
          <c:orientation val="minMax"/>
        </c:scaling>
        <c:delete val="1"/>
        <c:axPos val="b"/>
        <c:tickLblPos val="nextTo"/>
        <c:crossAx val="95129984"/>
        <c:crosses val="autoZero"/>
      </c:serAx>
    </c:plotArea>
    <c:legend>
      <c:legendPos val="b"/>
      <c:overlay val="1"/>
      <c:txPr>
        <a:bodyPr/>
        <a:lstStyle/>
        <a:p>
          <a:pPr>
            <a:defRPr sz="1200"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экзамены по выбору (кол-во человек)</c:v>
                </c:pt>
              </c:strCache>
            </c:strRef>
          </c:tx>
          <c:spPr>
            <a:solidFill>
              <a:srgbClr val="C00000"/>
            </a:solidFill>
          </c:spPr>
          <c:dLbls>
            <c:txPr>
              <a:bodyPr/>
              <a:lstStyle/>
              <a:p>
                <a:pPr>
                  <a:defRPr sz="1200" baseline="0">
                    <a:latin typeface="Times New Roman" pitchFamily="18" charset="0"/>
                  </a:defRPr>
                </a:pPr>
                <a:endParaRPr lang="ru-RU"/>
              </a:p>
            </c:txPr>
            <c:showVal val="1"/>
          </c:dLbls>
          <c:cat>
            <c:strRef>
              <c:f>Лист1!$A$2:$A$10</c:f>
              <c:strCache>
                <c:ptCount val="9"/>
                <c:pt idx="0">
                  <c:v>обществознание</c:v>
                </c:pt>
                <c:pt idx="1">
                  <c:v>информатика</c:v>
                </c:pt>
                <c:pt idx="2">
                  <c:v>английский язык</c:v>
                </c:pt>
                <c:pt idx="3">
                  <c:v>биология</c:v>
                </c:pt>
                <c:pt idx="4">
                  <c:v>химия</c:v>
                </c:pt>
                <c:pt idx="5">
                  <c:v>физика</c:v>
                </c:pt>
                <c:pt idx="6">
                  <c:v>история</c:v>
                </c:pt>
                <c:pt idx="7">
                  <c:v>литература</c:v>
                </c:pt>
                <c:pt idx="8">
                  <c:v>география</c:v>
                </c:pt>
              </c:strCache>
            </c:strRef>
          </c:cat>
          <c:val>
            <c:numRef>
              <c:f>Лист1!$B$2:$B$10</c:f>
              <c:numCache>
                <c:formatCode>General</c:formatCode>
                <c:ptCount val="9"/>
                <c:pt idx="0">
                  <c:v>62</c:v>
                </c:pt>
                <c:pt idx="1">
                  <c:v>37</c:v>
                </c:pt>
                <c:pt idx="2">
                  <c:v>25</c:v>
                </c:pt>
                <c:pt idx="3">
                  <c:v>19</c:v>
                </c:pt>
                <c:pt idx="4">
                  <c:v>16</c:v>
                </c:pt>
                <c:pt idx="5">
                  <c:v>7</c:v>
                </c:pt>
                <c:pt idx="6">
                  <c:v>6</c:v>
                </c:pt>
                <c:pt idx="7">
                  <c:v>5</c:v>
                </c:pt>
                <c:pt idx="8">
                  <c:v>1</c:v>
                </c:pt>
              </c:numCache>
            </c:numRef>
          </c:val>
        </c:ser>
        <c:axId val="100242944"/>
        <c:axId val="100244480"/>
      </c:barChart>
      <c:catAx>
        <c:axId val="100242944"/>
        <c:scaling>
          <c:orientation val="minMax"/>
        </c:scaling>
        <c:axPos val="b"/>
        <c:tickLblPos val="nextTo"/>
        <c:txPr>
          <a:bodyPr/>
          <a:lstStyle/>
          <a:p>
            <a:pPr>
              <a:defRPr sz="1000" baseline="0">
                <a:latin typeface="Times New Roman" pitchFamily="18" charset="0"/>
              </a:defRPr>
            </a:pPr>
            <a:endParaRPr lang="ru-RU"/>
          </a:p>
        </c:txPr>
        <c:crossAx val="100244480"/>
        <c:crosses val="autoZero"/>
        <c:auto val="1"/>
        <c:lblAlgn val="ctr"/>
        <c:lblOffset val="100"/>
      </c:catAx>
      <c:valAx>
        <c:axId val="100244480"/>
        <c:scaling>
          <c:orientation val="minMax"/>
        </c:scaling>
        <c:axPos val="l"/>
        <c:majorGridlines/>
        <c:numFmt formatCode="General" sourceLinked="1"/>
        <c:tickLblPos val="nextTo"/>
        <c:crossAx val="100242944"/>
        <c:crosses val="autoZero"/>
        <c:crossBetween val="between"/>
      </c:valAx>
    </c:plotArea>
    <c:legend>
      <c:legendPos val="b"/>
      <c:txPr>
        <a:bodyPr/>
        <a:lstStyle/>
        <a:p>
          <a:pPr>
            <a:defRPr sz="1200" baseline="0">
              <a:latin typeface="Times New Roman" pitchFamily="18" charset="0"/>
            </a:defRPr>
          </a:pPr>
          <a:endParaRPr lang="ru-RU"/>
        </a:p>
      </c:txPr>
    </c:legend>
    <c:plotVisOnly val="1"/>
  </c:chart>
  <c:txPr>
    <a:bodyPr/>
    <a:lstStyle/>
    <a:p>
      <a:pPr>
        <a:defRPr sz="800" baseline="0"/>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1BB2B8-4694-473F-8F8F-A5C9F8C58795}" type="doc">
      <dgm:prSet loTypeId="urn:microsoft.com/office/officeart/2005/8/layout/vProcess5" loCatId="process" qsTypeId="urn:microsoft.com/office/officeart/2005/8/quickstyle/simple1" qsCatId="simple" csTypeId="urn:microsoft.com/office/officeart/2005/8/colors/accent2_1" csCatId="accent2" phldr="1"/>
      <dgm:spPr/>
      <dgm:t>
        <a:bodyPr/>
        <a:lstStyle/>
        <a:p>
          <a:endParaRPr lang="ru-RU"/>
        </a:p>
      </dgm:t>
    </dgm:pt>
    <dgm:pt modelId="{4DD2829D-4092-4C9B-805A-9BE5F38155A9}">
      <dgm:prSet phldrT="[Текст]" custT="1"/>
      <dgm:spPr/>
      <dgm:t>
        <a:bodyPr/>
        <a:lstStyle/>
        <a:p>
          <a:pPr algn="just"/>
          <a:r>
            <a:rPr lang="ru-RU" sz="1400" b="1">
              <a:latin typeface="Times New Roman" pitchFamily="18" charset="0"/>
              <a:cs typeface="Times New Roman" pitchFamily="18" charset="0"/>
            </a:rPr>
            <a:t>1 ступень </a:t>
          </a:r>
          <a:r>
            <a:rPr lang="ru-RU" sz="1400">
              <a:latin typeface="Times New Roman" pitchFamily="18" charset="0"/>
              <a:cs typeface="Times New Roman" pitchFamily="18" charset="0"/>
            </a:rPr>
            <a:t>- начальное общее образование (нормативный срок усвоения 3-4 года), которое является базой для получения основного общего образования;</a:t>
          </a:r>
        </a:p>
      </dgm:t>
    </dgm:pt>
    <dgm:pt modelId="{217063C9-A0D6-47B1-85AA-8A56C257302C}" type="parTrans" cxnId="{E2BDF936-A535-4298-B737-D2A5D78E62CD}">
      <dgm:prSet/>
      <dgm:spPr/>
      <dgm:t>
        <a:bodyPr/>
        <a:lstStyle/>
        <a:p>
          <a:endParaRPr lang="ru-RU"/>
        </a:p>
      </dgm:t>
    </dgm:pt>
    <dgm:pt modelId="{654415D4-6792-48EE-BFA4-EFA6D53277DB}" type="sibTrans" cxnId="{E2BDF936-A535-4298-B737-D2A5D78E62CD}">
      <dgm:prSet/>
      <dgm:spPr/>
      <dgm:t>
        <a:bodyPr/>
        <a:lstStyle/>
        <a:p>
          <a:endParaRPr lang="ru-RU"/>
        </a:p>
      </dgm:t>
    </dgm:pt>
    <dgm:pt modelId="{A1B2D9C4-6696-46FA-9E7B-6DA170097623}">
      <dgm:prSet phldrT="[Текст]" custT="1"/>
      <dgm:spPr/>
      <dgm:t>
        <a:bodyPr/>
        <a:lstStyle/>
        <a:p>
          <a:pPr algn="just"/>
          <a:r>
            <a:rPr lang="ru-RU" sz="1400" b="1">
              <a:latin typeface="Times New Roman" pitchFamily="18" charset="0"/>
              <a:cs typeface="Times New Roman" pitchFamily="18" charset="0"/>
            </a:rPr>
            <a:t>2 ступень </a:t>
          </a:r>
          <a:r>
            <a:rPr lang="ru-RU" sz="1400">
              <a:latin typeface="Times New Roman" pitchFamily="18" charset="0"/>
              <a:cs typeface="Times New Roman" pitchFamily="18" charset="0"/>
            </a:rPr>
            <a:t>- основное общее образование (нормативный срок освоения 5 лет), которое является базой для получения среднего общего образования, начального и среднего профессионального образования;</a:t>
          </a:r>
          <a:endParaRPr lang="ru-RU" sz="1200">
            <a:latin typeface="Times New Roman" pitchFamily="18" charset="0"/>
            <a:cs typeface="Times New Roman" pitchFamily="18" charset="0"/>
          </a:endParaRPr>
        </a:p>
      </dgm:t>
    </dgm:pt>
    <dgm:pt modelId="{C425675D-DC6F-4441-B601-780BF81CE397}" type="parTrans" cxnId="{42DCE3F9-C35C-42CA-AFF1-C771C31F22B0}">
      <dgm:prSet/>
      <dgm:spPr/>
      <dgm:t>
        <a:bodyPr/>
        <a:lstStyle/>
        <a:p>
          <a:endParaRPr lang="ru-RU"/>
        </a:p>
      </dgm:t>
    </dgm:pt>
    <dgm:pt modelId="{FB68AF99-6273-4C85-839D-C0857B21AC6F}" type="sibTrans" cxnId="{42DCE3F9-C35C-42CA-AFF1-C771C31F22B0}">
      <dgm:prSet/>
      <dgm:spPr/>
      <dgm:t>
        <a:bodyPr/>
        <a:lstStyle/>
        <a:p>
          <a:endParaRPr lang="ru-RU"/>
        </a:p>
      </dgm:t>
    </dgm:pt>
    <dgm:pt modelId="{26F223A3-C676-48DE-A997-81957767378E}">
      <dgm:prSet phldrT="[Текст]" custT="1"/>
      <dgm:spPr/>
      <dgm:t>
        <a:bodyPr/>
        <a:lstStyle/>
        <a:p>
          <a:pPr algn="just"/>
          <a:r>
            <a:rPr lang="ru-RU" sz="1400" b="1">
              <a:latin typeface="Times New Roman" pitchFamily="18" charset="0"/>
              <a:cs typeface="Times New Roman" pitchFamily="18" charset="0"/>
            </a:rPr>
            <a:t>3 ступень –</a:t>
          </a:r>
          <a:r>
            <a:rPr lang="ru-RU" sz="1400">
              <a:latin typeface="Times New Roman" pitchFamily="18" charset="0"/>
              <a:cs typeface="Times New Roman" pitchFamily="18" charset="0"/>
            </a:rPr>
            <a:t> среднее общее образование (нормативный срок освоения 2-3 года), которое является завершающим этапом общеобразовательной подготовки.</a:t>
          </a:r>
        </a:p>
      </dgm:t>
    </dgm:pt>
    <dgm:pt modelId="{702521E4-9DA4-47C3-A092-C1444832B2EE}" type="parTrans" cxnId="{BEE733E2-68A4-41A8-B850-17FE29D4D730}">
      <dgm:prSet/>
      <dgm:spPr/>
      <dgm:t>
        <a:bodyPr/>
        <a:lstStyle/>
        <a:p>
          <a:endParaRPr lang="ru-RU"/>
        </a:p>
      </dgm:t>
    </dgm:pt>
    <dgm:pt modelId="{0BDB1024-C0D9-47D8-9D21-83F79CEA97E1}" type="sibTrans" cxnId="{BEE733E2-68A4-41A8-B850-17FE29D4D730}">
      <dgm:prSet/>
      <dgm:spPr/>
      <dgm:t>
        <a:bodyPr/>
        <a:lstStyle/>
        <a:p>
          <a:endParaRPr lang="ru-RU"/>
        </a:p>
      </dgm:t>
    </dgm:pt>
    <dgm:pt modelId="{2672C3B2-928F-414C-A540-3DB3B03902BB}" type="pres">
      <dgm:prSet presAssocID="{091BB2B8-4694-473F-8F8F-A5C9F8C58795}" presName="outerComposite" presStyleCnt="0">
        <dgm:presLayoutVars>
          <dgm:chMax val="5"/>
          <dgm:dir/>
          <dgm:resizeHandles val="exact"/>
        </dgm:presLayoutVars>
      </dgm:prSet>
      <dgm:spPr/>
      <dgm:t>
        <a:bodyPr/>
        <a:lstStyle/>
        <a:p>
          <a:endParaRPr lang="ru-RU"/>
        </a:p>
      </dgm:t>
    </dgm:pt>
    <dgm:pt modelId="{6D981B31-167B-4538-AA6C-1FC4384CF1BB}" type="pres">
      <dgm:prSet presAssocID="{091BB2B8-4694-473F-8F8F-A5C9F8C58795}" presName="dummyMaxCanvas" presStyleCnt="0">
        <dgm:presLayoutVars/>
      </dgm:prSet>
      <dgm:spPr/>
    </dgm:pt>
    <dgm:pt modelId="{C462FE36-3131-49BC-A299-38B6C35C0140}" type="pres">
      <dgm:prSet presAssocID="{091BB2B8-4694-473F-8F8F-A5C9F8C58795}" presName="ThreeNodes_1" presStyleLbl="node1" presStyleIdx="0" presStyleCnt="3">
        <dgm:presLayoutVars>
          <dgm:bulletEnabled val="1"/>
        </dgm:presLayoutVars>
      </dgm:prSet>
      <dgm:spPr/>
      <dgm:t>
        <a:bodyPr/>
        <a:lstStyle/>
        <a:p>
          <a:endParaRPr lang="ru-RU"/>
        </a:p>
      </dgm:t>
    </dgm:pt>
    <dgm:pt modelId="{63967AC5-790E-4B7A-BEC5-D6F414FC1121}" type="pres">
      <dgm:prSet presAssocID="{091BB2B8-4694-473F-8F8F-A5C9F8C58795}" presName="ThreeNodes_2" presStyleLbl="node1" presStyleIdx="1" presStyleCnt="3">
        <dgm:presLayoutVars>
          <dgm:bulletEnabled val="1"/>
        </dgm:presLayoutVars>
      </dgm:prSet>
      <dgm:spPr/>
      <dgm:t>
        <a:bodyPr/>
        <a:lstStyle/>
        <a:p>
          <a:endParaRPr lang="ru-RU"/>
        </a:p>
      </dgm:t>
    </dgm:pt>
    <dgm:pt modelId="{7946D90F-BD94-43F1-965C-F1B8735A1934}" type="pres">
      <dgm:prSet presAssocID="{091BB2B8-4694-473F-8F8F-A5C9F8C58795}" presName="ThreeNodes_3" presStyleLbl="node1" presStyleIdx="2" presStyleCnt="3">
        <dgm:presLayoutVars>
          <dgm:bulletEnabled val="1"/>
        </dgm:presLayoutVars>
      </dgm:prSet>
      <dgm:spPr/>
      <dgm:t>
        <a:bodyPr/>
        <a:lstStyle/>
        <a:p>
          <a:endParaRPr lang="ru-RU"/>
        </a:p>
      </dgm:t>
    </dgm:pt>
    <dgm:pt modelId="{01D64BEB-6CC9-42BA-AABD-50FD129DD69B}" type="pres">
      <dgm:prSet presAssocID="{091BB2B8-4694-473F-8F8F-A5C9F8C58795}" presName="ThreeConn_1-2" presStyleLbl="fgAccFollowNode1" presStyleIdx="0" presStyleCnt="2">
        <dgm:presLayoutVars>
          <dgm:bulletEnabled val="1"/>
        </dgm:presLayoutVars>
      </dgm:prSet>
      <dgm:spPr/>
      <dgm:t>
        <a:bodyPr/>
        <a:lstStyle/>
        <a:p>
          <a:endParaRPr lang="ru-RU"/>
        </a:p>
      </dgm:t>
    </dgm:pt>
    <dgm:pt modelId="{16C55891-3966-4B5F-A188-DC510D82C911}" type="pres">
      <dgm:prSet presAssocID="{091BB2B8-4694-473F-8F8F-A5C9F8C58795}" presName="ThreeConn_2-3" presStyleLbl="fgAccFollowNode1" presStyleIdx="1" presStyleCnt="2">
        <dgm:presLayoutVars>
          <dgm:bulletEnabled val="1"/>
        </dgm:presLayoutVars>
      </dgm:prSet>
      <dgm:spPr/>
      <dgm:t>
        <a:bodyPr/>
        <a:lstStyle/>
        <a:p>
          <a:endParaRPr lang="ru-RU"/>
        </a:p>
      </dgm:t>
    </dgm:pt>
    <dgm:pt modelId="{C5D621F3-586D-403E-9164-450CA4B30E2D}" type="pres">
      <dgm:prSet presAssocID="{091BB2B8-4694-473F-8F8F-A5C9F8C58795}" presName="ThreeNodes_1_text" presStyleLbl="node1" presStyleIdx="2" presStyleCnt="3">
        <dgm:presLayoutVars>
          <dgm:bulletEnabled val="1"/>
        </dgm:presLayoutVars>
      </dgm:prSet>
      <dgm:spPr/>
      <dgm:t>
        <a:bodyPr/>
        <a:lstStyle/>
        <a:p>
          <a:endParaRPr lang="ru-RU"/>
        </a:p>
      </dgm:t>
    </dgm:pt>
    <dgm:pt modelId="{FDE1BD45-F074-4554-A1CF-F976036A7394}" type="pres">
      <dgm:prSet presAssocID="{091BB2B8-4694-473F-8F8F-A5C9F8C58795}" presName="ThreeNodes_2_text" presStyleLbl="node1" presStyleIdx="2" presStyleCnt="3">
        <dgm:presLayoutVars>
          <dgm:bulletEnabled val="1"/>
        </dgm:presLayoutVars>
      </dgm:prSet>
      <dgm:spPr/>
      <dgm:t>
        <a:bodyPr/>
        <a:lstStyle/>
        <a:p>
          <a:endParaRPr lang="ru-RU"/>
        </a:p>
      </dgm:t>
    </dgm:pt>
    <dgm:pt modelId="{B579F4AD-7D2A-4619-B6A8-09C69719DCFC}" type="pres">
      <dgm:prSet presAssocID="{091BB2B8-4694-473F-8F8F-A5C9F8C58795}" presName="ThreeNodes_3_text" presStyleLbl="node1" presStyleIdx="2" presStyleCnt="3">
        <dgm:presLayoutVars>
          <dgm:bulletEnabled val="1"/>
        </dgm:presLayoutVars>
      </dgm:prSet>
      <dgm:spPr/>
      <dgm:t>
        <a:bodyPr/>
        <a:lstStyle/>
        <a:p>
          <a:endParaRPr lang="ru-RU"/>
        </a:p>
      </dgm:t>
    </dgm:pt>
  </dgm:ptLst>
  <dgm:cxnLst>
    <dgm:cxn modelId="{42DCE3F9-C35C-42CA-AFF1-C771C31F22B0}" srcId="{091BB2B8-4694-473F-8F8F-A5C9F8C58795}" destId="{A1B2D9C4-6696-46FA-9E7B-6DA170097623}" srcOrd="1" destOrd="0" parTransId="{C425675D-DC6F-4441-B601-780BF81CE397}" sibTransId="{FB68AF99-6273-4C85-839D-C0857B21AC6F}"/>
    <dgm:cxn modelId="{E2BDF936-A535-4298-B737-D2A5D78E62CD}" srcId="{091BB2B8-4694-473F-8F8F-A5C9F8C58795}" destId="{4DD2829D-4092-4C9B-805A-9BE5F38155A9}" srcOrd="0" destOrd="0" parTransId="{217063C9-A0D6-47B1-85AA-8A56C257302C}" sibTransId="{654415D4-6792-48EE-BFA4-EFA6D53277DB}"/>
    <dgm:cxn modelId="{D5C342BE-9685-4471-B76A-06E9D66D1C9F}" type="presOf" srcId="{A1B2D9C4-6696-46FA-9E7B-6DA170097623}" destId="{FDE1BD45-F074-4554-A1CF-F976036A7394}" srcOrd="1" destOrd="0" presId="urn:microsoft.com/office/officeart/2005/8/layout/vProcess5"/>
    <dgm:cxn modelId="{043F70AA-C83B-4E07-B93C-B268778BCE56}" type="presOf" srcId="{654415D4-6792-48EE-BFA4-EFA6D53277DB}" destId="{01D64BEB-6CC9-42BA-AABD-50FD129DD69B}" srcOrd="0" destOrd="0" presId="urn:microsoft.com/office/officeart/2005/8/layout/vProcess5"/>
    <dgm:cxn modelId="{84C2FA44-0EED-4B4C-B2B0-0CC701BC7B19}" type="presOf" srcId="{091BB2B8-4694-473F-8F8F-A5C9F8C58795}" destId="{2672C3B2-928F-414C-A540-3DB3B03902BB}" srcOrd="0" destOrd="0" presId="urn:microsoft.com/office/officeart/2005/8/layout/vProcess5"/>
    <dgm:cxn modelId="{C344DA7F-8369-4A09-B6CB-E09299823C14}" type="presOf" srcId="{A1B2D9C4-6696-46FA-9E7B-6DA170097623}" destId="{63967AC5-790E-4B7A-BEC5-D6F414FC1121}" srcOrd="0" destOrd="0" presId="urn:microsoft.com/office/officeart/2005/8/layout/vProcess5"/>
    <dgm:cxn modelId="{AFF5A6DE-6962-46B9-9AD6-74116BE2876B}" type="presOf" srcId="{26F223A3-C676-48DE-A997-81957767378E}" destId="{7946D90F-BD94-43F1-965C-F1B8735A1934}" srcOrd="0" destOrd="0" presId="urn:microsoft.com/office/officeart/2005/8/layout/vProcess5"/>
    <dgm:cxn modelId="{4F221AA6-559B-413C-A99C-D67BE2AAE5F3}" type="presOf" srcId="{4DD2829D-4092-4C9B-805A-9BE5F38155A9}" destId="{C462FE36-3131-49BC-A299-38B6C35C0140}" srcOrd="0" destOrd="0" presId="urn:microsoft.com/office/officeart/2005/8/layout/vProcess5"/>
    <dgm:cxn modelId="{087F47A9-5C77-42AF-8DEA-4EAF798D9180}" type="presOf" srcId="{4DD2829D-4092-4C9B-805A-9BE5F38155A9}" destId="{C5D621F3-586D-403E-9164-450CA4B30E2D}" srcOrd="1" destOrd="0" presId="urn:microsoft.com/office/officeart/2005/8/layout/vProcess5"/>
    <dgm:cxn modelId="{D6C7BCD2-4B10-423D-99D5-5EAB936A249A}" type="presOf" srcId="{26F223A3-C676-48DE-A997-81957767378E}" destId="{B579F4AD-7D2A-4619-B6A8-09C69719DCFC}" srcOrd="1" destOrd="0" presId="urn:microsoft.com/office/officeart/2005/8/layout/vProcess5"/>
    <dgm:cxn modelId="{C263DA16-8B20-41BC-A4AC-9E43B9B5CDCF}" type="presOf" srcId="{FB68AF99-6273-4C85-839D-C0857B21AC6F}" destId="{16C55891-3966-4B5F-A188-DC510D82C911}" srcOrd="0" destOrd="0" presId="urn:microsoft.com/office/officeart/2005/8/layout/vProcess5"/>
    <dgm:cxn modelId="{BEE733E2-68A4-41A8-B850-17FE29D4D730}" srcId="{091BB2B8-4694-473F-8F8F-A5C9F8C58795}" destId="{26F223A3-C676-48DE-A997-81957767378E}" srcOrd="2" destOrd="0" parTransId="{702521E4-9DA4-47C3-A092-C1444832B2EE}" sibTransId="{0BDB1024-C0D9-47D8-9D21-83F79CEA97E1}"/>
    <dgm:cxn modelId="{47C4569B-1CCF-4D99-BCF4-C0E2E2D982DF}" type="presParOf" srcId="{2672C3B2-928F-414C-A540-3DB3B03902BB}" destId="{6D981B31-167B-4538-AA6C-1FC4384CF1BB}" srcOrd="0" destOrd="0" presId="urn:microsoft.com/office/officeart/2005/8/layout/vProcess5"/>
    <dgm:cxn modelId="{41BB4AAA-8A0B-4958-A235-C288EB2C9BF3}" type="presParOf" srcId="{2672C3B2-928F-414C-A540-3DB3B03902BB}" destId="{C462FE36-3131-49BC-A299-38B6C35C0140}" srcOrd="1" destOrd="0" presId="urn:microsoft.com/office/officeart/2005/8/layout/vProcess5"/>
    <dgm:cxn modelId="{F0D4E591-F9ED-4233-BF82-8376D6BC8B20}" type="presParOf" srcId="{2672C3B2-928F-414C-A540-3DB3B03902BB}" destId="{63967AC5-790E-4B7A-BEC5-D6F414FC1121}" srcOrd="2" destOrd="0" presId="urn:microsoft.com/office/officeart/2005/8/layout/vProcess5"/>
    <dgm:cxn modelId="{96089544-4C60-4801-A5DF-70D716580733}" type="presParOf" srcId="{2672C3B2-928F-414C-A540-3DB3B03902BB}" destId="{7946D90F-BD94-43F1-965C-F1B8735A1934}" srcOrd="3" destOrd="0" presId="urn:microsoft.com/office/officeart/2005/8/layout/vProcess5"/>
    <dgm:cxn modelId="{1C19E85B-0964-4168-9F1A-A554ACA8BEA2}" type="presParOf" srcId="{2672C3B2-928F-414C-A540-3DB3B03902BB}" destId="{01D64BEB-6CC9-42BA-AABD-50FD129DD69B}" srcOrd="4" destOrd="0" presId="urn:microsoft.com/office/officeart/2005/8/layout/vProcess5"/>
    <dgm:cxn modelId="{2718DEA9-E6A9-4D89-8823-49B551924802}" type="presParOf" srcId="{2672C3B2-928F-414C-A540-3DB3B03902BB}" destId="{16C55891-3966-4B5F-A188-DC510D82C911}" srcOrd="5" destOrd="0" presId="urn:microsoft.com/office/officeart/2005/8/layout/vProcess5"/>
    <dgm:cxn modelId="{E9609543-2E72-4B36-BE31-9CDC584BA9D9}" type="presParOf" srcId="{2672C3B2-928F-414C-A540-3DB3B03902BB}" destId="{C5D621F3-586D-403E-9164-450CA4B30E2D}" srcOrd="6" destOrd="0" presId="urn:microsoft.com/office/officeart/2005/8/layout/vProcess5"/>
    <dgm:cxn modelId="{4302C917-5D23-4174-B84F-BF20F548BE88}" type="presParOf" srcId="{2672C3B2-928F-414C-A540-3DB3B03902BB}" destId="{FDE1BD45-F074-4554-A1CF-F976036A7394}" srcOrd="7" destOrd="0" presId="urn:microsoft.com/office/officeart/2005/8/layout/vProcess5"/>
    <dgm:cxn modelId="{069A8CC7-57C1-4745-A6F5-E871E7AAAB2D}" type="presParOf" srcId="{2672C3B2-928F-414C-A540-3DB3B03902BB}" destId="{B579F4AD-7D2A-4619-B6A8-09C69719DCFC}" srcOrd="8" destOrd="0" presId="urn:microsoft.com/office/officeart/2005/8/layout/vProcess5"/>
  </dgm:cxnLst>
  <dgm:bg/>
  <dgm:whole/>
</dgm:dataModel>
</file>

<file path=word/diagrams/data2.xml><?xml version="1.0" encoding="utf-8"?>
<dgm:dataModel xmlns:dgm="http://schemas.openxmlformats.org/drawingml/2006/diagram" xmlns:a="http://schemas.openxmlformats.org/drawingml/2006/main">
  <dgm:ptLst>
    <dgm:pt modelId="{3FB3A179-A28B-44F6-89A8-25E38B5E8B46}" type="doc">
      <dgm:prSet loTypeId="urn:microsoft.com/office/officeart/2005/8/layout/radial4" loCatId="relationship" qsTypeId="urn:microsoft.com/office/officeart/2005/8/quickstyle/simple3" qsCatId="simple" csTypeId="urn:microsoft.com/office/officeart/2005/8/colors/colorful1" csCatId="colorful" phldr="1"/>
      <dgm:spPr/>
      <dgm:t>
        <a:bodyPr/>
        <a:lstStyle/>
        <a:p>
          <a:endParaRPr lang="ru-RU"/>
        </a:p>
      </dgm:t>
    </dgm:pt>
    <dgm:pt modelId="{02FFB922-1D19-4299-9DFB-98FB5D3EDD81}">
      <dgm:prSet phldrT="[Текст]" custT="1"/>
      <dgm:spPr/>
      <dgm:t>
        <a:bodyPr/>
        <a:lstStyle/>
        <a:p>
          <a:r>
            <a:rPr lang="ru-RU" sz="1600" b="1">
              <a:latin typeface="Times New Roman" pitchFamily="18" charset="0"/>
              <a:cs typeface="Times New Roman" pitchFamily="18" charset="0"/>
            </a:rPr>
            <a:t>СУБЪЕКТЫ </a:t>
          </a:r>
          <a:r>
            <a:rPr lang="ru-RU" sz="1300" b="1">
              <a:latin typeface="Times New Roman" pitchFamily="18" charset="0"/>
              <a:cs typeface="Times New Roman" pitchFamily="18" charset="0"/>
            </a:rPr>
            <a:t>ПРОФИЛАКТИКИ</a:t>
          </a:r>
        </a:p>
      </dgm:t>
    </dgm:pt>
    <dgm:pt modelId="{2A12D174-BA36-468D-9BE1-F866E97512E3}" type="parTrans" cxnId="{AE0BFFEE-23B0-4291-B430-56A8F374A35E}">
      <dgm:prSet/>
      <dgm:spPr/>
      <dgm:t>
        <a:bodyPr/>
        <a:lstStyle/>
        <a:p>
          <a:endParaRPr lang="ru-RU"/>
        </a:p>
      </dgm:t>
    </dgm:pt>
    <dgm:pt modelId="{B24E0BE2-35C6-4FF8-9B83-76490D02B61B}" type="sibTrans" cxnId="{AE0BFFEE-23B0-4291-B430-56A8F374A35E}">
      <dgm:prSet/>
      <dgm:spPr/>
      <dgm:t>
        <a:bodyPr/>
        <a:lstStyle/>
        <a:p>
          <a:endParaRPr lang="ru-RU"/>
        </a:p>
      </dgm:t>
    </dgm:pt>
    <dgm:pt modelId="{410E98BA-B047-4DB4-AA9D-F30EC49AC556}">
      <dgm:prSet phldrT="[Текст]" custT="1"/>
      <dgm:spPr/>
      <dgm:t>
        <a:bodyPr/>
        <a:lstStyle/>
        <a:p>
          <a:r>
            <a:rPr lang="ru-RU" sz="1200">
              <a:latin typeface="Times New Roman" pitchFamily="18" charset="0"/>
              <a:cs typeface="Times New Roman" pitchFamily="18" charset="0"/>
            </a:rPr>
            <a:t>Правоохранительные органы</a:t>
          </a:r>
        </a:p>
      </dgm:t>
    </dgm:pt>
    <dgm:pt modelId="{1DE6C50F-662C-4E9D-B433-DFD6BDACD99A}" type="parTrans" cxnId="{208573B8-72F1-4D1D-B71E-E12C8CF27635}">
      <dgm:prSet/>
      <dgm:spPr/>
      <dgm:t>
        <a:bodyPr/>
        <a:lstStyle/>
        <a:p>
          <a:endParaRPr lang="ru-RU"/>
        </a:p>
      </dgm:t>
    </dgm:pt>
    <dgm:pt modelId="{372365DA-7AE0-4EDE-8902-9E3BE0A1AD54}" type="sibTrans" cxnId="{208573B8-72F1-4D1D-B71E-E12C8CF27635}">
      <dgm:prSet/>
      <dgm:spPr/>
      <dgm:t>
        <a:bodyPr/>
        <a:lstStyle/>
        <a:p>
          <a:endParaRPr lang="ru-RU"/>
        </a:p>
      </dgm:t>
    </dgm:pt>
    <dgm:pt modelId="{F35A1EEF-8288-48EE-BBBB-9BAB3870E5D0}">
      <dgm:prSet phldrT="[Текст]" custT="1"/>
      <dgm:spPr/>
      <dgm:t>
        <a:bodyPr/>
        <a:lstStyle/>
        <a:p>
          <a:r>
            <a:rPr lang="ru-RU" sz="3200">
              <a:latin typeface="Times New Roman" pitchFamily="18" charset="0"/>
              <a:cs typeface="Times New Roman" pitchFamily="18" charset="0"/>
            </a:rPr>
            <a:t>КДН</a:t>
          </a:r>
        </a:p>
      </dgm:t>
    </dgm:pt>
    <dgm:pt modelId="{EB43BCD2-1004-4337-801C-A6A651B02468}" type="parTrans" cxnId="{C6459FC9-C3F2-4998-939C-EF13669D4382}">
      <dgm:prSet/>
      <dgm:spPr/>
      <dgm:t>
        <a:bodyPr/>
        <a:lstStyle/>
        <a:p>
          <a:endParaRPr lang="ru-RU"/>
        </a:p>
      </dgm:t>
    </dgm:pt>
    <dgm:pt modelId="{B442B40F-1E09-44D9-9F52-19C3B8476EC6}" type="sibTrans" cxnId="{C6459FC9-C3F2-4998-939C-EF13669D4382}">
      <dgm:prSet/>
      <dgm:spPr/>
      <dgm:t>
        <a:bodyPr/>
        <a:lstStyle/>
        <a:p>
          <a:endParaRPr lang="ru-RU"/>
        </a:p>
      </dgm:t>
    </dgm:pt>
    <dgm:pt modelId="{69964987-3CC8-4518-A1D6-C027794CC474}">
      <dgm:prSet phldrT="[Текст]" custT="1"/>
      <dgm:spPr/>
      <dgm:t>
        <a:bodyPr/>
        <a:lstStyle/>
        <a:p>
          <a:r>
            <a:rPr lang="ru-RU" sz="1200">
              <a:latin typeface="Times New Roman" pitchFamily="18" charset="0"/>
              <a:cs typeface="Times New Roman" pitchFamily="18" charset="0"/>
            </a:rPr>
            <a:t>Центр  психологичес- кой помощи детям</a:t>
          </a:r>
        </a:p>
      </dgm:t>
    </dgm:pt>
    <dgm:pt modelId="{7FAF4446-D20C-495E-A7C9-36E4D890E5E6}" type="parTrans" cxnId="{9842B7C7-1CC2-4E4F-9CB9-45A6982BEAFD}">
      <dgm:prSet/>
      <dgm:spPr/>
      <dgm:t>
        <a:bodyPr/>
        <a:lstStyle/>
        <a:p>
          <a:endParaRPr lang="ru-RU"/>
        </a:p>
      </dgm:t>
    </dgm:pt>
    <dgm:pt modelId="{8EFAA4C4-F791-496F-98DF-A0D17500B25D}" type="sibTrans" cxnId="{9842B7C7-1CC2-4E4F-9CB9-45A6982BEAFD}">
      <dgm:prSet/>
      <dgm:spPr/>
      <dgm:t>
        <a:bodyPr/>
        <a:lstStyle/>
        <a:p>
          <a:endParaRPr lang="ru-RU"/>
        </a:p>
      </dgm:t>
    </dgm:pt>
    <dgm:pt modelId="{75C3967F-C5A4-40E9-AA97-2BCEC6F3F761}">
      <dgm:prSet custT="1"/>
      <dgm:spPr/>
      <dgm:t>
        <a:bodyPr/>
        <a:lstStyle/>
        <a:p>
          <a:r>
            <a:rPr lang="ru-RU" sz="3200">
              <a:latin typeface="Times New Roman" pitchFamily="18" charset="0"/>
              <a:cs typeface="Times New Roman" pitchFamily="18" charset="0"/>
            </a:rPr>
            <a:t>ПДН</a:t>
          </a:r>
        </a:p>
      </dgm:t>
    </dgm:pt>
    <dgm:pt modelId="{AD3A45DE-D33D-4380-885F-25C6CE013276}" type="parTrans" cxnId="{F9287625-BF22-4F6A-B770-40DAD177981B}">
      <dgm:prSet/>
      <dgm:spPr/>
      <dgm:t>
        <a:bodyPr/>
        <a:lstStyle/>
        <a:p>
          <a:endParaRPr lang="ru-RU"/>
        </a:p>
      </dgm:t>
    </dgm:pt>
    <dgm:pt modelId="{7591DB26-8ECD-4EC5-AA09-A623EDEAF572}" type="sibTrans" cxnId="{F9287625-BF22-4F6A-B770-40DAD177981B}">
      <dgm:prSet/>
      <dgm:spPr/>
      <dgm:t>
        <a:bodyPr/>
        <a:lstStyle/>
        <a:p>
          <a:endParaRPr lang="ru-RU"/>
        </a:p>
      </dgm:t>
    </dgm:pt>
    <dgm:pt modelId="{37801183-7B4F-4A20-BA03-215942248BB3}">
      <dgm:prSet custT="1"/>
      <dgm:spPr/>
      <dgm:t>
        <a:bodyPr/>
        <a:lstStyle/>
        <a:p>
          <a:r>
            <a:rPr lang="ru-RU" sz="1200">
              <a:latin typeface="Times New Roman" pitchFamily="18" charset="0"/>
              <a:cs typeface="Times New Roman" pitchFamily="18" charset="0"/>
            </a:rPr>
            <a:t>Медицинские учреждения</a:t>
          </a:r>
        </a:p>
      </dgm:t>
    </dgm:pt>
    <dgm:pt modelId="{44AB84A0-6F76-4F92-8C2E-123FF0D3B7E6}" type="parTrans" cxnId="{6D3252C0-70A9-486A-8170-13CEDA0AB0D4}">
      <dgm:prSet/>
      <dgm:spPr/>
      <dgm:t>
        <a:bodyPr/>
        <a:lstStyle/>
        <a:p>
          <a:endParaRPr lang="ru-RU"/>
        </a:p>
      </dgm:t>
    </dgm:pt>
    <dgm:pt modelId="{AFD08E59-9933-4C34-9AB6-DE33B4BFA82C}" type="sibTrans" cxnId="{6D3252C0-70A9-486A-8170-13CEDA0AB0D4}">
      <dgm:prSet/>
      <dgm:spPr/>
      <dgm:t>
        <a:bodyPr/>
        <a:lstStyle/>
        <a:p>
          <a:endParaRPr lang="ru-RU"/>
        </a:p>
      </dgm:t>
    </dgm:pt>
    <dgm:pt modelId="{86B0025B-141C-4FD5-B16B-A0417724E281}">
      <dgm:prSet custT="1"/>
      <dgm:spPr/>
      <dgm:t>
        <a:bodyPr/>
        <a:lstStyle/>
        <a:p>
          <a:r>
            <a:rPr lang="ru-RU" sz="1200">
              <a:latin typeface="Times New Roman" pitchFamily="18" charset="0"/>
              <a:cs typeface="Times New Roman" pitchFamily="18" charset="0"/>
            </a:rPr>
            <a:t>Органы опеки и попечительства</a:t>
          </a:r>
        </a:p>
      </dgm:t>
    </dgm:pt>
    <dgm:pt modelId="{44C37328-ED88-4CE7-AF42-161C33F3208F}" type="parTrans" cxnId="{8C6E64AC-1D6B-43AA-AE14-F8188BB1F923}">
      <dgm:prSet/>
      <dgm:spPr/>
      <dgm:t>
        <a:bodyPr/>
        <a:lstStyle/>
        <a:p>
          <a:endParaRPr lang="ru-RU"/>
        </a:p>
      </dgm:t>
    </dgm:pt>
    <dgm:pt modelId="{54187924-87C9-4B7F-B6CC-3470520FE956}" type="sibTrans" cxnId="{8C6E64AC-1D6B-43AA-AE14-F8188BB1F923}">
      <dgm:prSet/>
      <dgm:spPr/>
      <dgm:t>
        <a:bodyPr/>
        <a:lstStyle/>
        <a:p>
          <a:endParaRPr lang="ru-RU"/>
        </a:p>
      </dgm:t>
    </dgm:pt>
    <dgm:pt modelId="{60404BD0-34CE-4590-9CB7-AB0296E13F7A}">
      <dgm:prSet/>
      <dgm:spPr/>
      <dgm:t>
        <a:bodyPr/>
        <a:lstStyle/>
        <a:p>
          <a:r>
            <a:rPr lang="ru-RU">
              <a:latin typeface="Times New Roman" pitchFamily="18" charset="0"/>
              <a:cs typeface="Times New Roman" pitchFamily="18" charset="0"/>
            </a:rPr>
            <a:t>Прокуратура</a:t>
          </a:r>
        </a:p>
      </dgm:t>
    </dgm:pt>
    <dgm:pt modelId="{6D557A52-4C3B-4E9E-9D7B-ACEF8A3C6EE8}" type="parTrans" cxnId="{F172C712-D894-484F-A3C7-B4AF891723D5}">
      <dgm:prSet/>
      <dgm:spPr/>
      <dgm:t>
        <a:bodyPr/>
        <a:lstStyle/>
        <a:p>
          <a:endParaRPr lang="ru-RU"/>
        </a:p>
      </dgm:t>
    </dgm:pt>
    <dgm:pt modelId="{A960D49D-8DD2-4D88-AD11-7E84E3724F27}" type="sibTrans" cxnId="{F172C712-D894-484F-A3C7-B4AF891723D5}">
      <dgm:prSet/>
      <dgm:spPr/>
      <dgm:t>
        <a:bodyPr/>
        <a:lstStyle/>
        <a:p>
          <a:endParaRPr lang="ru-RU"/>
        </a:p>
      </dgm:t>
    </dgm:pt>
    <dgm:pt modelId="{60696C4D-AAD2-4618-8B0E-49C0432A0017}">
      <dgm:prSet/>
      <dgm:spPr/>
      <dgm:t>
        <a:bodyPr/>
        <a:lstStyle/>
        <a:p>
          <a:r>
            <a:rPr lang="ru-RU">
              <a:latin typeface="Times New Roman" pitchFamily="18" charset="0"/>
              <a:cs typeface="Times New Roman" pitchFamily="18" charset="0"/>
            </a:rPr>
            <a:t>Центр суицидальной превенции</a:t>
          </a:r>
        </a:p>
      </dgm:t>
    </dgm:pt>
    <dgm:pt modelId="{C9B654D9-23D5-4C43-B8F4-3E140628E6E7}" type="parTrans" cxnId="{36356D72-15D2-4A1E-B532-A7B9F8574FA4}">
      <dgm:prSet/>
      <dgm:spPr/>
      <dgm:t>
        <a:bodyPr/>
        <a:lstStyle/>
        <a:p>
          <a:endParaRPr lang="ru-RU"/>
        </a:p>
      </dgm:t>
    </dgm:pt>
    <dgm:pt modelId="{440596E4-0BBD-4289-9457-CB7102FD3F39}" type="sibTrans" cxnId="{36356D72-15D2-4A1E-B532-A7B9F8574FA4}">
      <dgm:prSet/>
      <dgm:spPr/>
      <dgm:t>
        <a:bodyPr/>
        <a:lstStyle/>
        <a:p>
          <a:endParaRPr lang="ru-RU"/>
        </a:p>
      </dgm:t>
    </dgm:pt>
    <dgm:pt modelId="{9F2A5F79-5B8B-4DEE-9735-34EB93601167}" type="pres">
      <dgm:prSet presAssocID="{3FB3A179-A28B-44F6-89A8-25E38B5E8B46}" presName="cycle" presStyleCnt="0">
        <dgm:presLayoutVars>
          <dgm:chMax val="1"/>
          <dgm:dir/>
          <dgm:animLvl val="ctr"/>
          <dgm:resizeHandles val="exact"/>
        </dgm:presLayoutVars>
      </dgm:prSet>
      <dgm:spPr/>
      <dgm:t>
        <a:bodyPr/>
        <a:lstStyle/>
        <a:p>
          <a:endParaRPr lang="ru-RU"/>
        </a:p>
      </dgm:t>
    </dgm:pt>
    <dgm:pt modelId="{06A67C84-2664-4DE1-846A-537911A25083}" type="pres">
      <dgm:prSet presAssocID="{02FFB922-1D19-4299-9DFB-98FB5D3EDD81}" presName="centerShape" presStyleLbl="node0" presStyleIdx="0" presStyleCnt="1" custScaleX="160074"/>
      <dgm:spPr/>
      <dgm:t>
        <a:bodyPr/>
        <a:lstStyle/>
        <a:p>
          <a:endParaRPr lang="ru-RU"/>
        </a:p>
      </dgm:t>
    </dgm:pt>
    <dgm:pt modelId="{E8AC4A47-B8B8-4ECC-9114-E75480F5E69C}" type="pres">
      <dgm:prSet presAssocID="{1DE6C50F-662C-4E9D-B433-DFD6BDACD99A}" presName="parTrans" presStyleLbl="bgSibTrans2D1" presStyleIdx="0" presStyleCnt="8"/>
      <dgm:spPr/>
      <dgm:t>
        <a:bodyPr/>
        <a:lstStyle/>
        <a:p>
          <a:endParaRPr lang="ru-RU"/>
        </a:p>
      </dgm:t>
    </dgm:pt>
    <dgm:pt modelId="{BA05408F-B58D-4211-A342-4994D6DEB9A5}" type="pres">
      <dgm:prSet presAssocID="{410E98BA-B047-4DB4-AA9D-F30EC49AC556}" presName="node" presStyleLbl="node1" presStyleIdx="0" presStyleCnt="8" custScaleX="147736" custScaleY="140500">
        <dgm:presLayoutVars>
          <dgm:bulletEnabled val="1"/>
        </dgm:presLayoutVars>
      </dgm:prSet>
      <dgm:spPr/>
      <dgm:t>
        <a:bodyPr/>
        <a:lstStyle/>
        <a:p>
          <a:endParaRPr lang="ru-RU"/>
        </a:p>
      </dgm:t>
    </dgm:pt>
    <dgm:pt modelId="{0E705C45-0FF6-4844-83E0-E52A9122C4EA}" type="pres">
      <dgm:prSet presAssocID="{EB43BCD2-1004-4337-801C-A6A651B02468}" presName="parTrans" presStyleLbl="bgSibTrans2D1" presStyleIdx="1" presStyleCnt="8"/>
      <dgm:spPr/>
      <dgm:t>
        <a:bodyPr/>
        <a:lstStyle/>
        <a:p>
          <a:endParaRPr lang="ru-RU"/>
        </a:p>
      </dgm:t>
    </dgm:pt>
    <dgm:pt modelId="{5508E46B-8AC1-49D1-BC34-8DCCBA42C038}" type="pres">
      <dgm:prSet presAssocID="{F35A1EEF-8288-48EE-BBBB-9BAB3870E5D0}" presName="node" presStyleLbl="node1" presStyleIdx="1" presStyleCnt="8" custScaleX="134969" custScaleY="112512">
        <dgm:presLayoutVars>
          <dgm:bulletEnabled val="1"/>
        </dgm:presLayoutVars>
      </dgm:prSet>
      <dgm:spPr/>
      <dgm:t>
        <a:bodyPr/>
        <a:lstStyle/>
        <a:p>
          <a:endParaRPr lang="ru-RU"/>
        </a:p>
      </dgm:t>
    </dgm:pt>
    <dgm:pt modelId="{EEBB2E79-2627-4F2E-B457-CF88B2BCC20F}" type="pres">
      <dgm:prSet presAssocID="{AD3A45DE-D33D-4380-885F-25C6CE013276}" presName="parTrans" presStyleLbl="bgSibTrans2D1" presStyleIdx="2" presStyleCnt="8"/>
      <dgm:spPr/>
      <dgm:t>
        <a:bodyPr/>
        <a:lstStyle/>
        <a:p>
          <a:endParaRPr lang="ru-RU"/>
        </a:p>
      </dgm:t>
    </dgm:pt>
    <dgm:pt modelId="{FA2BBAC5-3357-440C-939F-A8BF5DA69CBE}" type="pres">
      <dgm:prSet presAssocID="{75C3967F-C5A4-40E9-AA97-2BCEC6F3F761}" presName="node" presStyleLbl="node1" presStyleIdx="2" presStyleCnt="8" custScaleX="122720" custScaleY="122045">
        <dgm:presLayoutVars>
          <dgm:bulletEnabled val="1"/>
        </dgm:presLayoutVars>
      </dgm:prSet>
      <dgm:spPr/>
      <dgm:t>
        <a:bodyPr/>
        <a:lstStyle/>
        <a:p>
          <a:endParaRPr lang="ru-RU"/>
        </a:p>
      </dgm:t>
    </dgm:pt>
    <dgm:pt modelId="{6DB2524A-3B87-4AAE-969A-26128032B4BD}" type="pres">
      <dgm:prSet presAssocID="{44AB84A0-6F76-4F92-8C2E-123FF0D3B7E6}" presName="parTrans" presStyleLbl="bgSibTrans2D1" presStyleIdx="3" presStyleCnt="8"/>
      <dgm:spPr/>
      <dgm:t>
        <a:bodyPr/>
        <a:lstStyle/>
        <a:p>
          <a:endParaRPr lang="ru-RU"/>
        </a:p>
      </dgm:t>
    </dgm:pt>
    <dgm:pt modelId="{D55BE96E-A0F9-4A6C-95DB-26610637CD3E}" type="pres">
      <dgm:prSet presAssocID="{37801183-7B4F-4A20-BA03-215942248BB3}" presName="node" presStyleLbl="node1" presStyleIdx="3" presStyleCnt="8" custScaleX="119038" custScaleY="134211">
        <dgm:presLayoutVars>
          <dgm:bulletEnabled val="1"/>
        </dgm:presLayoutVars>
      </dgm:prSet>
      <dgm:spPr/>
      <dgm:t>
        <a:bodyPr/>
        <a:lstStyle/>
        <a:p>
          <a:endParaRPr lang="ru-RU"/>
        </a:p>
      </dgm:t>
    </dgm:pt>
    <dgm:pt modelId="{4CF097CD-2370-4AA1-902A-97338E70D4B2}" type="pres">
      <dgm:prSet presAssocID="{7FAF4446-D20C-495E-A7C9-36E4D890E5E6}" presName="parTrans" presStyleLbl="bgSibTrans2D1" presStyleIdx="4" presStyleCnt="8"/>
      <dgm:spPr/>
      <dgm:t>
        <a:bodyPr/>
        <a:lstStyle/>
        <a:p>
          <a:endParaRPr lang="ru-RU"/>
        </a:p>
      </dgm:t>
    </dgm:pt>
    <dgm:pt modelId="{476B370B-9538-4DFB-A20C-FC9808070ECF}" type="pres">
      <dgm:prSet presAssocID="{69964987-3CC8-4518-A1D6-C027794CC474}" presName="node" presStyleLbl="node1" presStyleIdx="4" presStyleCnt="8" custScaleX="124837" custScaleY="142366">
        <dgm:presLayoutVars>
          <dgm:bulletEnabled val="1"/>
        </dgm:presLayoutVars>
      </dgm:prSet>
      <dgm:spPr/>
      <dgm:t>
        <a:bodyPr/>
        <a:lstStyle/>
        <a:p>
          <a:endParaRPr lang="ru-RU"/>
        </a:p>
      </dgm:t>
    </dgm:pt>
    <dgm:pt modelId="{AC0FD97D-586C-4CF1-8B4D-6320FBCA6D9F}" type="pres">
      <dgm:prSet presAssocID="{44C37328-ED88-4CE7-AF42-161C33F3208F}" presName="parTrans" presStyleLbl="bgSibTrans2D1" presStyleIdx="5" presStyleCnt="8"/>
      <dgm:spPr/>
      <dgm:t>
        <a:bodyPr/>
        <a:lstStyle/>
        <a:p>
          <a:endParaRPr lang="ru-RU"/>
        </a:p>
      </dgm:t>
    </dgm:pt>
    <dgm:pt modelId="{FDA507CD-E608-44F4-8437-82A1440BCA8D}" type="pres">
      <dgm:prSet presAssocID="{86B0025B-141C-4FD5-B16B-A0417724E281}" presName="node" presStyleLbl="node1" presStyleIdx="5" presStyleCnt="8" custScaleX="121687" custScaleY="111924">
        <dgm:presLayoutVars>
          <dgm:bulletEnabled val="1"/>
        </dgm:presLayoutVars>
      </dgm:prSet>
      <dgm:spPr/>
      <dgm:t>
        <a:bodyPr/>
        <a:lstStyle/>
        <a:p>
          <a:endParaRPr lang="ru-RU"/>
        </a:p>
      </dgm:t>
    </dgm:pt>
    <dgm:pt modelId="{145C3C95-71E3-44C1-8883-73F0870E0F22}" type="pres">
      <dgm:prSet presAssocID="{6D557A52-4C3B-4E9E-9D7B-ACEF8A3C6EE8}" presName="parTrans" presStyleLbl="bgSibTrans2D1" presStyleIdx="6" presStyleCnt="8"/>
      <dgm:spPr/>
      <dgm:t>
        <a:bodyPr/>
        <a:lstStyle/>
        <a:p>
          <a:endParaRPr lang="ru-RU"/>
        </a:p>
      </dgm:t>
    </dgm:pt>
    <dgm:pt modelId="{135F31A9-4064-43C7-94C4-DE54654B155A}" type="pres">
      <dgm:prSet presAssocID="{60404BD0-34CE-4590-9CB7-AB0296E13F7A}" presName="node" presStyleLbl="node1" presStyleIdx="6" presStyleCnt="8" custScaleX="129022" custScaleY="126680">
        <dgm:presLayoutVars>
          <dgm:bulletEnabled val="1"/>
        </dgm:presLayoutVars>
      </dgm:prSet>
      <dgm:spPr/>
      <dgm:t>
        <a:bodyPr/>
        <a:lstStyle/>
        <a:p>
          <a:endParaRPr lang="ru-RU"/>
        </a:p>
      </dgm:t>
    </dgm:pt>
    <dgm:pt modelId="{965127FF-2CEF-4117-9296-548910A3EBE1}" type="pres">
      <dgm:prSet presAssocID="{C9B654D9-23D5-4C43-B8F4-3E140628E6E7}" presName="parTrans" presStyleLbl="bgSibTrans2D1" presStyleIdx="7" presStyleCnt="8"/>
      <dgm:spPr/>
      <dgm:t>
        <a:bodyPr/>
        <a:lstStyle/>
        <a:p>
          <a:endParaRPr lang="ru-RU"/>
        </a:p>
      </dgm:t>
    </dgm:pt>
    <dgm:pt modelId="{FD152FA5-05DC-4367-82B0-3BD99337C653}" type="pres">
      <dgm:prSet presAssocID="{60696C4D-AAD2-4618-8B0E-49C0432A0017}" presName="node" presStyleLbl="node1" presStyleIdx="7" presStyleCnt="8" custScaleX="142282" custScaleY="124440" custRadScaleRad="99230" custRadScaleInc="-2079">
        <dgm:presLayoutVars>
          <dgm:bulletEnabled val="1"/>
        </dgm:presLayoutVars>
      </dgm:prSet>
      <dgm:spPr/>
      <dgm:t>
        <a:bodyPr/>
        <a:lstStyle/>
        <a:p>
          <a:endParaRPr lang="ru-RU"/>
        </a:p>
      </dgm:t>
    </dgm:pt>
  </dgm:ptLst>
  <dgm:cxnLst>
    <dgm:cxn modelId="{35BDA12C-12A4-490D-912C-8C4A200F33DD}" type="presOf" srcId="{EB43BCD2-1004-4337-801C-A6A651B02468}" destId="{0E705C45-0FF6-4844-83E0-E52A9122C4EA}" srcOrd="0" destOrd="0" presId="urn:microsoft.com/office/officeart/2005/8/layout/radial4"/>
    <dgm:cxn modelId="{45BD36CA-B838-4077-8B53-6403FEE5747D}" type="presOf" srcId="{02FFB922-1D19-4299-9DFB-98FB5D3EDD81}" destId="{06A67C84-2664-4DE1-846A-537911A25083}" srcOrd="0" destOrd="0" presId="urn:microsoft.com/office/officeart/2005/8/layout/radial4"/>
    <dgm:cxn modelId="{20901EA4-C322-40ED-B0FB-CEA351F17DFA}" type="presOf" srcId="{410E98BA-B047-4DB4-AA9D-F30EC49AC556}" destId="{BA05408F-B58D-4211-A342-4994D6DEB9A5}" srcOrd="0" destOrd="0" presId="urn:microsoft.com/office/officeart/2005/8/layout/radial4"/>
    <dgm:cxn modelId="{F3CBC2ED-E4C4-4474-AA72-699FFCF2E041}" type="presOf" srcId="{44AB84A0-6F76-4F92-8C2E-123FF0D3B7E6}" destId="{6DB2524A-3B87-4AAE-969A-26128032B4BD}" srcOrd="0" destOrd="0" presId="urn:microsoft.com/office/officeart/2005/8/layout/radial4"/>
    <dgm:cxn modelId="{BAC8A682-A25F-4FC2-BC13-D3C6CFB2A76A}" type="presOf" srcId="{60404BD0-34CE-4590-9CB7-AB0296E13F7A}" destId="{135F31A9-4064-43C7-94C4-DE54654B155A}" srcOrd="0" destOrd="0" presId="urn:microsoft.com/office/officeart/2005/8/layout/radial4"/>
    <dgm:cxn modelId="{F172C712-D894-484F-A3C7-B4AF891723D5}" srcId="{02FFB922-1D19-4299-9DFB-98FB5D3EDD81}" destId="{60404BD0-34CE-4590-9CB7-AB0296E13F7A}" srcOrd="6" destOrd="0" parTransId="{6D557A52-4C3B-4E9E-9D7B-ACEF8A3C6EE8}" sibTransId="{A960D49D-8DD2-4D88-AD11-7E84E3724F27}"/>
    <dgm:cxn modelId="{AFF3F6D2-7CF4-4AF2-9E39-2CF04499C213}" type="presOf" srcId="{60696C4D-AAD2-4618-8B0E-49C0432A0017}" destId="{FD152FA5-05DC-4367-82B0-3BD99337C653}" srcOrd="0" destOrd="0" presId="urn:microsoft.com/office/officeart/2005/8/layout/radial4"/>
    <dgm:cxn modelId="{72A9F8A2-B24B-402C-AD77-011723898E2D}" type="presOf" srcId="{86B0025B-141C-4FD5-B16B-A0417724E281}" destId="{FDA507CD-E608-44F4-8437-82A1440BCA8D}" srcOrd="0" destOrd="0" presId="urn:microsoft.com/office/officeart/2005/8/layout/radial4"/>
    <dgm:cxn modelId="{6D3252C0-70A9-486A-8170-13CEDA0AB0D4}" srcId="{02FFB922-1D19-4299-9DFB-98FB5D3EDD81}" destId="{37801183-7B4F-4A20-BA03-215942248BB3}" srcOrd="3" destOrd="0" parTransId="{44AB84A0-6F76-4F92-8C2E-123FF0D3B7E6}" sibTransId="{AFD08E59-9933-4C34-9AB6-DE33B4BFA82C}"/>
    <dgm:cxn modelId="{A205382F-3925-4106-B94B-95378EA91361}" type="presOf" srcId="{3FB3A179-A28B-44F6-89A8-25E38B5E8B46}" destId="{9F2A5F79-5B8B-4DEE-9735-34EB93601167}" srcOrd="0" destOrd="0" presId="urn:microsoft.com/office/officeart/2005/8/layout/radial4"/>
    <dgm:cxn modelId="{C6459FC9-C3F2-4998-939C-EF13669D4382}" srcId="{02FFB922-1D19-4299-9DFB-98FB5D3EDD81}" destId="{F35A1EEF-8288-48EE-BBBB-9BAB3870E5D0}" srcOrd="1" destOrd="0" parTransId="{EB43BCD2-1004-4337-801C-A6A651B02468}" sibTransId="{B442B40F-1E09-44D9-9F52-19C3B8476EC6}"/>
    <dgm:cxn modelId="{0CEAB850-A701-4C47-9067-087F4F75DAB4}" type="presOf" srcId="{37801183-7B4F-4A20-BA03-215942248BB3}" destId="{D55BE96E-A0F9-4A6C-95DB-26610637CD3E}" srcOrd="0" destOrd="0" presId="urn:microsoft.com/office/officeart/2005/8/layout/radial4"/>
    <dgm:cxn modelId="{F57D03D1-7098-4869-AB7E-DB6332D977AD}" type="presOf" srcId="{C9B654D9-23D5-4C43-B8F4-3E140628E6E7}" destId="{965127FF-2CEF-4117-9296-548910A3EBE1}" srcOrd="0" destOrd="0" presId="urn:microsoft.com/office/officeart/2005/8/layout/radial4"/>
    <dgm:cxn modelId="{600E132D-E70D-49FA-9D9D-870E42DED164}" type="presOf" srcId="{AD3A45DE-D33D-4380-885F-25C6CE013276}" destId="{EEBB2E79-2627-4F2E-B457-CF88B2BCC20F}" srcOrd="0" destOrd="0" presId="urn:microsoft.com/office/officeart/2005/8/layout/radial4"/>
    <dgm:cxn modelId="{208573B8-72F1-4D1D-B71E-E12C8CF27635}" srcId="{02FFB922-1D19-4299-9DFB-98FB5D3EDD81}" destId="{410E98BA-B047-4DB4-AA9D-F30EC49AC556}" srcOrd="0" destOrd="0" parTransId="{1DE6C50F-662C-4E9D-B433-DFD6BDACD99A}" sibTransId="{372365DA-7AE0-4EDE-8902-9E3BE0A1AD54}"/>
    <dgm:cxn modelId="{F9287625-BF22-4F6A-B770-40DAD177981B}" srcId="{02FFB922-1D19-4299-9DFB-98FB5D3EDD81}" destId="{75C3967F-C5A4-40E9-AA97-2BCEC6F3F761}" srcOrd="2" destOrd="0" parTransId="{AD3A45DE-D33D-4380-885F-25C6CE013276}" sibTransId="{7591DB26-8ECD-4EC5-AA09-A623EDEAF572}"/>
    <dgm:cxn modelId="{8C6E64AC-1D6B-43AA-AE14-F8188BB1F923}" srcId="{02FFB922-1D19-4299-9DFB-98FB5D3EDD81}" destId="{86B0025B-141C-4FD5-B16B-A0417724E281}" srcOrd="5" destOrd="0" parTransId="{44C37328-ED88-4CE7-AF42-161C33F3208F}" sibTransId="{54187924-87C9-4B7F-B6CC-3470520FE956}"/>
    <dgm:cxn modelId="{53D92F8C-4D25-4148-A166-49E82D472A9B}" type="presOf" srcId="{F35A1EEF-8288-48EE-BBBB-9BAB3870E5D0}" destId="{5508E46B-8AC1-49D1-BC34-8DCCBA42C038}" srcOrd="0" destOrd="0" presId="urn:microsoft.com/office/officeart/2005/8/layout/radial4"/>
    <dgm:cxn modelId="{B4836ECB-02E2-405D-BFC8-17047212ABF2}" type="presOf" srcId="{44C37328-ED88-4CE7-AF42-161C33F3208F}" destId="{AC0FD97D-586C-4CF1-8B4D-6320FBCA6D9F}" srcOrd="0" destOrd="0" presId="urn:microsoft.com/office/officeart/2005/8/layout/radial4"/>
    <dgm:cxn modelId="{B8600C6D-3366-4DBF-9D57-EBC55E9DEEF0}" type="presOf" srcId="{1DE6C50F-662C-4E9D-B433-DFD6BDACD99A}" destId="{E8AC4A47-B8B8-4ECC-9114-E75480F5E69C}" srcOrd="0" destOrd="0" presId="urn:microsoft.com/office/officeart/2005/8/layout/radial4"/>
    <dgm:cxn modelId="{19DCFC72-3BA0-4B32-BFF0-50AB102CE7C8}" type="presOf" srcId="{6D557A52-4C3B-4E9E-9D7B-ACEF8A3C6EE8}" destId="{145C3C95-71E3-44C1-8883-73F0870E0F22}" srcOrd="0" destOrd="0" presId="urn:microsoft.com/office/officeart/2005/8/layout/radial4"/>
    <dgm:cxn modelId="{E301DC29-097A-43F1-B256-5A0A5A43CB67}" type="presOf" srcId="{7FAF4446-D20C-495E-A7C9-36E4D890E5E6}" destId="{4CF097CD-2370-4AA1-902A-97338E70D4B2}" srcOrd="0" destOrd="0" presId="urn:microsoft.com/office/officeart/2005/8/layout/radial4"/>
    <dgm:cxn modelId="{36356D72-15D2-4A1E-B532-A7B9F8574FA4}" srcId="{02FFB922-1D19-4299-9DFB-98FB5D3EDD81}" destId="{60696C4D-AAD2-4618-8B0E-49C0432A0017}" srcOrd="7" destOrd="0" parTransId="{C9B654D9-23D5-4C43-B8F4-3E140628E6E7}" sibTransId="{440596E4-0BBD-4289-9457-CB7102FD3F39}"/>
    <dgm:cxn modelId="{AE0BFFEE-23B0-4291-B430-56A8F374A35E}" srcId="{3FB3A179-A28B-44F6-89A8-25E38B5E8B46}" destId="{02FFB922-1D19-4299-9DFB-98FB5D3EDD81}" srcOrd="0" destOrd="0" parTransId="{2A12D174-BA36-468D-9BE1-F866E97512E3}" sibTransId="{B24E0BE2-35C6-4FF8-9B83-76490D02B61B}"/>
    <dgm:cxn modelId="{9842B7C7-1CC2-4E4F-9CB9-45A6982BEAFD}" srcId="{02FFB922-1D19-4299-9DFB-98FB5D3EDD81}" destId="{69964987-3CC8-4518-A1D6-C027794CC474}" srcOrd="4" destOrd="0" parTransId="{7FAF4446-D20C-495E-A7C9-36E4D890E5E6}" sibTransId="{8EFAA4C4-F791-496F-98DF-A0D17500B25D}"/>
    <dgm:cxn modelId="{A109FC44-B2C4-4A9F-8215-4CA1E877D32D}" type="presOf" srcId="{69964987-3CC8-4518-A1D6-C027794CC474}" destId="{476B370B-9538-4DFB-A20C-FC9808070ECF}" srcOrd="0" destOrd="0" presId="urn:microsoft.com/office/officeart/2005/8/layout/radial4"/>
    <dgm:cxn modelId="{9A2E8770-6757-4355-881C-33D3EFC98D0F}" type="presOf" srcId="{75C3967F-C5A4-40E9-AA97-2BCEC6F3F761}" destId="{FA2BBAC5-3357-440C-939F-A8BF5DA69CBE}" srcOrd="0" destOrd="0" presId="urn:microsoft.com/office/officeart/2005/8/layout/radial4"/>
    <dgm:cxn modelId="{B247F2F5-8F99-4232-BB72-4C2A570840B9}" type="presParOf" srcId="{9F2A5F79-5B8B-4DEE-9735-34EB93601167}" destId="{06A67C84-2664-4DE1-846A-537911A25083}" srcOrd="0" destOrd="0" presId="urn:microsoft.com/office/officeart/2005/8/layout/radial4"/>
    <dgm:cxn modelId="{E9466BEB-5434-4D7F-A9D5-CDB248A5428E}" type="presParOf" srcId="{9F2A5F79-5B8B-4DEE-9735-34EB93601167}" destId="{E8AC4A47-B8B8-4ECC-9114-E75480F5E69C}" srcOrd="1" destOrd="0" presId="urn:microsoft.com/office/officeart/2005/8/layout/radial4"/>
    <dgm:cxn modelId="{4CEF4FEC-1305-407E-8396-0A0B62101B3F}" type="presParOf" srcId="{9F2A5F79-5B8B-4DEE-9735-34EB93601167}" destId="{BA05408F-B58D-4211-A342-4994D6DEB9A5}" srcOrd="2" destOrd="0" presId="urn:microsoft.com/office/officeart/2005/8/layout/radial4"/>
    <dgm:cxn modelId="{982E087F-FED2-47C7-A5BB-CF94AD01A5A2}" type="presParOf" srcId="{9F2A5F79-5B8B-4DEE-9735-34EB93601167}" destId="{0E705C45-0FF6-4844-83E0-E52A9122C4EA}" srcOrd="3" destOrd="0" presId="urn:microsoft.com/office/officeart/2005/8/layout/radial4"/>
    <dgm:cxn modelId="{6093A342-A156-4019-9D1E-D2F7FCA0A9D1}" type="presParOf" srcId="{9F2A5F79-5B8B-4DEE-9735-34EB93601167}" destId="{5508E46B-8AC1-49D1-BC34-8DCCBA42C038}" srcOrd="4" destOrd="0" presId="urn:microsoft.com/office/officeart/2005/8/layout/radial4"/>
    <dgm:cxn modelId="{97AD766A-4B78-4ECD-B164-90DCD2F90518}" type="presParOf" srcId="{9F2A5F79-5B8B-4DEE-9735-34EB93601167}" destId="{EEBB2E79-2627-4F2E-B457-CF88B2BCC20F}" srcOrd="5" destOrd="0" presId="urn:microsoft.com/office/officeart/2005/8/layout/radial4"/>
    <dgm:cxn modelId="{26AE7905-C881-406B-A60D-2BF329E38330}" type="presParOf" srcId="{9F2A5F79-5B8B-4DEE-9735-34EB93601167}" destId="{FA2BBAC5-3357-440C-939F-A8BF5DA69CBE}" srcOrd="6" destOrd="0" presId="urn:microsoft.com/office/officeart/2005/8/layout/radial4"/>
    <dgm:cxn modelId="{9BB20BAD-4D1E-4DD2-AF7A-C40F01333CE0}" type="presParOf" srcId="{9F2A5F79-5B8B-4DEE-9735-34EB93601167}" destId="{6DB2524A-3B87-4AAE-969A-26128032B4BD}" srcOrd="7" destOrd="0" presId="urn:microsoft.com/office/officeart/2005/8/layout/radial4"/>
    <dgm:cxn modelId="{3D5CC589-0220-465E-AE58-5F04227BAE56}" type="presParOf" srcId="{9F2A5F79-5B8B-4DEE-9735-34EB93601167}" destId="{D55BE96E-A0F9-4A6C-95DB-26610637CD3E}" srcOrd="8" destOrd="0" presId="urn:microsoft.com/office/officeart/2005/8/layout/radial4"/>
    <dgm:cxn modelId="{1DE67EDC-B4A8-4ED1-BB2E-0CA999CCEEC5}" type="presParOf" srcId="{9F2A5F79-5B8B-4DEE-9735-34EB93601167}" destId="{4CF097CD-2370-4AA1-902A-97338E70D4B2}" srcOrd="9" destOrd="0" presId="urn:microsoft.com/office/officeart/2005/8/layout/radial4"/>
    <dgm:cxn modelId="{C4FAAD58-8E10-4E47-92B9-6D30B3798974}" type="presParOf" srcId="{9F2A5F79-5B8B-4DEE-9735-34EB93601167}" destId="{476B370B-9538-4DFB-A20C-FC9808070ECF}" srcOrd="10" destOrd="0" presId="urn:microsoft.com/office/officeart/2005/8/layout/radial4"/>
    <dgm:cxn modelId="{56576536-5EAC-430D-B04D-E1E56B6EF2BB}" type="presParOf" srcId="{9F2A5F79-5B8B-4DEE-9735-34EB93601167}" destId="{AC0FD97D-586C-4CF1-8B4D-6320FBCA6D9F}" srcOrd="11" destOrd="0" presId="urn:microsoft.com/office/officeart/2005/8/layout/radial4"/>
    <dgm:cxn modelId="{B868BEEB-5BBB-4705-A544-566E2C245250}" type="presParOf" srcId="{9F2A5F79-5B8B-4DEE-9735-34EB93601167}" destId="{FDA507CD-E608-44F4-8437-82A1440BCA8D}" srcOrd="12" destOrd="0" presId="urn:microsoft.com/office/officeart/2005/8/layout/radial4"/>
    <dgm:cxn modelId="{A2C3CF19-5927-46A3-9BEC-8FB681CECE32}" type="presParOf" srcId="{9F2A5F79-5B8B-4DEE-9735-34EB93601167}" destId="{145C3C95-71E3-44C1-8883-73F0870E0F22}" srcOrd="13" destOrd="0" presId="urn:microsoft.com/office/officeart/2005/8/layout/radial4"/>
    <dgm:cxn modelId="{04A0814A-91B2-4C3F-8814-524FFED7D27C}" type="presParOf" srcId="{9F2A5F79-5B8B-4DEE-9735-34EB93601167}" destId="{135F31A9-4064-43C7-94C4-DE54654B155A}" srcOrd="14" destOrd="0" presId="urn:microsoft.com/office/officeart/2005/8/layout/radial4"/>
    <dgm:cxn modelId="{239261B6-66A8-499E-9ED6-C8ABFE4786EE}" type="presParOf" srcId="{9F2A5F79-5B8B-4DEE-9735-34EB93601167}" destId="{965127FF-2CEF-4117-9296-548910A3EBE1}" srcOrd="15" destOrd="0" presId="urn:microsoft.com/office/officeart/2005/8/layout/radial4"/>
    <dgm:cxn modelId="{FEE9F47E-B000-456A-A456-AA9810606D57}" type="presParOf" srcId="{9F2A5F79-5B8B-4DEE-9735-34EB93601167}" destId="{FD152FA5-05DC-4367-82B0-3BD99337C653}" srcOrd="16" destOrd="0" presId="urn:microsoft.com/office/officeart/2005/8/layout/radial4"/>
  </dgm:cxnLst>
  <dgm:bg/>
  <dgm:whole/>
</dgm:dataModel>
</file>

<file path=word/diagrams/data3.xml><?xml version="1.0" encoding="utf-8"?>
<dgm:dataModel xmlns:dgm="http://schemas.openxmlformats.org/drawingml/2006/diagram" xmlns:a="http://schemas.openxmlformats.org/drawingml/2006/main">
  <dgm:ptLst>
    <dgm:pt modelId="{2BE38EF2-32C1-4A59-9D26-6BB2E10AF632}" type="doc">
      <dgm:prSet loTypeId="urn:microsoft.com/office/officeart/2005/8/layout/radial1" loCatId="relationship" qsTypeId="urn:microsoft.com/office/officeart/2005/8/quickstyle/simple1" qsCatId="simple" csTypeId="urn:microsoft.com/office/officeart/2005/8/colors/colorful5" csCatId="colorful" phldr="1"/>
      <dgm:spPr/>
      <dgm:t>
        <a:bodyPr/>
        <a:lstStyle/>
        <a:p>
          <a:endParaRPr lang="ru-RU"/>
        </a:p>
      </dgm:t>
    </dgm:pt>
    <dgm:pt modelId="{C44DCED6-41B8-44D5-824D-6800807CE34D}">
      <dgm:prSet phldrT="[Текст]" custT="1"/>
      <dgm:spPr/>
      <dgm:t>
        <a:bodyPr/>
        <a:lstStyle/>
        <a:p>
          <a:pPr algn="ctr"/>
          <a:r>
            <a:rPr lang="ru-RU" sz="1400" b="1">
              <a:solidFill>
                <a:sysClr val="windowText" lastClr="000000"/>
              </a:solidFill>
              <a:latin typeface="Times New Roman" pitchFamily="18" charset="0"/>
              <a:cs typeface="Times New Roman" pitchFamily="18" charset="0"/>
            </a:rPr>
            <a:t>Профориентационное направление</a:t>
          </a:r>
        </a:p>
      </dgm:t>
    </dgm:pt>
    <dgm:pt modelId="{F8C3A86A-28C8-472C-AB58-256281911ADB}" type="parTrans" cxnId="{7FAA9BC6-7882-4B81-B39D-EC4DF067B7DE}">
      <dgm:prSet/>
      <dgm:spPr/>
      <dgm:t>
        <a:bodyPr/>
        <a:lstStyle/>
        <a:p>
          <a:pPr algn="ctr"/>
          <a:endParaRPr lang="ru-RU"/>
        </a:p>
      </dgm:t>
    </dgm:pt>
    <dgm:pt modelId="{7215DFD2-CFAC-498D-8F3B-258F3E905055}" type="sibTrans" cxnId="{7FAA9BC6-7882-4B81-B39D-EC4DF067B7DE}">
      <dgm:prSet/>
      <dgm:spPr/>
      <dgm:t>
        <a:bodyPr/>
        <a:lstStyle/>
        <a:p>
          <a:pPr algn="ctr"/>
          <a:endParaRPr lang="ru-RU"/>
        </a:p>
      </dgm:t>
    </dgm:pt>
    <dgm:pt modelId="{281789D2-407E-4CF0-845F-50FA75FFEF3F}">
      <dgm:prSet phldrT="[Текст]" custT="1"/>
      <dgm:spPr/>
      <dgm:t>
        <a:bodyPr/>
        <a:lstStyle/>
        <a:p>
          <a:pPr algn="ctr"/>
          <a:r>
            <a:rPr lang="ru-RU" sz="1200">
              <a:solidFill>
                <a:sysClr val="windowText" lastClr="000000"/>
              </a:solidFill>
              <a:latin typeface="Times New Roman" pitchFamily="18" charset="0"/>
              <a:cs typeface="Times New Roman" pitchFamily="18" charset="0"/>
            </a:rPr>
            <a:t>Тверской государственный университет</a:t>
          </a:r>
        </a:p>
      </dgm:t>
    </dgm:pt>
    <dgm:pt modelId="{7D879283-37BC-4BDD-ACDD-6A2A1059C48E}" type="parTrans" cxnId="{B27EC86F-9CFA-444E-8A36-CF397B29DFF4}">
      <dgm:prSet/>
      <dgm:spPr/>
      <dgm:t>
        <a:bodyPr/>
        <a:lstStyle/>
        <a:p>
          <a:pPr algn="ctr"/>
          <a:endParaRPr lang="ru-RU"/>
        </a:p>
      </dgm:t>
    </dgm:pt>
    <dgm:pt modelId="{9A6421CF-4087-4C8A-9BF1-323D78C1492F}" type="sibTrans" cxnId="{B27EC86F-9CFA-444E-8A36-CF397B29DFF4}">
      <dgm:prSet/>
      <dgm:spPr/>
      <dgm:t>
        <a:bodyPr/>
        <a:lstStyle/>
        <a:p>
          <a:pPr algn="ctr"/>
          <a:endParaRPr lang="ru-RU"/>
        </a:p>
      </dgm:t>
    </dgm:pt>
    <dgm:pt modelId="{F47AF471-E67C-48C9-8034-5FF1FA61FA7E}">
      <dgm:prSet phldrT="[Текст]" custT="1"/>
      <dgm:spPr/>
      <dgm:t>
        <a:bodyPr/>
        <a:lstStyle/>
        <a:p>
          <a:pPr algn="ctr"/>
          <a:r>
            <a:rPr lang="ru-RU" sz="1200">
              <a:solidFill>
                <a:sysClr val="windowText" lastClr="000000"/>
              </a:solidFill>
              <a:latin typeface="Times New Roman" pitchFamily="18" charset="0"/>
              <a:cs typeface="Times New Roman" pitchFamily="18" charset="0"/>
            </a:rPr>
            <a:t>Тверской колледж сервиса и туризма</a:t>
          </a:r>
        </a:p>
      </dgm:t>
    </dgm:pt>
    <dgm:pt modelId="{D914E8FA-C0B4-4872-AA23-348ECA86ACD5}" type="parTrans" cxnId="{CD31209A-5274-4C46-8668-1EB153B658F3}">
      <dgm:prSet/>
      <dgm:spPr/>
      <dgm:t>
        <a:bodyPr/>
        <a:lstStyle/>
        <a:p>
          <a:pPr algn="ctr"/>
          <a:endParaRPr lang="ru-RU"/>
        </a:p>
      </dgm:t>
    </dgm:pt>
    <dgm:pt modelId="{7581DE4E-F7DE-48E4-9613-FFA189ADF67B}" type="sibTrans" cxnId="{CD31209A-5274-4C46-8668-1EB153B658F3}">
      <dgm:prSet/>
      <dgm:spPr/>
      <dgm:t>
        <a:bodyPr/>
        <a:lstStyle/>
        <a:p>
          <a:pPr algn="ctr"/>
          <a:endParaRPr lang="ru-RU"/>
        </a:p>
      </dgm:t>
    </dgm:pt>
    <dgm:pt modelId="{E58B2818-5817-46A2-8A33-594C1A6CF46F}">
      <dgm:prSet custT="1"/>
      <dgm:spPr/>
      <dgm:t>
        <a:bodyPr/>
        <a:lstStyle/>
        <a:p>
          <a:pPr algn="ctr"/>
          <a:r>
            <a:rPr lang="ru-RU" sz="1100">
              <a:solidFill>
                <a:sysClr val="windowText" lastClr="000000"/>
              </a:solidFill>
              <a:latin typeface="Times New Roman" pitchFamily="18" charset="0"/>
              <a:cs typeface="Times New Roman" pitchFamily="18" charset="0"/>
            </a:rPr>
            <a:t>Спортивные школы</a:t>
          </a:r>
        </a:p>
      </dgm:t>
    </dgm:pt>
    <dgm:pt modelId="{8221056E-0E16-4823-B65B-FEA76E88ED56}" type="parTrans" cxnId="{85E087BC-5D49-459D-8A50-AEA1B32A3ACE}">
      <dgm:prSet/>
      <dgm:spPr/>
      <dgm:t>
        <a:bodyPr/>
        <a:lstStyle/>
        <a:p>
          <a:pPr algn="ctr"/>
          <a:endParaRPr lang="ru-RU"/>
        </a:p>
      </dgm:t>
    </dgm:pt>
    <dgm:pt modelId="{D2593F6A-2D05-42BD-B555-51AAF62BDF5D}" type="sibTrans" cxnId="{85E087BC-5D49-459D-8A50-AEA1B32A3ACE}">
      <dgm:prSet/>
      <dgm:spPr/>
      <dgm:t>
        <a:bodyPr/>
        <a:lstStyle/>
        <a:p>
          <a:pPr algn="ctr"/>
          <a:endParaRPr lang="ru-RU"/>
        </a:p>
      </dgm:t>
    </dgm:pt>
    <dgm:pt modelId="{362A08AC-2063-407C-89EE-1CBE704B355F}">
      <dgm:prSet custT="1"/>
      <dgm:spPr/>
      <dgm:t>
        <a:bodyPr/>
        <a:lstStyle/>
        <a:p>
          <a:pPr algn="ctr"/>
          <a:r>
            <a:rPr lang="ru-RU" sz="1200">
              <a:solidFill>
                <a:sysClr val="windowText" lastClr="000000"/>
              </a:solidFill>
              <a:latin typeface="Times New Roman" pitchFamily="18" charset="0"/>
              <a:cs typeface="Times New Roman" pitchFamily="18" charset="0"/>
            </a:rPr>
            <a:t>Высшая школа предпринимательства</a:t>
          </a:r>
        </a:p>
      </dgm:t>
    </dgm:pt>
    <dgm:pt modelId="{1AC0D948-F26F-42DB-AE93-626F8B0014DD}" type="parTrans" cxnId="{B227CC93-A499-4BD1-A3FC-0CFABE28FD7B}">
      <dgm:prSet/>
      <dgm:spPr/>
      <dgm:t>
        <a:bodyPr/>
        <a:lstStyle/>
        <a:p>
          <a:pPr algn="ctr"/>
          <a:endParaRPr lang="ru-RU"/>
        </a:p>
      </dgm:t>
    </dgm:pt>
    <dgm:pt modelId="{236ABB11-CAB7-4E0C-8474-F44CB7CECCAD}" type="sibTrans" cxnId="{B227CC93-A499-4BD1-A3FC-0CFABE28FD7B}">
      <dgm:prSet/>
      <dgm:spPr/>
      <dgm:t>
        <a:bodyPr/>
        <a:lstStyle/>
        <a:p>
          <a:pPr algn="ctr"/>
          <a:endParaRPr lang="ru-RU"/>
        </a:p>
      </dgm:t>
    </dgm:pt>
    <dgm:pt modelId="{FD02F3BE-49D4-4604-B4AE-875F82C3C743}">
      <dgm:prSet custT="1"/>
      <dgm:spPr/>
      <dgm:t>
        <a:bodyPr/>
        <a:lstStyle/>
        <a:p>
          <a:pPr algn="ctr"/>
          <a:r>
            <a:rPr lang="ru-RU" sz="1200">
              <a:solidFill>
                <a:sysClr val="windowText" lastClr="000000"/>
              </a:solidFill>
              <a:latin typeface="Times New Roman" pitchFamily="18" charset="0"/>
              <a:cs typeface="Times New Roman" pitchFamily="18" charset="0"/>
            </a:rPr>
            <a:t>ОблСЮН</a:t>
          </a:r>
        </a:p>
      </dgm:t>
    </dgm:pt>
    <dgm:pt modelId="{192CF436-342C-4953-8F7E-BA02418FB7B1}" type="parTrans" cxnId="{53FCCB77-D778-472D-826E-DFBB47AABD0F}">
      <dgm:prSet/>
      <dgm:spPr/>
      <dgm:t>
        <a:bodyPr/>
        <a:lstStyle/>
        <a:p>
          <a:pPr algn="ctr"/>
          <a:endParaRPr lang="ru-RU"/>
        </a:p>
      </dgm:t>
    </dgm:pt>
    <dgm:pt modelId="{892FAE32-489B-4521-A9B5-F642B9AD5304}" type="sibTrans" cxnId="{53FCCB77-D778-472D-826E-DFBB47AABD0F}">
      <dgm:prSet/>
      <dgm:spPr/>
      <dgm:t>
        <a:bodyPr/>
        <a:lstStyle/>
        <a:p>
          <a:pPr algn="ctr"/>
          <a:endParaRPr lang="ru-RU"/>
        </a:p>
      </dgm:t>
    </dgm:pt>
    <dgm:pt modelId="{D4CA09CC-F8F8-401F-B1CA-5FF0157216C9}">
      <dgm:prSet custT="1"/>
      <dgm:spPr/>
      <dgm:t>
        <a:bodyPr/>
        <a:lstStyle/>
        <a:p>
          <a:pPr algn="ctr"/>
          <a:r>
            <a:rPr lang="ru-RU" sz="1200">
              <a:solidFill>
                <a:sysClr val="windowText" lastClr="000000"/>
              </a:solidFill>
              <a:latin typeface="Times New Roman" pitchFamily="18" charset="0"/>
              <a:cs typeface="Times New Roman" pitchFamily="18" charset="0"/>
            </a:rPr>
            <a:t>Тверской педагогический колледж</a:t>
          </a:r>
        </a:p>
      </dgm:t>
    </dgm:pt>
    <dgm:pt modelId="{B7AEDB09-6A3F-4B4B-92F8-A3899ADFDC5C}" type="parTrans" cxnId="{635C4E25-B6A8-45D9-86EA-4753626CAB49}">
      <dgm:prSet/>
      <dgm:spPr/>
      <dgm:t>
        <a:bodyPr/>
        <a:lstStyle/>
        <a:p>
          <a:pPr algn="ctr"/>
          <a:endParaRPr lang="ru-RU"/>
        </a:p>
      </dgm:t>
    </dgm:pt>
    <dgm:pt modelId="{B218E71B-2224-4920-8D1F-65034045851A}" type="sibTrans" cxnId="{635C4E25-B6A8-45D9-86EA-4753626CAB49}">
      <dgm:prSet/>
      <dgm:spPr/>
      <dgm:t>
        <a:bodyPr/>
        <a:lstStyle/>
        <a:p>
          <a:pPr algn="ctr"/>
          <a:endParaRPr lang="ru-RU"/>
        </a:p>
      </dgm:t>
    </dgm:pt>
    <dgm:pt modelId="{E2D46304-CBC9-428F-821F-C268D5841476}">
      <dgm:prSet custT="1"/>
      <dgm:spPr/>
      <dgm:t>
        <a:bodyPr/>
        <a:lstStyle/>
        <a:p>
          <a:pPr algn="ctr"/>
          <a:r>
            <a:rPr lang="ru-RU" sz="1200">
              <a:solidFill>
                <a:sysClr val="windowText" lastClr="000000"/>
              </a:solidFill>
              <a:latin typeface="Times New Roman" pitchFamily="18" charset="0"/>
              <a:cs typeface="Times New Roman" pitchFamily="18" charset="0"/>
            </a:rPr>
            <a:t>Тверской музыкальный колледж им. Мусоргского</a:t>
          </a:r>
        </a:p>
      </dgm:t>
    </dgm:pt>
    <dgm:pt modelId="{88F5E03D-585F-4559-93C2-FA37B0DE1427}" type="parTrans" cxnId="{62BE6D9D-2331-4C73-ADE5-B4CBE9B9EEF5}">
      <dgm:prSet/>
      <dgm:spPr/>
      <dgm:t>
        <a:bodyPr/>
        <a:lstStyle/>
        <a:p>
          <a:pPr algn="ctr"/>
          <a:endParaRPr lang="ru-RU"/>
        </a:p>
      </dgm:t>
    </dgm:pt>
    <dgm:pt modelId="{97E9EC8B-2E0C-4605-8EE2-5FDF5F2A94AA}" type="sibTrans" cxnId="{62BE6D9D-2331-4C73-ADE5-B4CBE9B9EEF5}">
      <dgm:prSet/>
      <dgm:spPr/>
      <dgm:t>
        <a:bodyPr/>
        <a:lstStyle/>
        <a:p>
          <a:pPr algn="ctr"/>
          <a:endParaRPr lang="ru-RU"/>
        </a:p>
      </dgm:t>
    </dgm:pt>
    <dgm:pt modelId="{003A417A-8AED-41A8-9ADC-9C442908DF2C}">
      <dgm:prSet custT="1"/>
      <dgm:spPr/>
      <dgm:t>
        <a:bodyPr/>
        <a:lstStyle/>
        <a:p>
          <a:pPr algn="ctr"/>
          <a:r>
            <a:rPr lang="ru-RU" sz="1200">
              <a:solidFill>
                <a:sysClr val="windowText" lastClr="000000"/>
              </a:solidFill>
              <a:latin typeface="Times New Roman" pitchFamily="18" charset="0"/>
              <a:cs typeface="Times New Roman" pitchFamily="18" charset="0"/>
            </a:rPr>
            <a:t>Тверской колледж культуры им. Львова</a:t>
          </a:r>
        </a:p>
      </dgm:t>
    </dgm:pt>
    <dgm:pt modelId="{1390E471-ED93-4845-98D5-3D5E1947C780}" type="parTrans" cxnId="{9551C994-DFE9-4C9C-98F9-CB7016CE59E5}">
      <dgm:prSet/>
      <dgm:spPr/>
      <dgm:t>
        <a:bodyPr/>
        <a:lstStyle/>
        <a:p>
          <a:pPr algn="ctr"/>
          <a:endParaRPr lang="ru-RU"/>
        </a:p>
      </dgm:t>
    </dgm:pt>
    <dgm:pt modelId="{573A38DA-7DDB-4492-BD94-685F8A76EE10}" type="sibTrans" cxnId="{9551C994-DFE9-4C9C-98F9-CB7016CE59E5}">
      <dgm:prSet/>
      <dgm:spPr/>
      <dgm:t>
        <a:bodyPr/>
        <a:lstStyle/>
        <a:p>
          <a:pPr algn="ctr"/>
          <a:endParaRPr lang="ru-RU"/>
        </a:p>
      </dgm:t>
    </dgm:pt>
    <dgm:pt modelId="{CE0158CA-FBA9-4051-9E8B-916AB56C4565}" type="pres">
      <dgm:prSet presAssocID="{2BE38EF2-32C1-4A59-9D26-6BB2E10AF632}" presName="cycle" presStyleCnt="0">
        <dgm:presLayoutVars>
          <dgm:chMax val="1"/>
          <dgm:dir/>
          <dgm:animLvl val="ctr"/>
          <dgm:resizeHandles val="exact"/>
        </dgm:presLayoutVars>
      </dgm:prSet>
      <dgm:spPr/>
      <dgm:t>
        <a:bodyPr/>
        <a:lstStyle/>
        <a:p>
          <a:endParaRPr lang="ru-RU"/>
        </a:p>
      </dgm:t>
    </dgm:pt>
    <dgm:pt modelId="{CDFF74DF-2394-4905-AB24-A04D14398311}" type="pres">
      <dgm:prSet presAssocID="{C44DCED6-41B8-44D5-824D-6800807CE34D}" presName="centerShape" presStyleLbl="node0" presStyleIdx="0" presStyleCnt="1" custScaleX="190385" custScaleY="172860"/>
      <dgm:spPr/>
      <dgm:t>
        <a:bodyPr/>
        <a:lstStyle/>
        <a:p>
          <a:endParaRPr lang="ru-RU"/>
        </a:p>
      </dgm:t>
    </dgm:pt>
    <dgm:pt modelId="{89074D9C-180E-466A-9120-CF8277AFC9D0}" type="pres">
      <dgm:prSet presAssocID="{192CF436-342C-4953-8F7E-BA02418FB7B1}" presName="Name9" presStyleLbl="parChTrans1D2" presStyleIdx="0" presStyleCnt="8"/>
      <dgm:spPr/>
      <dgm:t>
        <a:bodyPr/>
        <a:lstStyle/>
        <a:p>
          <a:endParaRPr lang="ru-RU"/>
        </a:p>
      </dgm:t>
    </dgm:pt>
    <dgm:pt modelId="{B463CF67-7FB6-4F12-929B-213E368C0DC7}" type="pres">
      <dgm:prSet presAssocID="{192CF436-342C-4953-8F7E-BA02418FB7B1}" presName="connTx" presStyleLbl="parChTrans1D2" presStyleIdx="0" presStyleCnt="8"/>
      <dgm:spPr/>
      <dgm:t>
        <a:bodyPr/>
        <a:lstStyle/>
        <a:p>
          <a:endParaRPr lang="ru-RU"/>
        </a:p>
      </dgm:t>
    </dgm:pt>
    <dgm:pt modelId="{F13C9A9F-6725-4B85-BA36-555AF0D2BCA0}" type="pres">
      <dgm:prSet presAssocID="{FD02F3BE-49D4-4604-B4AE-875F82C3C743}" presName="node" presStyleLbl="node1" presStyleIdx="0" presStyleCnt="8" custScaleX="127267" custScaleY="123663">
        <dgm:presLayoutVars>
          <dgm:bulletEnabled val="1"/>
        </dgm:presLayoutVars>
      </dgm:prSet>
      <dgm:spPr/>
      <dgm:t>
        <a:bodyPr/>
        <a:lstStyle/>
        <a:p>
          <a:endParaRPr lang="ru-RU"/>
        </a:p>
      </dgm:t>
    </dgm:pt>
    <dgm:pt modelId="{8D56C47A-C969-4EB3-BCB1-C409519FDB1E}" type="pres">
      <dgm:prSet presAssocID="{8221056E-0E16-4823-B65B-FEA76E88ED56}" presName="Name9" presStyleLbl="parChTrans1D2" presStyleIdx="1" presStyleCnt="8"/>
      <dgm:spPr/>
      <dgm:t>
        <a:bodyPr/>
        <a:lstStyle/>
        <a:p>
          <a:endParaRPr lang="ru-RU"/>
        </a:p>
      </dgm:t>
    </dgm:pt>
    <dgm:pt modelId="{C523952E-AAEC-4BEF-AC37-26AB683A6EB9}" type="pres">
      <dgm:prSet presAssocID="{8221056E-0E16-4823-B65B-FEA76E88ED56}" presName="connTx" presStyleLbl="parChTrans1D2" presStyleIdx="1" presStyleCnt="8"/>
      <dgm:spPr/>
      <dgm:t>
        <a:bodyPr/>
        <a:lstStyle/>
        <a:p>
          <a:endParaRPr lang="ru-RU"/>
        </a:p>
      </dgm:t>
    </dgm:pt>
    <dgm:pt modelId="{E44515A6-1D1D-4B58-8FDB-98581AB0C3F8}" type="pres">
      <dgm:prSet presAssocID="{E58B2818-5817-46A2-8A33-594C1A6CF46F}" presName="node" presStyleLbl="node1" presStyleIdx="1" presStyleCnt="8" custScaleX="136903" custScaleY="124673">
        <dgm:presLayoutVars>
          <dgm:bulletEnabled val="1"/>
        </dgm:presLayoutVars>
      </dgm:prSet>
      <dgm:spPr/>
      <dgm:t>
        <a:bodyPr/>
        <a:lstStyle/>
        <a:p>
          <a:endParaRPr lang="ru-RU"/>
        </a:p>
      </dgm:t>
    </dgm:pt>
    <dgm:pt modelId="{35FB087A-CBB7-49AD-BED9-6E6581785519}" type="pres">
      <dgm:prSet presAssocID="{B7AEDB09-6A3F-4B4B-92F8-A3899ADFDC5C}" presName="Name9" presStyleLbl="parChTrans1D2" presStyleIdx="2" presStyleCnt="8"/>
      <dgm:spPr/>
      <dgm:t>
        <a:bodyPr/>
        <a:lstStyle/>
        <a:p>
          <a:endParaRPr lang="ru-RU"/>
        </a:p>
      </dgm:t>
    </dgm:pt>
    <dgm:pt modelId="{622C1144-977E-4D31-928E-1517604B9400}" type="pres">
      <dgm:prSet presAssocID="{B7AEDB09-6A3F-4B4B-92F8-A3899ADFDC5C}" presName="connTx" presStyleLbl="parChTrans1D2" presStyleIdx="2" presStyleCnt="8"/>
      <dgm:spPr/>
      <dgm:t>
        <a:bodyPr/>
        <a:lstStyle/>
        <a:p>
          <a:endParaRPr lang="ru-RU"/>
        </a:p>
      </dgm:t>
    </dgm:pt>
    <dgm:pt modelId="{0836B7C5-6F97-403F-911B-2B75A3D57542}" type="pres">
      <dgm:prSet presAssocID="{D4CA09CC-F8F8-401F-B1CA-5FF0157216C9}" presName="node" presStyleLbl="node1" presStyleIdx="2" presStyleCnt="8" custScaleX="136081" custScaleY="118418">
        <dgm:presLayoutVars>
          <dgm:bulletEnabled val="1"/>
        </dgm:presLayoutVars>
      </dgm:prSet>
      <dgm:spPr/>
      <dgm:t>
        <a:bodyPr/>
        <a:lstStyle/>
        <a:p>
          <a:endParaRPr lang="ru-RU"/>
        </a:p>
      </dgm:t>
    </dgm:pt>
    <dgm:pt modelId="{7F8EBFB6-4CD6-43F7-9159-11FB8E8B64B6}" type="pres">
      <dgm:prSet presAssocID="{88F5E03D-585F-4559-93C2-FA37B0DE1427}" presName="Name9" presStyleLbl="parChTrans1D2" presStyleIdx="3" presStyleCnt="8"/>
      <dgm:spPr/>
      <dgm:t>
        <a:bodyPr/>
        <a:lstStyle/>
        <a:p>
          <a:endParaRPr lang="ru-RU"/>
        </a:p>
      </dgm:t>
    </dgm:pt>
    <dgm:pt modelId="{22FB222F-7922-4A82-8970-042864F2FAB3}" type="pres">
      <dgm:prSet presAssocID="{88F5E03D-585F-4559-93C2-FA37B0DE1427}" presName="connTx" presStyleLbl="parChTrans1D2" presStyleIdx="3" presStyleCnt="8"/>
      <dgm:spPr/>
      <dgm:t>
        <a:bodyPr/>
        <a:lstStyle/>
        <a:p>
          <a:endParaRPr lang="ru-RU"/>
        </a:p>
      </dgm:t>
    </dgm:pt>
    <dgm:pt modelId="{AD888304-E5B2-4932-B4FB-1D9EC0294F4D}" type="pres">
      <dgm:prSet presAssocID="{E2D46304-CBC9-428F-821F-C268D5841476}" presName="node" presStyleLbl="node1" presStyleIdx="3" presStyleCnt="8" custScaleX="151635" custScaleY="121995" custRadScaleRad="109672" custRadScaleInc="-16456">
        <dgm:presLayoutVars>
          <dgm:bulletEnabled val="1"/>
        </dgm:presLayoutVars>
      </dgm:prSet>
      <dgm:spPr/>
      <dgm:t>
        <a:bodyPr/>
        <a:lstStyle/>
        <a:p>
          <a:endParaRPr lang="ru-RU"/>
        </a:p>
      </dgm:t>
    </dgm:pt>
    <dgm:pt modelId="{11E2C0B2-8527-4AC3-8A55-5BC5D72EF409}" type="pres">
      <dgm:prSet presAssocID="{1AC0D948-F26F-42DB-AE93-626F8B0014DD}" presName="Name9" presStyleLbl="parChTrans1D2" presStyleIdx="4" presStyleCnt="8"/>
      <dgm:spPr/>
      <dgm:t>
        <a:bodyPr/>
        <a:lstStyle/>
        <a:p>
          <a:endParaRPr lang="ru-RU"/>
        </a:p>
      </dgm:t>
    </dgm:pt>
    <dgm:pt modelId="{66F4A11A-BCD6-41F9-9BA9-AE51AC1A7C55}" type="pres">
      <dgm:prSet presAssocID="{1AC0D948-F26F-42DB-AE93-626F8B0014DD}" presName="connTx" presStyleLbl="parChTrans1D2" presStyleIdx="4" presStyleCnt="8"/>
      <dgm:spPr/>
      <dgm:t>
        <a:bodyPr/>
        <a:lstStyle/>
        <a:p>
          <a:endParaRPr lang="ru-RU"/>
        </a:p>
      </dgm:t>
    </dgm:pt>
    <dgm:pt modelId="{AA1A96AE-E4A6-4A0D-8C6F-050F5D37D779}" type="pres">
      <dgm:prSet presAssocID="{362A08AC-2063-407C-89EE-1CBE704B355F}" presName="node" presStyleLbl="node1" presStyleIdx="4" presStyleCnt="8" custScaleX="148903" custScaleY="128956">
        <dgm:presLayoutVars>
          <dgm:bulletEnabled val="1"/>
        </dgm:presLayoutVars>
      </dgm:prSet>
      <dgm:spPr/>
      <dgm:t>
        <a:bodyPr/>
        <a:lstStyle/>
        <a:p>
          <a:endParaRPr lang="ru-RU"/>
        </a:p>
      </dgm:t>
    </dgm:pt>
    <dgm:pt modelId="{A015497A-2FB4-477A-A797-F64FC54C8C3A}" type="pres">
      <dgm:prSet presAssocID="{7D879283-37BC-4BDD-ACDD-6A2A1059C48E}" presName="Name9" presStyleLbl="parChTrans1D2" presStyleIdx="5" presStyleCnt="8"/>
      <dgm:spPr/>
      <dgm:t>
        <a:bodyPr/>
        <a:lstStyle/>
        <a:p>
          <a:endParaRPr lang="ru-RU"/>
        </a:p>
      </dgm:t>
    </dgm:pt>
    <dgm:pt modelId="{A8B427AD-784A-4538-B2B0-C449E556AE95}" type="pres">
      <dgm:prSet presAssocID="{7D879283-37BC-4BDD-ACDD-6A2A1059C48E}" presName="connTx" presStyleLbl="parChTrans1D2" presStyleIdx="5" presStyleCnt="8"/>
      <dgm:spPr/>
      <dgm:t>
        <a:bodyPr/>
        <a:lstStyle/>
        <a:p>
          <a:endParaRPr lang="ru-RU"/>
        </a:p>
      </dgm:t>
    </dgm:pt>
    <dgm:pt modelId="{07E15E3F-5677-4FF7-809D-BCDE6C7D288D}" type="pres">
      <dgm:prSet presAssocID="{281789D2-407E-4CF0-845F-50FA75FFEF3F}" presName="node" presStyleLbl="node1" presStyleIdx="5" presStyleCnt="8" custScaleX="139310" custScaleY="130222">
        <dgm:presLayoutVars>
          <dgm:bulletEnabled val="1"/>
        </dgm:presLayoutVars>
      </dgm:prSet>
      <dgm:spPr/>
      <dgm:t>
        <a:bodyPr/>
        <a:lstStyle/>
        <a:p>
          <a:endParaRPr lang="ru-RU"/>
        </a:p>
      </dgm:t>
    </dgm:pt>
    <dgm:pt modelId="{19A5EA1A-926C-4683-B4F5-804142EFE579}" type="pres">
      <dgm:prSet presAssocID="{D914E8FA-C0B4-4872-AA23-348ECA86ACD5}" presName="Name9" presStyleLbl="parChTrans1D2" presStyleIdx="6" presStyleCnt="8"/>
      <dgm:spPr/>
      <dgm:t>
        <a:bodyPr/>
        <a:lstStyle/>
        <a:p>
          <a:endParaRPr lang="ru-RU"/>
        </a:p>
      </dgm:t>
    </dgm:pt>
    <dgm:pt modelId="{4DBD044E-C99D-49FA-A52E-FFAC9F0168E7}" type="pres">
      <dgm:prSet presAssocID="{D914E8FA-C0B4-4872-AA23-348ECA86ACD5}" presName="connTx" presStyleLbl="parChTrans1D2" presStyleIdx="6" presStyleCnt="8"/>
      <dgm:spPr/>
      <dgm:t>
        <a:bodyPr/>
        <a:lstStyle/>
        <a:p>
          <a:endParaRPr lang="ru-RU"/>
        </a:p>
      </dgm:t>
    </dgm:pt>
    <dgm:pt modelId="{A256B872-8E1A-4DF2-A173-5A8123AAD19D}" type="pres">
      <dgm:prSet presAssocID="{F47AF471-E67C-48C9-8034-5FF1FA61FA7E}" presName="node" presStyleLbl="node1" presStyleIdx="6" presStyleCnt="8" custScaleX="141892" custScaleY="128759">
        <dgm:presLayoutVars>
          <dgm:bulletEnabled val="1"/>
        </dgm:presLayoutVars>
      </dgm:prSet>
      <dgm:spPr/>
      <dgm:t>
        <a:bodyPr/>
        <a:lstStyle/>
        <a:p>
          <a:endParaRPr lang="ru-RU"/>
        </a:p>
      </dgm:t>
    </dgm:pt>
    <dgm:pt modelId="{E99F6250-AA00-4535-A3F3-45C1FF6F9D28}" type="pres">
      <dgm:prSet presAssocID="{1390E471-ED93-4845-98D5-3D5E1947C780}" presName="Name9" presStyleLbl="parChTrans1D2" presStyleIdx="7" presStyleCnt="8"/>
      <dgm:spPr/>
      <dgm:t>
        <a:bodyPr/>
        <a:lstStyle/>
        <a:p>
          <a:endParaRPr lang="ru-RU"/>
        </a:p>
      </dgm:t>
    </dgm:pt>
    <dgm:pt modelId="{4EBE1A99-CA1C-4649-9F5B-80E1085DAD81}" type="pres">
      <dgm:prSet presAssocID="{1390E471-ED93-4845-98D5-3D5E1947C780}" presName="connTx" presStyleLbl="parChTrans1D2" presStyleIdx="7" presStyleCnt="8"/>
      <dgm:spPr/>
      <dgm:t>
        <a:bodyPr/>
        <a:lstStyle/>
        <a:p>
          <a:endParaRPr lang="ru-RU"/>
        </a:p>
      </dgm:t>
    </dgm:pt>
    <dgm:pt modelId="{7E2DE2E8-7E9C-466B-B95D-2EA9E575A0B0}" type="pres">
      <dgm:prSet presAssocID="{003A417A-8AED-41A8-9ADC-9C442908DF2C}" presName="node" presStyleLbl="node1" presStyleIdx="7" presStyleCnt="8" custScaleX="132565" custScaleY="114550">
        <dgm:presLayoutVars>
          <dgm:bulletEnabled val="1"/>
        </dgm:presLayoutVars>
      </dgm:prSet>
      <dgm:spPr/>
      <dgm:t>
        <a:bodyPr/>
        <a:lstStyle/>
        <a:p>
          <a:endParaRPr lang="ru-RU"/>
        </a:p>
      </dgm:t>
    </dgm:pt>
  </dgm:ptLst>
  <dgm:cxnLst>
    <dgm:cxn modelId="{62BE6D9D-2331-4C73-ADE5-B4CBE9B9EEF5}" srcId="{C44DCED6-41B8-44D5-824D-6800807CE34D}" destId="{E2D46304-CBC9-428F-821F-C268D5841476}" srcOrd="3" destOrd="0" parTransId="{88F5E03D-585F-4559-93C2-FA37B0DE1427}" sibTransId="{97E9EC8B-2E0C-4605-8EE2-5FDF5F2A94AA}"/>
    <dgm:cxn modelId="{635C4E25-B6A8-45D9-86EA-4753626CAB49}" srcId="{C44DCED6-41B8-44D5-824D-6800807CE34D}" destId="{D4CA09CC-F8F8-401F-B1CA-5FF0157216C9}" srcOrd="2" destOrd="0" parTransId="{B7AEDB09-6A3F-4B4B-92F8-A3899ADFDC5C}" sibTransId="{B218E71B-2224-4920-8D1F-65034045851A}"/>
    <dgm:cxn modelId="{F9CDE07E-338D-4483-897E-D7F80388CB78}" type="presOf" srcId="{192CF436-342C-4953-8F7E-BA02418FB7B1}" destId="{89074D9C-180E-466A-9120-CF8277AFC9D0}" srcOrd="0" destOrd="0" presId="urn:microsoft.com/office/officeart/2005/8/layout/radial1"/>
    <dgm:cxn modelId="{7FAA9BC6-7882-4B81-B39D-EC4DF067B7DE}" srcId="{2BE38EF2-32C1-4A59-9D26-6BB2E10AF632}" destId="{C44DCED6-41B8-44D5-824D-6800807CE34D}" srcOrd="0" destOrd="0" parTransId="{F8C3A86A-28C8-472C-AB58-256281911ADB}" sibTransId="{7215DFD2-CFAC-498D-8F3B-258F3E905055}"/>
    <dgm:cxn modelId="{53FCCB77-D778-472D-826E-DFBB47AABD0F}" srcId="{C44DCED6-41B8-44D5-824D-6800807CE34D}" destId="{FD02F3BE-49D4-4604-B4AE-875F82C3C743}" srcOrd="0" destOrd="0" parTransId="{192CF436-342C-4953-8F7E-BA02418FB7B1}" sibTransId="{892FAE32-489B-4521-A9B5-F642B9AD5304}"/>
    <dgm:cxn modelId="{E8195B5D-FE88-4579-92E7-FC4B0D57C49A}" type="presOf" srcId="{003A417A-8AED-41A8-9ADC-9C442908DF2C}" destId="{7E2DE2E8-7E9C-466B-B95D-2EA9E575A0B0}" srcOrd="0" destOrd="0" presId="urn:microsoft.com/office/officeart/2005/8/layout/radial1"/>
    <dgm:cxn modelId="{CD31209A-5274-4C46-8668-1EB153B658F3}" srcId="{C44DCED6-41B8-44D5-824D-6800807CE34D}" destId="{F47AF471-E67C-48C9-8034-5FF1FA61FA7E}" srcOrd="6" destOrd="0" parTransId="{D914E8FA-C0B4-4872-AA23-348ECA86ACD5}" sibTransId="{7581DE4E-F7DE-48E4-9613-FFA189ADF67B}"/>
    <dgm:cxn modelId="{B4181395-CF91-49B5-BC8F-2475A0686CF6}" type="presOf" srcId="{7D879283-37BC-4BDD-ACDD-6A2A1059C48E}" destId="{A8B427AD-784A-4538-B2B0-C449E556AE95}" srcOrd="1" destOrd="0" presId="urn:microsoft.com/office/officeart/2005/8/layout/radial1"/>
    <dgm:cxn modelId="{7E95121E-DAB5-48A7-A13F-07C3DF111B4F}" type="presOf" srcId="{1AC0D948-F26F-42DB-AE93-626F8B0014DD}" destId="{66F4A11A-BCD6-41F9-9BA9-AE51AC1A7C55}" srcOrd="1" destOrd="0" presId="urn:microsoft.com/office/officeart/2005/8/layout/radial1"/>
    <dgm:cxn modelId="{6E1F4B04-2703-428D-B657-9F83FC894A98}" type="presOf" srcId="{192CF436-342C-4953-8F7E-BA02418FB7B1}" destId="{B463CF67-7FB6-4F12-929B-213E368C0DC7}" srcOrd="1" destOrd="0" presId="urn:microsoft.com/office/officeart/2005/8/layout/radial1"/>
    <dgm:cxn modelId="{4D8E302B-E344-45CD-986B-6BFD7DA11284}" type="presOf" srcId="{1390E471-ED93-4845-98D5-3D5E1947C780}" destId="{E99F6250-AA00-4535-A3F3-45C1FF6F9D28}" srcOrd="0" destOrd="0" presId="urn:microsoft.com/office/officeart/2005/8/layout/radial1"/>
    <dgm:cxn modelId="{1FE95C4D-2DF2-4093-A52A-D7410F2D066B}" type="presOf" srcId="{E2D46304-CBC9-428F-821F-C268D5841476}" destId="{AD888304-E5B2-4932-B4FB-1D9EC0294F4D}" srcOrd="0" destOrd="0" presId="urn:microsoft.com/office/officeart/2005/8/layout/radial1"/>
    <dgm:cxn modelId="{303AF31C-F04D-4A7D-874B-6E7E0D356098}" type="presOf" srcId="{B7AEDB09-6A3F-4B4B-92F8-A3899ADFDC5C}" destId="{35FB087A-CBB7-49AD-BED9-6E6581785519}" srcOrd="0" destOrd="0" presId="urn:microsoft.com/office/officeart/2005/8/layout/radial1"/>
    <dgm:cxn modelId="{1FB319EC-232F-47AF-971E-32C5FE0347F9}" type="presOf" srcId="{88F5E03D-585F-4559-93C2-FA37B0DE1427}" destId="{7F8EBFB6-4CD6-43F7-9159-11FB8E8B64B6}" srcOrd="0" destOrd="0" presId="urn:microsoft.com/office/officeart/2005/8/layout/radial1"/>
    <dgm:cxn modelId="{08E88226-B9C1-4414-8C01-A7095C2A1924}" type="presOf" srcId="{8221056E-0E16-4823-B65B-FEA76E88ED56}" destId="{8D56C47A-C969-4EB3-BCB1-C409519FDB1E}" srcOrd="0" destOrd="0" presId="urn:microsoft.com/office/officeart/2005/8/layout/radial1"/>
    <dgm:cxn modelId="{93A017E3-CFBB-4BC3-9087-B6B6B4415B3C}" type="presOf" srcId="{FD02F3BE-49D4-4604-B4AE-875F82C3C743}" destId="{F13C9A9F-6725-4B85-BA36-555AF0D2BCA0}" srcOrd="0" destOrd="0" presId="urn:microsoft.com/office/officeart/2005/8/layout/radial1"/>
    <dgm:cxn modelId="{FDC8471B-C663-407B-B142-C7566D7D69C5}" type="presOf" srcId="{281789D2-407E-4CF0-845F-50FA75FFEF3F}" destId="{07E15E3F-5677-4FF7-809D-BCDE6C7D288D}" srcOrd="0" destOrd="0" presId="urn:microsoft.com/office/officeart/2005/8/layout/radial1"/>
    <dgm:cxn modelId="{FA5E95C4-DB72-4113-ACEC-2844B759B14D}" type="presOf" srcId="{B7AEDB09-6A3F-4B4B-92F8-A3899ADFDC5C}" destId="{622C1144-977E-4D31-928E-1517604B9400}" srcOrd="1" destOrd="0" presId="urn:microsoft.com/office/officeart/2005/8/layout/radial1"/>
    <dgm:cxn modelId="{60639B98-2AF1-4A48-A69A-FBA49C45BB06}" type="presOf" srcId="{2BE38EF2-32C1-4A59-9D26-6BB2E10AF632}" destId="{CE0158CA-FBA9-4051-9E8B-916AB56C4565}" srcOrd="0" destOrd="0" presId="urn:microsoft.com/office/officeart/2005/8/layout/radial1"/>
    <dgm:cxn modelId="{B227CC93-A499-4BD1-A3FC-0CFABE28FD7B}" srcId="{C44DCED6-41B8-44D5-824D-6800807CE34D}" destId="{362A08AC-2063-407C-89EE-1CBE704B355F}" srcOrd="4" destOrd="0" parTransId="{1AC0D948-F26F-42DB-AE93-626F8B0014DD}" sibTransId="{236ABB11-CAB7-4E0C-8474-F44CB7CECCAD}"/>
    <dgm:cxn modelId="{354FF908-9F75-42EB-9969-CD9B6BE4DF24}" type="presOf" srcId="{1390E471-ED93-4845-98D5-3D5E1947C780}" destId="{4EBE1A99-CA1C-4649-9F5B-80E1085DAD81}" srcOrd="1" destOrd="0" presId="urn:microsoft.com/office/officeart/2005/8/layout/radial1"/>
    <dgm:cxn modelId="{F7B2FC21-C762-4E94-A6E3-64B5300556F6}" type="presOf" srcId="{D4CA09CC-F8F8-401F-B1CA-5FF0157216C9}" destId="{0836B7C5-6F97-403F-911B-2B75A3D57542}" srcOrd="0" destOrd="0" presId="urn:microsoft.com/office/officeart/2005/8/layout/radial1"/>
    <dgm:cxn modelId="{89091187-CB39-4D5C-9902-ACD18D9DF65A}" type="presOf" srcId="{362A08AC-2063-407C-89EE-1CBE704B355F}" destId="{AA1A96AE-E4A6-4A0D-8C6F-050F5D37D779}" srcOrd="0" destOrd="0" presId="urn:microsoft.com/office/officeart/2005/8/layout/radial1"/>
    <dgm:cxn modelId="{0C13C267-5BEC-49A7-83F0-90FB200CC85B}" type="presOf" srcId="{D914E8FA-C0B4-4872-AA23-348ECA86ACD5}" destId="{4DBD044E-C99D-49FA-A52E-FFAC9F0168E7}" srcOrd="1" destOrd="0" presId="urn:microsoft.com/office/officeart/2005/8/layout/radial1"/>
    <dgm:cxn modelId="{CA3A2129-E09C-47D4-A3F1-E2A7218D08E1}" type="presOf" srcId="{D914E8FA-C0B4-4872-AA23-348ECA86ACD5}" destId="{19A5EA1A-926C-4683-B4F5-804142EFE579}" srcOrd="0" destOrd="0" presId="urn:microsoft.com/office/officeart/2005/8/layout/radial1"/>
    <dgm:cxn modelId="{86CABA84-04FE-4766-9DF3-3642FA48C18E}" type="presOf" srcId="{7D879283-37BC-4BDD-ACDD-6A2A1059C48E}" destId="{A015497A-2FB4-477A-A797-F64FC54C8C3A}" srcOrd="0" destOrd="0" presId="urn:microsoft.com/office/officeart/2005/8/layout/radial1"/>
    <dgm:cxn modelId="{B27EC86F-9CFA-444E-8A36-CF397B29DFF4}" srcId="{C44DCED6-41B8-44D5-824D-6800807CE34D}" destId="{281789D2-407E-4CF0-845F-50FA75FFEF3F}" srcOrd="5" destOrd="0" parTransId="{7D879283-37BC-4BDD-ACDD-6A2A1059C48E}" sibTransId="{9A6421CF-4087-4C8A-9BF1-323D78C1492F}"/>
    <dgm:cxn modelId="{3197F700-59F0-4BB4-9280-8ECAC4DF6F8C}" type="presOf" srcId="{E58B2818-5817-46A2-8A33-594C1A6CF46F}" destId="{E44515A6-1D1D-4B58-8FDB-98581AB0C3F8}" srcOrd="0" destOrd="0" presId="urn:microsoft.com/office/officeart/2005/8/layout/radial1"/>
    <dgm:cxn modelId="{EB33BF26-B8BE-452F-B9D3-C8AC5E0E5960}" type="presOf" srcId="{C44DCED6-41B8-44D5-824D-6800807CE34D}" destId="{CDFF74DF-2394-4905-AB24-A04D14398311}" srcOrd="0" destOrd="0" presId="urn:microsoft.com/office/officeart/2005/8/layout/radial1"/>
    <dgm:cxn modelId="{85E087BC-5D49-459D-8A50-AEA1B32A3ACE}" srcId="{C44DCED6-41B8-44D5-824D-6800807CE34D}" destId="{E58B2818-5817-46A2-8A33-594C1A6CF46F}" srcOrd="1" destOrd="0" parTransId="{8221056E-0E16-4823-B65B-FEA76E88ED56}" sibTransId="{D2593F6A-2D05-42BD-B555-51AAF62BDF5D}"/>
    <dgm:cxn modelId="{0EADF683-7FD0-4359-91BA-A9EC61F7C309}" type="presOf" srcId="{F47AF471-E67C-48C9-8034-5FF1FA61FA7E}" destId="{A256B872-8E1A-4DF2-A173-5A8123AAD19D}" srcOrd="0" destOrd="0" presId="urn:microsoft.com/office/officeart/2005/8/layout/radial1"/>
    <dgm:cxn modelId="{A01ACF85-9930-4B5E-9008-8C0FE1DE1123}" type="presOf" srcId="{8221056E-0E16-4823-B65B-FEA76E88ED56}" destId="{C523952E-AAEC-4BEF-AC37-26AB683A6EB9}" srcOrd="1" destOrd="0" presId="urn:microsoft.com/office/officeart/2005/8/layout/radial1"/>
    <dgm:cxn modelId="{41AFF190-1C93-4F74-9B79-F0567D689E06}" type="presOf" srcId="{88F5E03D-585F-4559-93C2-FA37B0DE1427}" destId="{22FB222F-7922-4A82-8970-042864F2FAB3}" srcOrd="1" destOrd="0" presId="urn:microsoft.com/office/officeart/2005/8/layout/radial1"/>
    <dgm:cxn modelId="{909BDA8A-9205-4C53-B6B3-C4E22B890A97}" type="presOf" srcId="{1AC0D948-F26F-42DB-AE93-626F8B0014DD}" destId="{11E2C0B2-8527-4AC3-8A55-5BC5D72EF409}" srcOrd="0" destOrd="0" presId="urn:microsoft.com/office/officeart/2005/8/layout/radial1"/>
    <dgm:cxn modelId="{9551C994-DFE9-4C9C-98F9-CB7016CE59E5}" srcId="{C44DCED6-41B8-44D5-824D-6800807CE34D}" destId="{003A417A-8AED-41A8-9ADC-9C442908DF2C}" srcOrd="7" destOrd="0" parTransId="{1390E471-ED93-4845-98D5-3D5E1947C780}" sibTransId="{573A38DA-7DDB-4492-BD94-685F8A76EE10}"/>
    <dgm:cxn modelId="{CB3C9B23-D4A7-4C28-A9AD-A6DDE5E0D370}" type="presParOf" srcId="{CE0158CA-FBA9-4051-9E8B-916AB56C4565}" destId="{CDFF74DF-2394-4905-AB24-A04D14398311}" srcOrd="0" destOrd="0" presId="urn:microsoft.com/office/officeart/2005/8/layout/radial1"/>
    <dgm:cxn modelId="{02F24D79-241E-4218-A9CB-6C143F94E71F}" type="presParOf" srcId="{CE0158CA-FBA9-4051-9E8B-916AB56C4565}" destId="{89074D9C-180E-466A-9120-CF8277AFC9D0}" srcOrd="1" destOrd="0" presId="urn:microsoft.com/office/officeart/2005/8/layout/radial1"/>
    <dgm:cxn modelId="{0A1E2275-C718-4240-BF0D-20C3554DD20F}" type="presParOf" srcId="{89074D9C-180E-466A-9120-CF8277AFC9D0}" destId="{B463CF67-7FB6-4F12-929B-213E368C0DC7}" srcOrd="0" destOrd="0" presId="urn:microsoft.com/office/officeart/2005/8/layout/radial1"/>
    <dgm:cxn modelId="{07008239-7C98-4541-B6E2-57DD66F7B909}" type="presParOf" srcId="{CE0158CA-FBA9-4051-9E8B-916AB56C4565}" destId="{F13C9A9F-6725-4B85-BA36-555AF0D2BCA0}" srcOrd="2" destOrd="0" presId="urn:microsoft.com/office/officeart/2005/8/layout/radial1"/>
    <dgm:cxn modelId="{662F02B8-2684-4B0F-93A2-C3D330C9DDD7}" type="presParOf" srcId="{CE0158CA-FBA9-4051-9E8B-916AB56C4565}" destId="{8D56C47A-C969-4EB3-BCB1-C409519FDB1E}" srcOrd="3" destOrd="0" presId="urn:microsoft.com/office/officeart/2005/8/layout/radial1"/>
    <dgm:cxn modelId="{DA25CCE2-C3C2-4ADB-8E3D-028BA039E880}" type="presParOf" srcId="{8D56C47A-C969-4EB3-BCB1-C409519FDB1E}" destId="{C523952E-AAEC-4BEF-AC37-26AB683A6EB9}" srcOrd="0" destOrd="0" presId="urn:microsoft.com/office/officeart/2005/8/layout/radial1"/>
    <dgm:cxn modelId="{91AD67A9-16E7-43E6-A1CE-277588F6D7DA}" type="presParOf" srcId="{CE0158CA-FBA9-4051-9E8B-916AB56C4565}" destId="{E44515A6-1D1D-4B58-8FDB-98581AB0C3F8}" srcOrd="4" destOrd="0" presId="urn:microsoft.com/office/officeart/2005/8/layout/radial1"/>
    <dgm:cxn modelId="{6E626079-49CD-42F4-9B30-8754EBC13870}" type="presParOf" srcId="{CE0158CA-FBA9-4051-9E8B-916AB56C4565}" destId="{35FB087A-CBB7-49AD-BED9-6E6581785519}" srcOrd="5" destOrd="0" presId="urn:microsoft.com/office/officeart/2005/8/layout/radial1"/>
    <dgm:cxn modelId="{E60F9D5E-9163-41D5-8792-F4F8E2FAE55E}" type="presParOf" srcId="{35FB087A-CBB7-49AD-BED9-6E6581785519}" destId="{622C1144-977E-4D31-928E-1517604B9400}" srcOrd="0" destOrd="0" presId="urn:microsoft.com/office/officeart/2005/8/layout/radial1"/>
    <dgm:cxn modelId="{0CD2D156-0731-4E12-86EB-5EB37BEE2E2B}" type="presParOf" srcId="{CE0158CA-FBA9-4051-9E8B-916AB56C4565}" destId="{0836B7C5-6F97-403F-911B-2B75A3D57542}" srcOrd="6" destOrd="0" presId="urn:microsoft.com/office/officeart/2005/8/layout/radial1"/>
    <dgm:cxn modelId="{9258B8B1-1FAB-4642-A740-F0ACD1E84CDE}" type="presParOf" srcId="{CE0158CA-FBA9-4051-9E8B-916AB56C4565}" destId="{7F8EBFB6-4CD6-43F7-9159-11FB8E8B64B6}" srcOrd="7" destOrd="0" presId="urn:microsoft.com/office/officeart/2005/8/layout/radial1"/>
    <dgm:cxn modelId="{3D4ECF74-97FB-4298-8A2A-E30496E890AD}" type="presParOf" srcId="{7F8EBFB6-4CD6-43F7-9159-11FB8E8B64B6}" destId="{22FB222F-7922-4A82-8970-042864F2FAB3}" srcOrd="0" destOrd="0" presId="urn:microsoft.com/office/officeart/2005/8/layout/radial1"/>
    <dgm:cxn modelId="{021E71C1-37FA-4CE8-973B-6480E7199BE2}" type="presParOf" srcId="{CE0158CA-FBA9-4051-9E8B-916AB56C4565}" destId="{AD888304-E5B2-4932-B4FB-1D9EC0294F4D}" srcOrd="8" destOrd="0" presId="urn:microsoft.com/office/officeart/2005/8/layout/radial1"/>
    <dgm:cxn modelId="{A03C1F07-BEF2-410A-9079-5E12538714CA}" type="presParOf" srcId="{CE0158CA-FBA9-4051-9E8B-916AB56C4565}" destId="{11E2C0B2-8527-4AC3-8A55-5BC5D72EF409}" srcOrd="9" destOrd="0" presId="urn:microsoft.com/office/officeart/2005/8/layout/radial1"/>
    <dgm:cxn modelId="{30C5EED5-F38A-4BA5-9C40-616CA1F2D8A6}" type="presParOf" srcId="{11E2C0B2-8527-4AC3-8A55-5BC5D72EF409}" destId="{66F4A11A-BCD6-41F9-9BA9-AE51AC1A7C55}" srcOrd="0" destOrd="0" presId="urn:microsoft.com/office/officeart/2005/8/layout/radial1"/>
    <dgm:cxn modelId="{FF9C3AB8-64EF-45E1-B76B-89DC902F92EC}" type="presParOf" srcId="{CE0158CA-FBA9-4051-9E8B-916AB56C4565}" destId="{AA1A96AE-E4A6-4A0D-8C6F-050F5D37D779}" srcOrd="10" destOrd="0" presId="urn:microsoft.com/office/officeart/2005/8/layout/radial1"/>
    <dgm:cxn modelId="{94BFF0AA-930F-4762-829A-E81A9ACEDD3E}" type="presParOf" srcId="{CE0158CA-FBA9-4051-9E8B-916AB56C4565}" destId="{A015497A-2FB4-477A-A797-F64FC54C8C3A}" srcOrd="11" destOrd="0" presId="urn:microsoft.com/office/officeart/2005/8/layout/radial1"/>
    <dgm:cxn modelId="{907F6A75-20A2-414B-B539-7F4EAC52A6F8}" type="presParOf" srcId="{A015497A-2FB4-477A-A797-F64FC54C8C3A}" destId="{A8B427AD-784A-4538-B2B0-C449E556AE95}" srcOrd="0" destOrd="0" presId="urn:microsoft.com/office/officeart/2005/8/layout/radial1"/>
    <dgm:cxn modelId="{4E2F92AE-3E4E-4294-92CB-02F9879ACC38}" type="presParOf" srcId="{CE0158CA-FBA9-4051-9E8B-916AB56C4565}" destId="{07E15E3F-5677-4FF7-809D-BCDE6C7D288D}" srcOrd="12" destOrd="0" presId="urn:microsoft.com/office/officeart/2005/8/layout/radial1"/>
    <dgm:cxn modelId="{9FA2869F-7C84-43EC-9C4A-B79B42EB1ED8}" type="presParOf" srcId="{CE0158CA-FBA9-4051-9E8B-916AB56C4565}" destId="{19A5EA1A-926C-4683-B4F5-804142EFE579}" srcOrd="13" destOrd="0" presId="urn:microsoft.com/office/officeart/2005/8/layout/radial1"/>
    <dgm:cxn modelId="{37B3C6FF-DD1B-4948-9516-D8462FAFE4A1}" type="presParOf" srcId="{19A5EA1A-926C-4683-B4F5-804142EFE579}" destId="{4DBD044E-C99D-49FA-A52E-FFAC9F0168E7}" srcOrd="0" destOrd="0" presId="urn:microsoft.com/office/officeart/2005/8/layout/radial1"/>
    <dgm:cxn modelId="{5CB3D6DF-C3A6-4139-B531-41A57091ED02}" type="presParOf" srcId="{CE0158CA-FBA9-4051-9E8B-916AB56C4565}" destId="{A256B872-8E1A-4DF2-A173-5A8123AAD19D}" srcOrd="14" destOrd="0" presId="urn:microsoft.com/office/officeart/2005/8/layout/radial1"/>
    <dgm:cxn modelId="{B51EC7B8-3AFC-4913-ABB2-295F423E147E}" type="presParOf" srcId="{CE0158CA-FBA9-4051-9E8B-916AB56C4565}" destId="{E99F6250-AA00-4535-A3F3-45C1FF6F9D28}" srcOrd="15" destOrd="0" presId="urn:microsoft.com/office/officeart/2005/8/layout/radial1"/>
    <dgm:cxn modelId="{0682D842-6ED7-4A08-98EE-A0017A20E8C6}" type="presParOf" srcId="{E99F6250-AA00-4535-A3F3-45C1FF6F9D28}" destId="{4EBE1A99-CA1C-4649-9F5B-80E1085DAD81}" srcOrd="0" destOrd="0" presId="urn:microsoft.com/office/officeart/2005/8/layout/radial1"/>
    <dgm:cxn modelId="{60D5D61D-F20D-498C-BB01-C6D32E572F93}" type="presParOf" srcId="{CE0158CA-FBA9-4051-9E8B-916AB56C4565}" destId="{7E2DE2E8-7E9C-466B-B95D-2EA9E575A0B0}" srcOrd="16" destOrd="0" presId="urn:microsoft.com/office/officeart/2005/8/layout/radial1"/>
  </dgm:cxnLst>
  <dgm:bg/>
  <dgm:whole/>
</dgm:dataModel>
</file>

<file path=word/diagrams/data4.xml><?xml version="1.0" encoding="utf-8"?>
<dgm:dataModel xmlns:dgm="http://schemas.openxmlformats.org/drawingml/2006/diagram" xmlns:a="http://schemas.openxmlformats.org/drawingml/2006/main">
  <dgm:ptLst>
    <dgm:pt modelId="{9C732650-68EA-467E-A17F-4388D53237E6}" type="doc">
      <dgm:prSet loTypeId="urn:microsoft.com/office/officeart/2005/8/layout/radial1" loCatId="cycle" qsTypeId="urn:microsoft.com/office/officeart/2005/8/quickstyle/simple1" qsCatId="simple" csTypeId="urn:microsoft.com/office/officeart/2005/8/colors/colorful1" csCatId="colorful" phldr="1"/>
      <dgm:spPr/>
      <dgm:t>
        <a:bodyPr/>
        <a:lstStyle/>
        <a:p>
          <a:endParaRPr lang="ru-RU"/>
        </a:p>
      </dgm:t>
    </dgm:pt>
    <dgm:pt modelId="{C9E5B442-0FDB-4F93-8584-7136EEE646AB}">
      <dgm:prSet phldrT="[Текст]" custT="1"/>
      <dgm:spPr>
        <a:solidFill>
          <a:srgbClr val="FFFF00"/>
        </a:solidFill>
        <a:ln w="9525">
          <a:solidFill>
            <a:schemeClr val="tx1"/>
          </a:solidFill>
        </a:ln>
      </dgm:spPr>
      <dgm:t>
        <a:bodyPr/>
        <a:lstStyle/>
        <a:p>
          <a:r>
            <a:rPr lang="ru-RU" sz="1600" b="1">
              <a:solidFill>
                <a:sysClr val="windowText" lastClr="000000"/>
              </a:solidFill>
              <a:latin typeface="Times New Roman" pitchFamily="18" charset="0"/>
              <a:cs typeface="Times New Roman" pitchFamily="18" charset="0"/>
            </a:rPr>
            <a:t>Социокультурное направление</a:t>
          </a:r>
        </a:p>
      </dgm:t>
    </dgm:pt>
    <dgm:pt modelId="{132DD5C2-914E-4E37-BD4F-64D4BD9AC25A}" type="parTrans" cxnId="{AA961F74-3926-4A0B-9F38-186A76FD4965}">
      <dgm:prSet/>
      <dgm:spPr/>
      <dgm:t>
        <a:bodyPr/>
        <a:lstStyle/>
        <a:p>
          <a:endParaRPr lang="ru-RU"/>
        </a:p>
      </dgm:t>
    </dgm:pt>
    <dgm:pt modelId="{E0519488-DEA2-4A96-A554-4367724156E5}" type="sibTrans" cxnId="{AA961F74-3926-4A0B-9F38-186A76FD4965}">
      <dgm:prSet/>
      <dgm:spPr/>
      <dgm:t>
        <a:bodyPr/>
        <a:lstStyle/>
        <a:p>
          <a:endParaRPr lang="ru-RU"/>
        </a:p>
      </dgm:t>
    </dgm:pt>
    <dgm:pt modelId="{0B378D4E-FD7F-4633-AB8B-80CC24F3F88D}">
      <dgm:prSet phldrT="[Текст]" custT="1"/>
      <dgm:spPr/>
      <dgm:t>
        <a:bodyPr/>
        <a:lstStyle/>
        <a:p>
          <a:r>
            <a:rPr lang="ru-RU" sz="1400">
              <a:solidFill>
                <a:sysClr val="windowText" lastClr="000000"/>
              </a:solidFill>
              <a:latin typeface="Times New Roman" pitchFamily="18" charset="0"/>
              <a:cs typeface="Times New Roman" pitchFamily="18" charset="0"/>
            </a:rPr>
            <a:t>ДТДМ</a:t>
          </a:r>
        </a:p>
      </dgm:t>
    </dgm:pt>
    <dgm:pt modelId="{77D074DC-9918-46A8-A32F-71BD94227F2E}" type="parTrans" cxnId="{133F7E09-EA80-4FAF-AFEA-C20C6848B036}">
      <dgm:prSet/>
      <dgm:spPr/>
      <dgm:t>
        <a:bodyPr/>
        <a:lstStyle/>
        <a:p>
          <a:endParaRPr lang="ru-RU"/>
        </a:p>
      </dgm:t>
    </dgm:pt>
    <dgm:pt modelId="{CEF46B83-E006-4BE5-896D-B101726F8942}" type="sibTrans" cxnId="{133F7E09-EA80-4FAF-AFEA-C20C6848B036}">
      <dgm:prSet/>
      <dgm:spPr/>
      <dgm:t>
        <a:bodyPr/>
        <a:lstStyle/>
        <a:p>
          <a:endParaRPr lang="ru-RU"/>
        </a:p>
      </dgm:t>
    </dgm:pt>
    <dgm:pt modelId="{0C9C0CC9-44F8-4146-8222-BF5081954AE7}">
      <dgm:prSet phldrT="[Текст]" custT="1"/>
      <dgm:spPr/>
      <dgm:t>
        <a:bodyPr/>
        <a:lstStyle/>
        <a:p>
          <a:r>
            <a:rPr lang="ru-RU" sz="1400">
              <a:solidFill>
                <a:sysClr val="windowText" lastClr="000000"/>
              </a:solidFill>
              <a:latin typeface="Times New Roman" pitchFamily="18" charset="0"/>
              <a:cs typeface="Times New Roman" pitchFamily="18" charset="0"/>
            </a:rPr>
            <a:t>ТЮЗ</a:t>
          </a:r>
        </a:p>
      </dgm:t>
    </dgm:pt>
    <dgm:pt modelId="{50DD1CC4-0635-43BD-98D1-3D2C12CBC8DB}" type="parTrans" cxnId="{9DFAFAEE-3A47-49AA-B5A4-F27595975DBA}">
      <dgm:prSet/>
      <dgm:spPr/>
      <dgm:t>
        <a:bodyPr/>
        <a:lstStyle/>
        <a:p>
          <a:endParaRPr lang="ru-RU"/>
        </a:p>
      </dgm:t>
    </dgm:pt>
    <dgm:pt modelId="{24292883-8936-4554-B0CC-B115F2CCE3FF}" type="sibTrans" cxnId="{9DFAFAEE-3A47-49AA-B5A4-F27595975DBA}">
      <dgm:prSet/>
      <dgm:spPr/>
      <dgm:t>
        <a:bodyPr/>
        <a:lstStyle/>
        <a:p>
          <a:endParaRPr lang="ru-RU"/>
        </a:p>
      </dgm:t>
    </dgm:pt>
    <dgm:pt modelId="{77A86FF6-5132-482C-A530-E5022F23D188}">
      <dgm:prSet phldrT="[Текст]" custT="1"/>
      <dgm:spPr/>
      <dgm:t>
        <a:bodyPr/>
        <a:lstStyle/>
        <a:p>
          <a:r>
            <a:rPr lang="ru-RU" sz="1400">
              <a:solidFill>
                <a:sysClr val="windowText" lastClr="000000"/>
              </a:solidFill>
              <a:latin typeface="Times New Roman" pitchFamily="18" charset="0"/>
              <a:cs typeface="Times New Roman" pitchFamily="18" charset="0"/>
            </a:rPr>
            <a:t>ТАТД</a:t>
          </a:r>
        </a:p>
      </dgm:t>
    </dgm:pt>
    <dgm:pt modelId="{CBAADC32-A9F4-47D8-8819-02F25EE171F7}" type="parTrans" cxnId="{922FC336-EF8C-4A1B-A7B4-68E736046972}">
      <dgm:prSet/>
      <dgm:spPr/>
      <dgm:t>
        <a:bodyPr/>
        <a:lstStyle/>
        <a:p>
          <a:endParaRPr lang="ru-RU"/>
        </a:p>
      </dgm:t>
    </dgm:pt>
    <dgm:pt modelId="{0A54056E-C42F-440A-8088-06BDB07A8932}" type="sibTrans" cxnId="{922FC336-EF8C-4A1B-A7B4-68E736046972}">
      <dgm:prSet/>
      <dgm:spPr/>
      <dgm:t>
        <a:bodyPr/>
        <a:lstStyle/>
        <a:p>
          <a:endParaRPr lang="ru-RU"/>
        </a:p>
      </dgm:t>
    </dgm:pt>
    <dgm:pt modelId="{AAD98EC0-B9B9-4DEC-8992-5A61C5023F9B}">
      <dgm:prSet phldrT="[Текст]" custT="1"/>
      <dgm:spPr/>
      <dgm:t>
        <a:bodyPr/>
        <a:lstStyle/>
        <a:p>
          <a:r>
            <a:rPr lang="ru-RU" sz="1400">
              <a:solidFill>
                <a:sysClr val="windowText" lastClr="000000"/>
              </a:solidFill>
              <a:latin typeface="Times New Roman" pitchFamily="18" charset="0"/>
              <a:cs typeface="Times New Roman" pitchFamily="18" charset="0"/>
            </a:rPr>
            <a:t>Подростковомолодежный центр</a:t>
          </a:r>
        </a:p>
      </dgm:t>
    </dgm:pt>
    <dgm:pt modelId="{AAD5DAB3-927B-44E1-8156-8B977903F3BD}" type="parTrans" cxnId="{7327BF7E-2B7D-420E-AD93-CC82F2021655}">
      <dgm:prSet/>
      <dgm:spPr/>
      <dgm:t>
        <a:bodyPr/>
        <a:lstStyle/>
        <a:p>
          <a:endParaRPr lang="ru-RU"/>
        </a:p>
      </dgm:t>
    </dgm:pt>
    <dgm:pt modelId="{797F23E3-9B69-4D89-955F-7A4009236153}" type="sibTrans" cxnId="{7327BF7E-2B7D-420E-AD93-CC82F2021655}">
      <dgm:prSet/>
      <dgm:spPr/>
      <dgm:t>
        <a:bodyPr/>
        <a:lstStyle/>
        <a:p>
          <a:endParaRPr lang="ru-RU"/>
        </a:p>
      </dgm:t>
    </dgm:pt>
    <dgm:pt modelId="{723B6533-F2E9-42BE-9836-7E12A13A65BC}">
      <dgm:prSet custT="1"/>
      <dgm:spPr/>
      <dgm:t>
        <a:bodyPr/>
        <a:lstStyle/>
        <a:p>
          <a:r>
            <a:rPr lang="ru-RU" sz="1400">
              <a:solidFill>
                <a:sysClr val="windowText" lastClr="000000"/>
              </a:solidFill>
              <a:latin typeface="Times New Roman" pitchFamily="18" charset="0"/>
              <a:cs typeface="Times New Roman" pitchFamily="18" charset="0"/>
            </a:rPr>
            <a:t>Библиотека им. Герцена</a:t>
          </a:r>
        </a:p>
      </dgm:t>
    </dgm:pt>
    <dgm:pt modelId="{54942F9B-5F07-4050-A8EF-E7D1FB432139}" type="parTrans" cxnId="{60F4B9EA-310B-42F2-99EE-F1C166A94D1F}">
      <dgm:prSet/>
      <dgm:spPr/>
      <dgm:t>
        <a:bodyPr/>
        <a:lstStyle/>
        <a:p>
          <a:endParaRPr lang="ru-RU"/>
        </a:p>
      </dgm:t>
    </dgm:pt>
    <dgm:pt modelId="{342C5028-8048-486D-B0C8-2DA627DA0BBF}" type="sibTrans" cxnId="{60F4B9EA-310B-42F2-99EE-F1C166A94D1F}">
      <dgm:prSet/>
      <dgm:spPr/>
      <dgm:t>
        <a:bodyPr/>
        <a:lstStyle/>
        <a:p>
          <a:endParaRPr lang="ru-RU"/>
        </a:p>
      </dgm:t>
    </dgm:pt>
    <dgm:pt modelId="{F10F94C2-96E8-49E1-B9B5-B8686C99A57E}">
      <dgm:prSet custT="1"/>
      <dgm:spPr/>
      <dgm:t>
        <a:bodyPr/>
        <a:lstStyle/>
        <a:p>
          <a:r>
            <a:rPr lang="ru-RU" sz="1400">
              <a:solidFill>
                <a:sysClr val="windowText" lastClr="000000"/>
              </a:solidFill>
              <a:latin typeface="Times New Roman" pitchFamily="18" charset="0"/>
              <a:cs typeface="Times New Roman" pitchFamily="18" charset="0"/>
            </a:rPr>
            <a:t>Библиотека им. Дрожжина</a:t>
          </a:r>
        </a:p>
      </dgm:t>
    </dgm:pt>
    <dgm:pt modelId="{3649AAEB-113A-4F63-AF2E-9D7F6ABAB916}" type="parTrans" cxnId="{4006088E-0E3F-4ADB-86D0-E6921C7E76C1}">
      <dgm:prSet/>
      <dgm:spPr/>
      <dgm:t>
        <a:bodyPr/>
        <a:lstStyle/>
        <a:p>
          <a:endParaRPr lang="ru-RU"/>
        </a:p>
      </dgm:t>
    </dgm:pt>
    <dgm:pt modelId="{AFCBA08F-1D15-4A79-BAC1-DA3909B3932A}" type="sibTrans" cxnId="{4006088E-0E3F-4ADB-86D0-E6921C7E76C1}">
      <dgm:prSet/>
      <dgm:spPr/>
      <dgm:t>
        <a:bodyPr/>
        <a:lstStyle/>
        <a:p>
          <a:endParaRPr lang="ru-RU"/>
        </a:p>
      </dgm:t>
    </dgm:pt>
    <dgm:pt modelId="{0AF04775-AEBF-43AB-AD6A-FE199C0B7F1F}">
      <dgm:prSet custT="1"/>
      <dgm:spPr/>
      <dgm:t>
        <a:bodyPr/>
        <a:lstStyle/>
        <a:p>
          <a:r>
            <a:rPr lang="ru-RU" sz="1400">
              <a:solidFill>
                <a:sysClr val="windowText" lastClr="000000"/>
              </a:solidFill>
              <a:latin typeface="Times New Roman" pitchFamily="18" charset="0"/>
              <a:cs typeface="Times New Roman" pitchFamily="18" charset="0"/>
            </a:rPr>
            <a:t>Газета "Тверская жизнь"</a:t>
          </a:r>
        </a:p>
      </dgm:t>
    </dgm:pt>
    <dgm:pt modelId="{03ABAA54-0D12-496F-BC48-6CF243566C78}" type="parTrans" cxnId="{395871BA-69E6-4D8C-A2F1-59B858D52E33}">
      <dgm:prSet/>
      <dgm:spPr/>
      <dgm:t>
        <a:bodyPr/>
        <a:lstStyle/>
        <a:p>
          <a:endParaRPr lang="ru-RU"/>
        </a:p>
      </dgm:t>
    </dgm:pt>
    <dgm:pt modelId="{C7F15DAA-BDB8-444D-BB14-A7B6C9FBA3FE}" type="sibTrans" cxnId="{395871BA-69E6-4D8C-A2F1-59B858D52E33}">
      <dgm:prSet/>
      <dgm:spPr/>
      <dgm:t>
        <a:bodyPr/>
        <a:lstStyle/>
        <a:p>
          <a:endParaRPr lang="ru-RU"/>
        </a:p>
      </dgm:t>
    </dgm:pt>
    <dgm:pt modelId="{D29429D4-28B7-4EFD-BE13-1C4F1A5579AC}">
      <dgm:prSet custT="1"/>
      <dgm:spPr/>
      <dgm:t>
        <a:bodyPr/>
        <a:lstStyle/>
        <a:p>
          <a:r>
            <a:rPr lang="ru-RU" sz="1400">
              <a:solidFill>
                <a:sysClr val="windowText" lastClr="000000"/>
              </a:solidFill>
              <a:latin typeface="Times New Roman" pitchFamily="18" charset="0"/>
              <a:cs typeface="Times New Roman" pitchFamily="18" charset="0"/>
            </a:rPr>
            <a:t>Краеведческий музей</a:t>
          </a:r>
        </a:p>
      </dgm:t>
    </dgm:pt>
    <dgm:pt modelId="{FD86B51B-AA70-42B9-901A-5D41DD042B2E}" type="parTrans" cxnId="{76B4F40F-812B-4CC2-AE3D-BB5583D0E85B}">
      <dgm:prSet/>
      <dgm:spPr/>
      <dgm:t>
        <a:bodyPr/>
        <a:lstStyle/>
        <a:p>
          <a:endParaRPr lang="ru-RU"/>
        </a:p>
      </dgm:t>
    </dgm:pt>
    <dgm:pt modelId="{C44A857B-8F9B-4799-BD53-C5EA090F69C2}" type="sibTrans" cxnId="{76B4F40F-812B-4CC2-AE3D-BB5583D0E85B}">
      <dgm:prSet/>
      <dgm:spPr/>
      <dgm:t>
        <a:bodyPr/>
        <a:lstStyle/>
        <a:p>
          <a:endParaRPr lang="ru-RU"/>
        </a:p>
      </dgm:t>
    </dgm:pt>
    <dgm:pt modelId="{5AD34B22-7C30-430F-A258-1014211350EC}">
      <dgm:prSet custT="1"/>
      <dgm:spPr/>
      <dgm:t>
        <a:bodyPr/>
        <a:lstStyle/>
        <a:p>
          <a:r>
            <a:rPr lang="ru-RU" sz="1400">
              <a:solidFill>
                <a:sysClr val="windowText" lastClr="000000"/>
              </a:solidFill>
              <a:latin typeface="Times New Roman" pitchFamily="18" charset="0"/>
              <a:cs typeface="Times New Roman" pitchFamily="18" charset="0"/>
            </a:rPr>
            <a:t>Картинная галерея</a:t>
          </a:r>
        </a:p>
      </dgm:t>
    </dgm:pt>
    <dgm:pt modelId="{9C8F8DD9-C75A-4A18-B1F6-04234A24E4D2}" type="parTrans" cxnId="{7979296C-6D18-4294-B5B6-3128EE8B2BED}">
      <dgm:prSet/>
      <dgm:spPr/>
      <dgm:t>
        <a:bodyPr/>
        <a:lstStyle/>
        <a:p>
          <a:endParaRPr lang="ru-RU"/>
        </a:p>
      </dgm:t>
    </dgm:pt>
    <dgm:pt modelId="{E5D51AE4-9CE2-4865-8837-5D5F3A5266A6}" type="sibTrans" cxnId="{7979296C-6D18-4294-B5B6-3128EE8B2BED}">
      <dgm:prSet/>
      <dgm:spPr/>
      <dgm:t>
        <a:bodyPr/>
        <a:lstStyle/>
        <a:p>
          <a:endParaRPr lang="ru-RU"/>
        </a:p>
      </dgm:t>
    </dgm:pt>
    <dgm:pt modelId="{9A2ABA3C-0A74-45AD-AF24-1923A10CAD62}">
      <dgm:prSet custT="1"/>
      <dgm:spPr/>
      <dgm:t>
        <a:bodyPr/>
        <a:lstStyle/>
        <a:p>
          <a:r>
            <a:rPr lang="ru-RU" sz="1400">
              <a:solidFill>
                <a:sysClr val="windowText" lastClr="000000"/>
              </a:solidFill>
              <a:latin typeface="Times New Roman" pitchFamily="18" charset="0"/>
              <a:cs typeface="Times New Roman" pitchFamily="18" charset="0"/>
            </a:rPr>
            <a:t>Тверская филармония</a:t>
          </a:r>
        </a:p>
      </dgm:t>
    </dgm:pt>
    <dgm:pt modelId="{3AB1ED81-77BD-4145-82A8-050FE40CB52A}" type="parTrans" cxnId="{17E2852D-AD32-4C3D-AFD9-E41054209422}">
      <dgm:prSet/>
      <dgm:spPr/>
      <dgm:t>
        <a:bodyPr/>
        <a:lstStyle/>
        <a:p>
          <a:endParaRPr lang="ru-RU"/>
        </a:p>
      </dgm:t>
    </dgm:pt>
    <dgm:pt modelId="{59009F72-A61E-4C8A-AAF0-BDA64C3C6AE3}" type="sibTrans" cxnId="{17E2852D-AD32-4C3D-AFD9-E41054209422}">
      <dgm:prSet/>
      <dgm:spPr/>
      <dgm:t>
        <a:bodyPr/>
        <a:lstStyle/>
        <a:p>
          <a:endParaRPr lang="ru-RU"/>
        </a:p>
      </dgm:t>
    </dgm:pt>
    <dgm:pt modelId="{BCD865C6-F6A5-4D70-A006-AB4BD8FF52FC}" type="pres">
      <dgm:prSet presAssocID="{9C732650-68EA-467E-A17F-4388D53237E6}" presName="cycle" presStyleCnt="0">
        <dgm:presLayoutVars>
          <dgm:chMax val="1"/>
          <dgm:dir/>
          <dgm:animLvl val="ctr"/>
          <dgm:resizeHandles val="exact"/>
        </dgm:presLayoutVars>
      </dgm:prSet>
      <dgm:spPr/>
      <dgm:t>
        <a:bodyPr/>
        <a:lstStyle/>
        <a:p>
          <a:endParaRPr lang="ru-RU"/>
        </a:p>
      </dgm:t>
    </dgm:pt>
    <dgm:pt modelId="{851164A1-E298-489D-A31F-6FA9D57CDD03}" type="pres">
      <dgm:prSet presAssocID="{C9E5B442-0FDB-4F93-8584-7136EEE646AB}" presName="centerShape" presStyleLbl="node0" presStyleIdx="0" presStyleCnt="1" custScaleX="267388" custScaleY="156729"/>
      <dgm:spPr/>
      <dgm:t>
        <a:bodyPr/>
        <a:lstStyle/>
        <a:p>
          <a:endParaRPr lang="ru-RU"/>
        </a:p>
      </dgm:t>
    </dgm:pt>
    <dgm:pt modelId="{538E5F04-0DB6-4F72-AB50-11425620B7B1}" type="pres">
      <dgm:prSet presAssocID="{77D074DC-9918-46A8-A32F-71BD94227F2E}" presName="Name9" presStyleLbl="parChTrans1D2" presStyleIdx="0" presStyleCnt="10"/>
      <dgm:spPr/>
      <dgm:t>
        <a:bodyPr/>
        <a:lstStyle/>
        <a:p>
          <a:endParaRPr lang="ru-RU"/>
        </a:p>
      </dgm:t>
    </dgm:pt>
    <dgm:pt modelId="{6F613B8B-38A0-4ED9-B1AE-33DE0BD6888D}" type="pres">
      <dgm:prSet presAssocID="{77D074DC-9918-46A8-A32F-71BD94227F2E}" presName="connTx" presStyleLbl="parChTrans1D2" presStyleIdx="0" presStyleCnt="10"/>
      <dgm:spPr/>
      <dgm:t>
        <a:bodyPr/>
        <a:lstStyle/>
        <a:p>
          <a:endParaRPr lang="ru-RU"/>
        </a:p>
      </dgm:t>
    </dgm:pt>
    <dgm:pt modelId="{392F4CFE-C6B3-4E12-A2AD-8D5E674DB038}" type="pres">
      <dgm:prSet presAssocID="{0B378D4E-FD7F-4633-AB8B-80CC24F3F88D}" presName="node" presStyleLbl="node1" presStyleIdx="0" presStyleCnt="10" custScaleX="127197" custScaleY="128659">
        <dgm:presLayoutVars>
          <dgm:bulletEnabled val="1"/>
        </dgm:presLayoutVars>
      </dgm:prSet>
      <dgm:spPr/>
      <dgm:t>
        <a:bodyPr/>
        <a:lstStyle/>
        <a:p>
          <a:endParaRPr lang="ru-RU"/>
        </a:p>
      </dgm:t>
    </dgm:pt>
    <dgm:pt modelId="{8EA206FD-0FE3-4E5C-BDF7-DF47E0726BCC}" type="pres">
      <dgm:prSet presAssocID="{54942F9B-5F07-4050-A8EF-E7D1FB432139}" presName="Name9" presStyleLbl="parChTrans1D2" presStyleIdx="1" presStyleCnt="10"/>
      <dgm:spPr/>
      <dgm:t>
        <a:bodyPr/>
        <a:lstStyle/>
        <a:p>
          <a:endParaRPr lang="ru-RU"/>
        </a:p>
      </dgm:t>
    </dgm:pt>
    <dgm:pt modelId="{949C3E2E-7157-42C5-9882-E19AB20E37C1}" type="pres">
      <dgm:prSet presAssocID="{54942F9B-5F07-4050-A8EF-E7D1FB432139}" presName="connTx" presStyleLbl="parChTrans1D2" presStyleIdx="1" presStyleCnt="10"/>
      <dgm:spPr/>
      <dgm:t>
        <a:bodyPr/>
        <a:lstStyle/>
        <a:p>
          <a:endParaRPr lang="ru-RU"/>
        </a:p>
      </dgm:t>
    </dgm:pt>
    <dgm:pt modelId="{2C938AB7-ACC1-424A-A590-4900AF72AFCF}" type="pres">
      <dgm:prSet presAssocID="{723B6533-F2E9-42BE-9836-7E12A13A65BC}" presName="node" presStyleLbl="node1" presStyleIdx="1" presStyleCnt="10" custScaleX="147653" custScaleY="134729">
        <dgm:presLayoutVars>
          <dgm:bulletEnabled val="1"/>
        </dgm:presLayoutVars>
      </dgm:prSet>
      <dgm:spPr/>
      <dgm:t>
        <a:bodyPr/>
        <a:lstStyle/>
        <a:p>
          <a:endParaRPr lang="ru-RU"/>
        </a:p>
      </dgm:t>
    </dgm:pt>
    <dgm:pt modelId="{90CEA2B1-73EF-411C-A96D-E598B235F80E}" type="pres">
      <dgm:prSet presAssocID="{3649AAEB-113A-4F63-AF2E-9D7F6ABAB916}" presName="Name9" presStyleLbl="parChTrans1D2" presStyleIdx="2" presStyleCnt="10"/>
      <dgm:spPr/>
      <dgm:t>
        <a:bodyPr/>
        <a:lstStyle/>
        <a:p>
          <a:endParaRPr lang="ru-RU"/>
        </a:p>
      </dgm:t>
    </dgm:pt>
    <dgm:pt modelId="{2906208F-4476-4445-8E20-CD836D65BF61}" type="pres">
      <dgm:prSet presAssocID="{3649AAEB-113A-4F63-AF2E-9D7F6ABAB916}" presName="connTx" presStyleLbl="parChTrans1D2" presStyleIdx="2" presStyleCnt="10"/>
      <dgm:spPr/>
      <dgm:t>
        <a:bodyPr/>
        <a:lstStyle/>
        <a:p>
          <a:endParaRPr lang="ru-RU"/>
        </a:p>
      </dgm:t>
    </dgm:pt>
    <dgm:pt modelId="{106E8CB2-77FD-4A34-97C2-7DA7D1848F7B}" type="pres">
      <dgm:prSet presAssocID="{F10F94C2-96E8-49E1-B9B5-B8686C99A57E}" presName="node" presStyleLbl="node1" presStyleIdx="2" presStyleCnt="10" custScaleX="151976" custScaleY="130777">
        <dgm:presLayoutVars>
          <dgm:bulletEnabled val="1"/>
        </dgm:presLayoutVars>
      </dgm:prSet>
      <dgm:spPr/>
      <dgm:t>
        <a:bodyPr/>
        <a:lstStyle/>
        <a:p>
          <a:endParaRPr lang="ru-RU"/>
        </a:p>
      </dgm:t>
    </dgm:pt>
    <dgm:pt modelId="{D6AEB7F6-3A62-450F-BEE6-2D32791559E8}" type="pres">
      <dgm:prSet presAssocID="{FD86B51B-AA70-42B9-901A-5D41DD042B2E}" presName="Name9" presStyleLbl="parChTrans1D2" presStyleIdx="3" presStyleCnt="10"/>
      <dgm:spPr/>
      <dgm:t>
        <a:bodyPr/>
        <a:lstStyle/>
        <a:p>
          <a:endParaRPr lang="ru-RU"/>
        </a:p>
      </dgm:t>
    </dgm:pt>
    <dgm:pt modelId="{D5A9CFDA-BB52-450D-B9D9-75B3268DE49D}" type="pres">
      <dgm:prSet presAssocID="{FD86B51B-AA70-42B9-901A-5D41DD042B2E}" presName="connTx" presStyleLbl="parChTrans1D2" presStyleIdx="3" presStyleCnt="10"/>
      <dgm:spPr/>
      <dgm:t>
        <a:bodyPr/>
        <a:lstStyle/>
        <a:p>
          <a:endParaRPr lang="ru-RU"/>
        </a:p>
      </dgm:t>
    </dgm:pt>
    <dgm:pt modelId="{81468841-B7C2-49EB-8E58-FA0F28CE7B14}" type="pres">
      <dgm:prSet presAssocID="{D29429D4-28B7-4EFD-BE13-1C4F1A5579AC}" presName="node" presStyleLbl="node1" presStyleIdx="3" presStyleCnt="10" custScaleX="150914" custScaleY="135213">
        <dgm:presLayoutVars>
          <dgm:bulletEnabled val="1"/>
        </dgm:presLayoutVars>
      </dgm:prSet>
      <dgm:spPr/>
      <dgm:t>
        <a:bodyPr/>
        <a:lstStyle/>
        <a:p>
          <a:endParaRPr lang="ru-RU"/>
        </a:p>
      </dgm:t>
    </dgm:pt>
    <dgm:pt modelId="{468BADBB-0328-42D9-AFC5-3ABB15E5E864}" type="pres">
      <dgm:prSet presAssocID="{9C8F8DD9-C75A-4A18-B1F6-04234A24E4D2}" presName="Name9" presStyleLbl="parChTrans1D2" presStyleIdx="4" presStyleCnt="10"/>
      <dgm:spPr/>
      <dgm:t>
        <a:bodyPr/>
        <a:lstStyle/>
        <a:p>
          <a:endParaRPr lang="ru-RU"/>
        </a:p>
      </dgm:t>
    </dgm:pt>
    <dgm:pt modelId="{A57DCC07-EB90-4E7A-90E2-A0082D4A3E3F}" type="pres">
      <dgm:prSet presAssocID="{9C8F8DD9-C75A-4A18-B1F6-04234A24E4D2}" presName="connTx" presStyleLbl="parChTrans1D2" presStyleIdx="4" presStyleCnt="10"/>
      <dgm:spPr/>
      <dgm:t>
        <a:bodyPr/>
        <a:lstStyle/>
        <a:p>
          <a:endParaRPr lang="ru-RU"/>
        </a:p>
      </dgm:t>
    </dgm:pt>
    <dgm:pt modelId="{6E75B46A-DE0E-4425-AEFD-C6DFA7CAB26F}" type="pres">
      <dgm:prSet presAssocID="{5AD34B22-7C30-430F-A258-1014211350EC}" presName="node" presStyleLbl="node1" presStyleIdx="4" presStyleCnt="10" custScaleX="138253" custScaleY="121450">
        <dgm:presLayoutVars>
          <dgm:bulletEnabled val="1"/>
        </dgm:presLayoutVars>
      </dgm:prSet>
      <dgm:spPr/>
      <dgm:t>
        <a:bodyPr/>
        <a:lstStyle/>
        <a:p>
          <a:endParaRPr lang="ru-RU"/>
        </a:p>
      </dgm:t>
    </dgm:pt>
    <dgm:pt modelId="{96482709-74C0-461B-87EA-11C34257A6DE}" type="pres">
      <dgm:prSet presAssocID="{03ABAA54-0D12-496F-BC48-6CF243566C78}" presName="Name9" presStyleLbl="parChTrans1D2" presStyleIdx="5" presStyleCnt="10"/>
      <dgm:spPr/>
      <dgm:t>
        <a:bodyPr/>
        <a:lstStyle/>
        <a:p>
          <a:endParaRPr lang="ru-RU"/>
        </a:p>
      </dgm:t>
    </dgm:pt>
    <dgm:pt modelId="{87EDEC0C-516A-4F4F-A348-8B563E536CF4}" type="pres">
      <dgm:prSet presAssocID="{03ABAA54-0D12-496F-BC48-6CF243566C78}" presName="connTx" presStyleLbl="parChTrans1D2" presStyleIdx="5" presStyleCnt="10"/>
      <dgm:spPr/>
      <dgm:t>
        <a:bodyPr/>
        <a:lstStyle/>
        <a:p>
          <a:endParaRPr lang="ru-RU"/>
        </a:p>
      </dgm:t>
    </dgm:pt>
    <dgm:pt modelId="{4F57CB3F-FD63-4310-B317-9E3C8BD303E2}" type="pres">
      <dgm:prSet presAssocID="{0AF04775-AEBF-43AB-AD6A-FE199C0B7F1F}" presName="node" presStyleLbl="node1" presStyleIdx="5" presStyleCnt="10" custScaleX="129475" custScaleY="128055">
        <dgm:presLayoutVars>
          <dgm:bulletEnabled val="1"/>
        </dgm:presLayoutVars>
      </dgm:prSet>
      <dgm:spPr/>
      <dgm:t>
        <a:bodyPr/>
        <a:lstStyle/>
        <a:p>
          <a:endParaRPr lang="ru-RU"/>
        </a:p>
      </dgm:t>
    </dgm:pt>
    <dgm:pt modelId="{9F9993EE-0074-4EB3-ACF3-2E374FC40927}" type="pres">
      <dgm:prSet presAssocID="{50DD1CC4-0635-43BD-98D1-3D2C12CBC8DB}" presName="Name9" presStyleLbl="parChTrans1D2" presStyleIdx="6" presStyleCnt="10"/>
      <dgm:spPr/>
      <dgm:t>
        <a:bodyPr/>
        <a:lstStyle/>
        <a:p>
          <a:endParaRPr lang="ru-RU"/>
        </a:p>
      </dgm:t>
    </dgm:pt>
    <dgm:pt modelId="{F921872C-D617-4533-9BFB-1C1085AE03B5}" type="pres">
      <dgm:prSet presAssocID="{50DD1CC4-0635-43BD-98D1-3D2C12CBC8DB}" presName="connTx" presStyleLbl="parChTrans1D2" presStyleIdx="6" presStyleCnt="10"/>
      <dgm:spPr/>
      <dgm:t>
        <a:bodyPr/>
        <a:lstStyle/>
        <a:p>
          <a:endParaRPr lang="ru-RU"/>
        </a:p>
      </dgm:t>
    </dgm:pt>
    <dgm:pt modelId="{2153DD9D-42C2-4480-8898-BB60EA4861AD}" type="pres">
      <dgm:prSet presAssocID="{0C9C0CC9-44F8-4146-8222-BF5081954AE7}" presName="node" presStyleLbl="node1" presStyleIdx="6" presStyleCnt="10" custScaleX="141422" custScaleY="124661">
        <dgm:presLayoutVars>
          <dgm:bulletEnabled val="1"/>
        </dgm:presLayoutVars>
      </dgm:prSet>
      <dgm:spPr/>
      <dgm:t>
        <a:bodyPr/>
        <a:lstStyle/>
        <a:p>
          <a:endParaRPr lang="ru-RU"/>
        </a:p>
      </dgm:t>
    </dgm:pt>
    <dgm:pt modelId="{7A1BD439-E178-4420-BB71-7E212A27A83F}" type="pres">
      <dgm:prSet presAssocID="{CBAADC32-A9F4-47D8-8819-02F25EE171F7}" presName="Name9" presStyleLbl="parChTrans1D2" presStyleIdx="7" presStyleCnt="10"/>
      <dgm:spPr/>
      <dgm:t>
        <a:bodyPr/>
        <a:lstStyle/>
        <a:p>
          <a:endParaRPr lang="ru-RU"/>
        </a:p>
      </dgm:t>
    </dgm:pt>
    <dgm:pt modelId="{24CC585D-C40E-46B5-A6C6-293839B65783}" type="pres">
      <dgm:prSet presAssocID="{CBAADC32-A9F4-47D8-8819-02F25EE171F7}" presName="connTx" presStyleLbl="parChTrans1D2" presStyleIdx="7" presStyleCnt="10"/>
      <dgm:spPr/>
      <dgm:t>
        <a:bodyPr/>
        <a:lstStyle/>
        <a:p>
          <a:endParaRPr lang="ru-RU"/>
        </a:p>
      </dgm:t>
    </dgm:pt>
    <dgm:pt modelId="{52EE338D-0DAA-4CB0-9307-A9132559C35B}" type="pres">
      <dgm:prSet presAssocID="{77A86FF6-5132-482C-A530-E5022F23D188}" presName="node" presStyleLbl="node1" presStyleIdx="7" presStyleCnt="10" custScaleX="145578" custScaleY="146544">
        <dgm:presLayoutVars>
          <dgm:bulletEnabled val="1"/>
        </dgm:presLayoutVars>
      </dgm:prSet>
      <dgm:spPr/>
      <dgm:t>
        <a:bodyPr/>
        <a:lstStyle/>
        <a:p>
          <a:endParaRPr lang="ru-RU"/>
        </a:p>
      </dgm:t>
    </dgm:pt>
    <dgm:pt modelId="{9BD703D8-0838-4DFB-836B-B0EFF1C4EE00}" type="pres">
      <dgm:prSet presAssocID="{3AB1ED81-77BD-4145-82A8-050FE40CB52A}" presName="Name9" presStyleLbl="parChTrans1D2" presStyleIdx="8" presStyleCnt="10"/>
      <dgm:spPr/>
      <dgm:t>
        <a:bodyPr/>
        <a:lstStyle/>
        <a:p>
          <a:endParaRPr lang="ru-RU"/>
        </a:p>
      </dgm:t>
    </dgm:pt>
    <dgm:pt modelId="{D4C5610E-E778-433C-96D8-A83F1ECA5BB2}" type="pres">
      <dgm:prSet presAssocID="{3AB1ED81-77BD-4145-82A8-050FE40CB52A}" presName="connTx" presStyleLbl="parChTrans1D2" presStyleIdx="8" presStyleCnt="10"/>
      <dgm:spPr/>
      <dgm:t>
        <a:bodyPr/>
        <a:lstStyle/>
        <a:p>
          <a:endParaRPr lang="ru-RU"/>
        </a:p>
      </dgm:t>
    </dgm:pt>
    <dgm:pt modelId="{77E47EBA-EDCC-4659-9140-BB87B9781E7E}" type="pres">
      <dgm:prSet presAssocID="{9A2ABA3C-0A74-45AD-AF24-1923A10CAD62}" presName="node" presStyleLbl="node1" presStyleIdx="8" presStyleCnt="10" custScaleX="169011" custScaleY="133014" custRadScaleRad="99775" custRadScaleInc="5820">
        <dgm:presLayoutVars>
          <dgm:bulletEnabled val="1"/>
        </dgm:presLayoutVars>
      </dgm:prSet>
      <dgm:spPr/>
      <dgm:t>
        <a:bodyPr/>
        <a:lstStyle/>
        <a:p>
          <a:endParaRPr lang="ru-RU"/>
        </a:p>
      </dgm:t>
    </dgm:pt>
    <dgm:pt modelId="{EF41CAF6-223A-4528-986C-856D1C7732BB}" type="pres">
      <dgm:prSet presAssocID="{AAD5DAB3-927B-44E1-8156-8B977903F3BD}" presName="Name9" presStyleLbl="parChTrans1D2" presStyleIdx="9" presStyleCnt="10"/>
      <dgm:spPr/>
      <dgm:t>
        <a:bodyPr/>
        <a:lstStyle/>
        <a:p>
          <a:endParaRPr lang="ru-RU"/>
        </a:p>
      </dgm:t>
    </dgm:pt>
    <dgm:pt modelId="{639474A7-207C-407C-AD77-1449032A31F6}" type="pres">
      <dgm:prSet presAssocID="{AAD5DAB3-927B-44E1-8156-8B977903F3BD}" presName="connTx" presStyleLbl="parChTrans1D2" presStyleIdx="9" presStyleCnt="10"/>
      <dgm:spPr/>
      <dgm:t>
        <a:bodyPr/>
        <a:lstStyle/>
        <a:p>
          <a:endParaRPr lang="ru-RU"/>
        </a:p>
      </dgm:t>
    </dgm:pt>
    <dgm:pt modelId="{CE50E741-2F08-458B-B054-34CA388767CA}" type="pres">
      <dgm:prSet presAssocID="{AAD98EC0-B9B9-4DEC-8992-5A61C5023F9B}" presName="node" presStyleLbl="node1" presStyleIdx="9" presStyleCnt="10" custScaleX="174993" custScaleY="126146" custRadScaleRad="101119" custRadScaleInc="-3748">
        <dgm:presLayoutVars>
          <dgm:bulletEnabled val="1"/>
        </dgm:presLayoutVars>
      </dgm:prSet>
      <dgm:spPr/>
      <dgm:t>
        <a:bodyPr/>
        <a:lstStyle/>
        <a:p>
          <a:endParaRPr lang="ru-RU"/>
        </a:p>
      </dgm:t>
    </dgm:pt>
  </dgm:ptLst>
  <dgm:cxnLst>
    <dgm:cxn modelId="{E75B10B3-AB79-4E80-81F1-C4821149C790}" type="presOf" srcId="{3649AAEB-113A-4F63-AF2E-9D7F6ABAB916}" destId="{2906208F-4476-4445-8E20-CD836D65BF61}" srcOrd="1" destOrd="0" presId="urn:microsoft.com/office/officeart/2005/8/layout/radial1"/>
    <dgm:cxn modelId="{FFBEC35A-5A28-4E99-A7EA-AE8EAF8A9C99}" type="presOf" srcId="{D29429D4-28B7-4EFD-BE13-1C4F1A5579AC}" destId="{81468841-B7C2-49EB-8E58-FA0F28CE7B14}" srcOrd="0" destOrd="0" presId="urn:microsoft.com/office/officeart/2005/8/layout/radial1"/>
    <dgm:cxn modelId="{E6E4F37A-7C26-4B6A-AFBD-595D3A47A2F5}" type="presOf" srcId="{C9E5B442-0FDB-4F93-8584-7136EEE646AB}" destId="{851164A1-E298-489D-A31F-6FA9D57CDD03}" srcOrd="0" destOrd="0" presId="urn:microsoft.com/office/officeart/2005/8/layout/radial1"/>
    <dgm:cxn modelId="{2458E6F1-F71E-43CF-BE8F-20E39CE0364E}" type="presOf" srcId="{77D074DC-9918-46A8-A32F-71BD94227F2E}" destId="{6F613B8B-38A0-4ED9-B1AE-33DE0BD6888D}" srcOrd="1" destOrd="0" presId="urn:microsoft.com/office/officeart/2005/8/layout/radial1"/>
    <dgm:cxn modelId="{7DD66066-CEDB-41CE-BCF3-D74341FC182B}" type="presOf" srcId="{AAD98EC0-B9B9-4DEC-8992-5A61C5023F9B}" destId="{CE50E741-2F08-458B-B054-34CA388767CA}" srcOrd="0" destOrd="0" presId="urn:microsoft.com/office/officeart/2005/8/layout/radial1"/>
    <dgm:cxn modelId="{CF249528-448F-4F30-B54C-4E153BB69DF7}" type="presOf" srcId="{77A86FF6-5132-482C-A530-E5022F23D188}" destId="{52EE338D-0DAA-4CB0-9307-A9132559C35B}" srcOrd="0" destOrd="0" presId="urn:microsoft.com/office/officeart/2005/8/layout/radial1"/>
    <dgm:cxn modelId="{5F79A0CE-E979-4FC3-B215-0850110636D9}" type="presOf" srcId="{9C8F8DD9-C75A-4A18-B1F6-04234A24E4D2}" destId="{A57DCC07-EB90-4E7A-90E2-A0082D4A3E3F}" srcOrd="1" destOrd="0" presId="urn:microsoft.com/office/officeart/2005/8/layout/radial1"/>
    <dgm:cxn modelId="{17E2852D-AD32-4C3D-AFD9-E41054209422}" srcId="{C9E5B442-0FDB-4F93-8584-7136EEE646AB}" destId="{9A2ABA3C-0A74-45AD-AF24-1923A10CAD62}" srcOrd="8" destOrd="0" parTransId="{3AB1ED81-77BD-4145-82A8-050FE40CB52A}" sibTransId="{59009F72-A61E-4C8A-AAF0-BDA64C3C6AE3}"/>
    <dgm:cxn modelId="{18408819-60D1-4F24-9BB9-E683074AF81A}" type="presOf" srcId="{54942F9B-5F07-4050-A8EF-E7D1FB432139}" destId="{8EA206FD-0FE3-4E5C-BDF7-DF47E0726BCC}" srcOrd="0" destOrd="0" presId="urn:microsoft.com/office/officeart/2005/8/layout/radial1"/>
    <dgm:cxn modelId="{AA961F74-3926-4A0B-9F38-186A76FD4965}" srcId="{9C732650-68EA-467E-A17F-4388D53237E6}" destId="{C9E5B442-0FDB-4F93-8584-7136EEE646AB}" srcOrd="0" destOrd="0" parTransId="{132DD5C2-914E-4E37-BD4F-64D4BD9AC25A}" sibTransId="{E0519488-DEA2-4A96-A554-4367724156E5}"/>
    <dgm:cxn modelId="{A4360C83-B786-416A-852F-A8357903507C}" type="presOf" srcId="{54942F9B-5F07-4050-A8EF-E7D1FB432139}" destId="{949C3E2E-7157-42C5-9882-E19AB20E37C1}" srcOrd="1" destOrd="0" presId="urn:microsoft.com/office/officeart/2005/8/layout/radial1"/>
    <dgm:cxn modelId="{151C6451-AE3A-4416-AE17-C7ACB17C5FD4}" type="presOf" srcId="{723B6533-F2E9-42BE-9836-7E12A13A65BC}" destId="{2C938AB7-ACC1-424A-A590-4900AF72AFCF}" srcOrd="0" destOrd="0" presId="urn:microsoft.com/office/officeart/2005/8/layout/radial1"/>
    <dgm:cxn modelId="{A209A1FA-1282-4171-8559-810D1A341922}" type="presOf" srcId="{3AB1ED81-77BD-4145-82A8-050FE40CB52A}" destId="{9BD703D8-0838-4DFB-836B-B0EFF1C4EE00}" srcOrd="0" destOrd="0" presId="urn:microsoft.com/office/officeart/2005/8/layout/radial1"/>
    <dgm:cxn modelId="{55DE6F14-A981-4D35-B352-EBFAE8EABFEA}" type="presOf" srcId="{0B378D4E-FD7F-4633-AB8B-80CC24F3F88D}" destId="{392F4CFE-C6B3-4E12-A2AD-8D5E674DB038}" srcOrd="0" destOrd="0" presId="urn:microsoft.com/office/officeart/2005/8/layout/radial1"/>
    <dgm:cxn modelId="{7327BF7E-2B7D-420E-AD93-CC82F2021655}" srcId="{C9E5B442-0FDB-4F93-8584-7136EEE646AB}" destId="{AAD98EC0-B9B9-4DEC-8992-5A61C5023F9B}" srcOrd="9" destOrd="0" parTransId="{AAD5DAB3-927B-44E1-8156-8B977903F3BD}" sibTransId="{797F23E3-9B69-4D89-955F-7A4009236153}"/>
    <dgm:cxn modelId="{5C4D0532-9CE4-4E9D-8ABD-3B2632E19D62}" type="presOf" srcId="{3AB1ED81-77BD-4145-82A8-050FE40CB52A}" destId="{D4C5610E-E778-433C-96D8-A83F1ECA5BB2}" srcOrd="1" destOrd="0" presId="urn:microsoft.com/office/officeart/2005/8/layout/radial1"/>
    <dgm:cxn modelId="{39762A5D-AB15-46A5-8149-B392C805B4C4}" type="presOf" srcId="{FD86B51B-AA70-42B9-901A-5D41DD042B2E}" destId="{D6AEB7F6-3A62-450F-BEE6-2D32791559E8}" srcOrd="0" destOrd="0" presId="urn:microsoft.com/office/officeart/2005/8/layout/radial1"/>
    <dgm:cxn modelId="{41F284BA-94A9-48E4-AE45-EC9F6EEE4350}" type="presOf" srcId="{FD86B51B-AA70-42B9-901A-5D41DD042B2E}" destId="{D5A9CFDA-BB52-450D-B9D9-75B3268DE49D}" srcOrd="1" destOrd="0" presId="urn:microsoft.com/office/officeart/2005/8/layout/radial1"/>
    <dgm:cxn modelId="{60F4B9EA-310B-42F2-99EE-F1C166A94D1F}" srcId="{C9E5B442-0FDB-4F93-8584-7136EEE646AB}" destId="{723B6533-F2E9-42BE-9836-7E12A13A65BC}" srcOrd="1" destOrd="0" parTransId="{54942F9B-5F07-4050-A8EF-E7D1FB432139}" sibTransId="{342C5028-8048-486D-B0C8-2DA627DA0BBF}"/>
    <dgm:cxn modelId="{AEFE70D3-92C5-4E48-8795-8C939E0792B0}" type="presOf" srcId="{03ABAA54-0D12-496F-BC48-6CF243566C78}" destId="{87EDEC0C-516A-4F4F-A348-8B563E536CF4}" srcOrd="1" destOrd="0" presId="urn:microsoft.com/office/officeart/2005/8/layout/radial1"/>
    <dgm:cxn modelId="{E82FF9E7-EF59-48D4-B9E5-04799D1891D1}" type="presOf" srcId="{AAD5DAB3-927B-44E1-8156-8B977903F3BD}" destId="{639474A7-207C-407C-AD77-1449032A31F6}" srcOrd="1" destOrd="0" presId="urn:microsoft.com/office/officeart/2005/8/layout/radial1"/>
    <dgm:cxn modelId="{922FC336-EF8C-4A1B-A7B4-68E736046972}" srcId="{C9E5B442-0FDB-4F93-8584-7136EEE646AB}" destId="{77A86FF6-5132-482C-A530-E5022F23D188}" srcOrd="7" destOrd="0" parTransId="{CBAADC32-A9F4-47D8-8819-02F25EE171F7}" sibTransId="{0A54056E-C42F-440A-8088-06BDB07A8932}"/>
    <dgm:cxn modelId="{AE147941-5394-4614-BFCA-4720621E79F8}" type="presOf" srcId="{0C9C0CC9-44F8-4146-8222-BF5081954AE7}" destId="{2153DD9D-42C2-4480-8898-BB60EA4861AD}" srcOrd="0" destOrd="0" presId="urn:microsoft.com/office/officeart/2005/8/layout/radial1"/>
    <dgm:cxn modelId="{76B4F40F-812B-4CC2-AE3D-BB5583D0E85B}" srcId="{C9E5B442-0FDB-4F93-8584-7136EEE646AB}" destId="{D29429D4-28B7-4EFD-BE13-1C4F1A5579AC}" srcOrd="3" destOrd="0" parTransId="{FD86B51B-AA70-42B9-901A-5D41DD042B2E}" sibTransId="{C44A857B-8F9B-4799-BD53-C5EA090F69C2}"/>
    <dgm:cxn modelId="{1272B24D-5CC0-4AC7-8810-077B1BF37617}" type="presOf" srcId="{3649AAEB-113A-4F63-AF2E-9D7F6ABAB916}" destId="{90CEA2B1-73EF-411C-A96D-E598B235F80E}" srcOrd="0" destOrd="0" presId="urn:microsoft.com/office/officeart/2005/8/layout/radial1"/>
    <dgm:cxn modelId="{9442F87A-0349-4F37-BE1A-63B0FED2E385}" type="presOf" srcId="{F10F94C2-96E8-49E1-B9B5-B8686C99A57E}" destId="{106E8CB2-77FD-4A34-97C2-7DA7D1848F7B}" srcOrd="0" destOrd="0" presId="urn:microsoft.com/office/officeart/2005/8/layout/radial1"/>
    <dgm:cxn modelId="{395871BA-69E6-4D8C-A2F1-59B858D52E33}" srcId="{C9E5B442-0FDB-4F93-8584-7136EEE646AB}" destId="{0AF04775-AEBF-43AB-AD6A-FE199C0B7F1F}" srcOrd="5" destOrd="0" parTransId="{03ABAA54-0D12-496F-BC48-6CF243566C78}" sibTransId="{C7F15DAA-BDB8-444D-BB14-A7B6C9FBA3FE}"/>
    <dgm:cxn modelId="{BA0A7223-4B5A-49A4-918B-843D0178594F}" type="presOf" srcId="{9A2ABA3C-0A74-45AD-AF24-1923A10CAD62}" destId="{77E47EBA-EDCC-4659-9140-BB87B9781E7E}" srcOrd="0" destOrd="0" presId="urn:microsoft.com/office/officeart/2005/8/layout/radial1"/>
    <dgm:cxn modelId="{B2714B3C-9736-4372-ABC4-3FAA464E35AB}" type="presOf" srcId="{50DD1CC4-0635-43BD-98D1-3D2C12CBC8DB}" destId="{9F9993EE-0074-4EB3-ACF3-2E374FC40927}" srcOrd="0" destOrd="0" presId="urn:microsoft.com/office/officeart/2005/8/layout/radial1"/>
    <dgm:cxn modelId="{225562D2-E7A7-444C-9E18-CC3EA856022B}" type="presOf" srcId="{77D074DC-9918-46A8-A32F-71BD94227F2E}" destId="{538E5F04-0DB6-4F72-AB50-11425620B7B1}" srcOrd="0" destOrd="0" presId="urn:microsoft.com/office/officeart/2005/8/layout/radial1"/>
    <dgm:cxn modelId="{997080AD-9364-4876-8C9E-8BA155E9EDE7}" type="presOf" srcId="{5AD34B22-7C30-430F-A258-1014211350EC}" destId="{6E75B46A-DE0E-4425-AEFD-C6DFA7CAB26F}" srcOrd="0" destOrd="0" presId="urn:microsoft.com/office/officeart/2005/8/layout/radial1"/>
    <dgm:cxn modelId="{7966A204-6A93-4141-B3AC-237D26DE5658}" type="presOf" srcId="{03ABAA54-0D12-496F-BC48-6CF243566C78}" destId="{96482709-74C0-461B-87EA-11C34257A6DE}" srcOrd="0" destOrd="0" presId="urn:microsoft.com/office/officeart/2005/8/layout/radial1"/>
    <dgm:cxn modelId="{C431CBD4-F443-410B-97F4-366094C3C067}" type="presOf" srcId="{0AF04775-AEBF-43AB-AD6A-FE199C0B7F1F}" destId="{4F57CB3F-FD63-4310-B317-9E3C8BD303E2}" srcOrd="0" destOrd="0" presId="urn:microsoft.com/office/officeart/2005/8/layout/radial1"/>
    <dgm:cxn modelId="{7979296C-6D18-4294-B5B6-3128EE8B2BED}" srcId="{C9E5B442-0FDB-4F93-8584-7136EEE646AB}" destId="{5AD34B22-7C30-430F-A258-1014211350EC}" srcOrd="4" destOrd="0" parTransId="{9C8F8DD9-C75A-4A18-B1F6-04234A24E4D2}" sibTransId="{E5D51AE4-9CE2-4865-8837-5D5F3A5266A6}"/>
    <dgm:cxn modelId="{9DFAFAEE-3A47-49AA-B5A4-F27595975DBA}" srcId="{C9E5B442-0FDB-4F93-8584-7136EEE646AB}" destId="{0C9C0CC9-44F8-4146-8222-BF5081954AE7}" srcOrd="6" destOrd="0" parTransId="{50DD1CC4-0635-43BD-98D1-3D2C12CBC8DB}" sibTransId="{24292883-8936-4554-B0CC-B115F2CCE3FF}"/>
    <dgm:cxn modelId="{896F1CF2-7C21-449C-9CC3-68F18ADB87C1}" type="presOf" srcId="{9C732650-68EA-467E-A17F-4388D53237E6}" destId="{BCD865C6-F6A5-4D70-A006-AB4BD8FF52FC}" srcOrd="0" destOrd="0" presId="urn:microsoft.com/office/officeart/2005/8/layout/radial1"/>
    <dgm:cxn modelId="{49C6D5D5-7348-4D39-8D73-D6F2DB99C362}" type="presOf" srcId="{CBAADC32-A9F4-47D8-8819-02F25EE171F7}" destId="{24CC585D-C40E-46B5-A6C6-293839B65783}" srcOrd="1" destOrd="0" presId="urn:microsoft.com/office/officeart/2005/8/layout/radial1"/>
    <dgm:cxn modelId="{4006088E-0E3F-4ADB-86D0-E6921C7E76C1}" srcId="{C9E5B442-0FDB-4F93-8584-7136EEE646AB}" destId="{F10F94C2-96E8-49E1-B9B5-B8686C99A57E}" srcOrd="2" destOrd="0" parTransId="{3649AAEB-113A-4F63-AF2E-9D7F6ABAB916}" sibTransId="{AFCBA08F-1D15-4A79-BAC1-DA3909B3932A}"/>
    <dgm:cxn modelId="{F9687BA9-243B-4F1D-B05B-DA43E007DEE7}" type="presOf" srcId="{50DD1CC4-0635-43BD-98D1-3D2C12CBC8DB}" destId="{F921872C-D617-4533-9BFB-1C1085AE03B5}" srcOrd="1" destOrd="0" presId="urn:microsoft.com/office/officeart/2005/8/layout/radial1"/>
    <dgm:cxn modelId="{E938DFD0-1139-4FC3-AC14-7C0BB793C164}" type="presOf" srcId="{9C8F8DD9-C75A-4A18-B1F6-04234A24E4D2}" destId="{468BADBB-0328-42D9-AFC5-3ABB15E5E864}" srcOrd="0" destOrd="0" presId="urn:microsoft.com/office/officeart/2005/8/layout/radial1"/>
    <dgm:cxn modelId="{133F7E09-EA80-4FAF-AFEA-C20C6848B036}" srcId="{C9E5B442-0FDB-4F93-8584-7136EEE646AB}" destId="{0B378D4E-FD7F-4633-AB8B-80CC24F3F88D}" srcOrd="0" destOrd="0" parTransId="{77D074DC-9918-46A8-A32F-71BD94227F2E}" sibTransId="{CEF46B83-E006-4BE5-896D-B101726F8942}"/>
    <dgm:cxn modelId="{75F33FF5-FC5E-454B-94BA-BF57C3D0CB22}" type="presOf" srcId="{CBAADC32-A9F4-47D8-8819-02F25EE171F7}" destId="{7A1BD439-E178-4420-BB71-7E212A27A83F}" srcOrd="0" destOrd="0" presId="urn:microsoft.com/office/officeart/2005/8/layout/radial1"/>
    <dgm:cxn modelId="{6172AC44-0F7E-47D6-9DD9-ABC7F2E92B7F}" type="presOf" srcId="{AAD5DAB3-927B-44E1-8156-8B977903F3BD}" destId="{EF41CAF6-223A-4528-986C-856D1C7732BB}" srcOrd="0" destOrd="0" presId="urn:microsoft.com/office/officeart/2005/8/layout/radial1"/>
    <dgm:cxn modelId="{6AED31DF-AE0D-48DA-9898-E323782CE763}" type="presParOf" srcId="{BCD865C6-F6A5-4D70-A006-AB4BD8FF52FC}" destId="{851164A1-E298-489D-A31F-6FA9D57CDD03}" srcOrd="0" destOrd="0" presId="urn:microsoft.com/office/officeart/2005/8/layout/radial1"/>
    <dgm:cxn modelId="{E6E9CE7A-2DA2-43FC-A3AA-8F5FAEA8504C}" type="presParOf" srcId="{BCD865C6-F6A5-4D70-A006-AB4BD8FF52FC}" destId="{538E5F04-0DB6-4F72-AB50-11425620B7B1}" srcOrd="1" destOrd="0" presId="urn:microsoft.com/office/officeart/2005/8/layout/radial1"/>
    <dgm:cxn modelId="{C7968D69-CC01-4BEE-8294-11F35ECB3857}" type="presParOf" srcId="{538E5F04-0DB6-4F72-AB50-11425620B7B1}" destId="{6F613B8B-38A0-4ED9-B1AE-33DE0BD6888D}" srcOrd="0" destOrd="0" presId="urn:microsoft.com/office/officeart/2005/8/layout/radial1"/>
    <dgm:cxn modelId="{3AE76F88-A95D-46B4-BB5C-4910B617FEBB}" type="presParOf" srcId="{BCD865C6-F6A5-4D70-A006-AB4BD8FF52FC}" destId="{392F4CFE-C6B3-4E12-A2AD-8D5E674DB038}" srcOrd="2" destOrd="0" presId="urn:microsoft.com/office/officeart/2005/8/layout/radial1"/>
    <dgm:cxn modelId="{51C37BD0-AF44-4038-9F99-BE93BA76378F}" type="presParOf" srcId="{BCD865C6-F6A5-4D70-A006-AB4BD8FF52FC}" destId="{8EA206FD-0FE3-4E5C-BDF7-DF47E0726BCC}" srcOrd="3" destOrd="0" presId="urn:microsoft.com/office/officeart/2005/8/layout/radial1"/>
    <dgm:cxn modelId="{7C5D492A-4A01-404B-ABD7-CA73E0DA773E}" type="presParOf" srcId="{8EA206FD-0FE3-4E5C-BDF7-DF47E0726BCC}" destId="{949C3E2E-7157-42C5-9882-E19AB20E37C1}" srcOrd="0" destOrd="0" presId="urn:microsoft.com/office/officeart/2005/8/layout/radial1"/>
    <dgm:cxn modelId="{B3A73BCD-9C05-42AB-AC1D-E305147AEAAD}" type="presParOf" srcId="{BCD865C6-F6A5-4D70-A006-AB4BD8FF52FC}" destId="{2C938AB7-ACC1-424A-A590-4900AF72AFCF}" srcOrd="4" destOrd="0" presId="urn:microsoft.com/office/officeart/2005/8/layout/radial1"/>
    <dgm:cxn modelId="{94A4ABAA-4AF9-4CB9-8AD4-493FF0A3C748}" type="presParOf" srcId="{BCD865C6-F6A5-4D70-A006-AB4BD8FF52FC}" destId="{90CEA2B1-73EF-411C-A96D-E598B235F80E}" srcOrd="5" destOrd="0" presId="urn:microsoft.com/office/officeart/2005/8/layout/radial1"/>
    <dgm:cxn modelId="{1E24CEA6-7DD2-4880-BFC8-BD8D77809C68}" type="presParOf" srcId="{90CEA2B1-73EF-411C-A96D-E598B235F80E}" destId="{2906208F-4476-4445-8E20-CD836D65BF61}" srcOrd="0" destOrd="0" presId="urn:microsoft.com/office/officeart/2005/8/layout/radial1"/>
    <dgm:cxn modelId="{B46483FD-2E4A-4FA3-B891-90321A695527}" type="presParOf" srcId="{BCD865C6-F6A5-4D70-A006-AB4BD8FF52FC}" destId="{106E8CB2-77FD-4A34-97C2-7DA7D1848F7B}" srcOrd="6" destOrd="0" presId="urn:microsoft.com/office/officeart/2005/8/layout/radial1"/>
    <dgm:cxn modelId="{C55E62D3-3A46-4343-9987-F7131D4AF3F6}" type="presParOf" srcId="{BCD865C6-F6A5-4D70-A006-AB4BD8FF52FC}" destId="{D6AEB7F6-3A62-450F-BEE6-2D32791559E8}" srcOrd="7" destOrd="0" presId="urn:microsoft.com/office/officeart/2005/8/layout/radial1"/>
    <dgm:cxn modelId="{B63D9D00-5D88-486F-AF8A-61C801413AEE}" type="presParOf" srcId="{D6AEB7F6-3A62-450F-BEE6-2D32791559E8}" destId="{D5A9CFDA-BB52-450D-B9D9-75B3268DE49D}" srcOrd="0" destOrd="0" presId="urn:microsoft.com/office/officeart/2005/8/layout/radial1"/>
    <dgm:cxn modelId="{E4628304-53DB-4623-85F0-0D305A38F0D7}" type="presParOf" srcId="{BCD865C6-F6A5-4D70-A006-AB4BD8FF52FC}" destId="{81468841-B7C2-49EB-8E58-FA0F28CE7B14}" srcOrd="8" destOrd="0" presId="urn:microsoft.com/office/officeart/2005/8/layout/radial1"/>
    <dgm:cxn modelId="{75CF1812-9140-4338-BA6B-1CA3131EE7FD}" type="presParOf" srcId="{BCD865C6-F6A5-4D70-A006-AB4BD8FF52FC}" destId="{468BADBB-0328-42D9-AFC5-3ABB15E5E864}" srcOrd="9" destOrd="0" presId="urn:microsoft.com/office/officeart/2005/8/layout/radial1"/>
    <dgm:cxn modelId="{A5C17F3C-A1DC-4E9D-9131-D98589792CD6}" type="presParOf" srcId="{468BADBB-0328-42D9-AFC5-3ABB15E5E864}" destId="{A57DCC07-EB90-4E7A-90E2-A0082D4A3E3F}" srcOrd="0" destOrd="0" presId="urn:microsoft.com/office/officeart/2005/8/layout/radial1"/>
    <dgm:cxn modelId="{186FD8C2-27B8-484E-BA84-58424C6F8346}" type="presParOf" srcId="{BCD865C6-F6A5-4D70-A006-AB4BD8FF52FC}" destId="{6E75B46A-DE0E-4425-AEFD-C6DFA7CAB26F}" srcOrd="10" destOrd="0" presId="urn:microsoft.com/office/officeart/2005/8/layout/radial1"/>
    <dgm:cxn modelId="{AEE1DE9F-2AA1-4CFF-A254-CBC075B2045F}" type="presParOf" srcId="{BCD865C6-F6A5-4D70-A006-AB4BD8FF52FC}" destId="{96482709-74C0-461B-87EA-11C34257A6DE}" srcOrd="11" destOrd="0" presId="urn:microsoft.com/office/officeart/2005/8/layout/radial1"/>
    <dgm:cxn modelId="{F48A9C25-0147-4FF8-966C-1BB8DB53C907}" type="presParOf" srcId="{96482709-74C0-461B-87EA-11C34257A6DE}" destId="{87EDEC0C-516A-4F4F-A348-8B563E536CF4}" srcOrd="0" destOrd="0" presId="urn:microsoft.com/office/officeart/2005/8/layout/radial1"/>
    <dgm:cxn modelId="{0D3B79A2-FBA2-4470-AF0C-1C1694A07936}" type="presParOf" srcId="{BCD865C6-F6A5-4D70-A006-AB4BD8FF52FC}" destId="{4F57CB3F-FD63-4310-B317-9E3C8BD303E2}" srcOrd="12" destOrd="0" presId="urn:microsoft.com/office/officeart/2005/8/layout/radial1"/>
    <dgm:cxn modelId="{2A006D9D-D684-4651-9BB3-6A1221537DB2}" type="presParOf" srcId="{BCD865C6-F6A5-4D70-A006-AB4BD8FF52FC}" destId="{9F9993EE-0074-4EB3-ACF3-2E374FC40927}" srcOrd="13" destOrd="0" presId="urn:microsoft.com/office/officeart/2005/8/layout/radial1"/>
    <dgm:cxn modelId="{AFF6E8F4-C503-4930-A1CA-6CCDF1FE18E9}" type="presParOf" srcId="{9F9993EE-0074-4EB3-ACF3-2E374FC40927}" destId="{F921872C-D617-4533-9BFB-1C1085AE03B5}" srcOrd="0" destOrd="0" presId="urn:microsoft.com/office/officeart/2005/8/layout/radial1"/>
    <dgm:cxn modelId="{BC1DB654-7C9E-4834-BDCA-10D5A055F888}" type="presParOf" srcId="{BCD865C6-F6A5-4D70-A006-AB4BD8FF52FC}" destId="{2153DD9D-42C2-4480-8898-BB60EA4861AD}" srcOrd="14" destOrd="0" presId="urn:microsoft.com/office/officeart/2005/8/layout/radial1"/>
    <dgm:cxn modelId="{FE173DE1-022B-4935-AD5F-7AB715F867AC}" type="presParOf" srcId="{BCD865C6-F6A5-4D70-A006-AB4BD8FF52FC}" destId="{7A1BD439-E178-4420-BB71-7E212A27A83F}" srcOrd="15" destOrd="0" presId="urn:microsoft.com/office/officeart/2005/8/layout/radial1"/>
    <dgm:cxn modelId="{C2F12092-231D-49B4-BFF9-5CA5DE11686A}" type="presParOf" srcId="{7A1BD439-E178-4420-BB71-7E212A27A83F}" destId="{24CC585D-C40E-46B5-A6C6-293839B65783}" srcOrd="0" destOrd="0" presId="urn:microsoft.com/office/officeart/2005/8/layout/radial1"/>
    <dgm:cxn modelId="{C2040378-D840-4945-BBF1-3F99F5E4D7BC}" type="presParOf" srcId="{BCD865C6-F6A5-4D70-A006-AB4BD8FF52FC}" destId="{52EE338D-0DAA-4CB0-9307-A9132559C35B}" srcOrd="16" destOrd="0" presId="urn:microsoft.com/office/officeart/2005/8/layout/radial1"/>
    <dgm:cxn modelId="{CACCDEE3-F3E9-45BE-AAB9-7BB4F023FB59}" type="presParOf" srcId="{BCD865C6-F6A5-4D70-A006-AB4BD8FF52FC}" destId="{9BD703D8-0838-4DFB-836B-B0EFF1C4EE00}" srcOrd="17" destOrd="0" presId="urn:microsoft.com/office/officeart/2005/8/layout/radial1"/>
    <dgm:cxn modelId="{CD329A27-3B72-43F4-A9F5-F39F71D903ED}" type="presParOf" srcId="{9BD703D8-0838-4DFB-836B-B0EFF1C4EE00}" destId="{D4C5610E-E778-433C-96D8-A83F1ECA5BB2}" srcOrd="0" destOrd="0" presId="urn:microsoft.com/office/officeart/2005/8/layout/radial1"/>
    <dgm:cxn modelId="{F197EAE7-11DA-4330-8CC7-89671AAF3A6E}" type="presParOf" srcId="{BCD865C6-F6A5-4D70-A006-AB4BD8FF52FC}" destId="{77E47EBA-EDCC-4659-9140-BB87B9781E7E}" srcOrd="18" destOrd="0" presId="urn:microsoft.com/office/officeart/2005/8/layout/radial1"/>
    <dgm:cxn modelId="{FD8B4056-AEE5-4CE4-B9C8-A2669A862CCA}" type="presParOf" srcId="{BCD865C6-F6A5-4D70-A006-AB4BD8FF52FC}" destId="{EF41CAF6-223A-4528-986C-856D1C7732BB}" srcOrd="19" destOrd="0" presId="urn:microsoft.com/office/officeart/2005/8/layout/radial1"/>
    <dgm:cxn modelId="{771C6454-B99C-49E4-A8D7-9758A8FA72D0}" type="presParOf" srcId="{EF41CAF6-223A-4528-986C-856D1C7732BB}" destId="{639474A7-207C-407C-AD77-1449032A31F6}" srcOrd="0" destOrd="0" presId="urn:microsoft.com/office/officeart/2005/8/layout/radial1"/>
    <dgm:cxn modelId="{DF89628A-7B70-4D93-BFE3-1171839762A0}" type="presParOf" srcId="{BCD865C6-F6A5-4D70-A006-AB4BD8FF52FC}" destId="{CE50E741-2F08-458B-B054-34CA388767CA}" srcOrd="20" destOrd="0" presId="urn:microsoft.com/office/officeart/2005/8/layout/radial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462FE36-3131-49BC-A299-38B6C35C0140}">
      <dsp:nvSpPr>
        <dsp:cNvPr id="0" name=""/>
        <dsp:cNvSpPr/>
      </dsp:nvSpPr>
      <dsp:spPr>
        <a:xfrm>
          <a:off x="0" y="0"/>
          <a:ext cx="4663440" cy="96012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b="1" kern="1200">
              <a:latin typeface="Times New Roman" pitchFamily="18" charset="0"/>
              <a:cs typeface="Times New Roman" pitchFamily="18" charset="0"/>
            </a:rPr>
            <a:t>1 ступень </a:t>
          </a:r>
          <a:r>
            <a:rPr lang="ru-RU" sz="1400" kern="1200">
              <a:latin typeface="Times New Roman" pitchFamily="18" charset="0"/>
              <a:cs typeface="Times New Roman" pitchFamily="18" charset="0"/>
            </a:rPr>
            <a:t>- начальное общее образование (нормативный срок усвоения 3-4 года), которое является базой для получения основного общего образования;</a:t>
          </a:r>
        </a:p>
      </dsp:txBody>
      <dsp:txXfrm>
        <a:off x="0" y="0"/>
        <a:ext cx="3683637" cy="960120"/>
      </dsp:txXfrm>
    </dsp:sp>
    <dsp:sp modelId="{63967AC5-790E-4B7A-BEC5-D6F414FC1121}">
      <dsp:nvSpPr>
        <dsp:cNvPr id="0" name=""/>
        <dsp:cNvSpPr/>
      </dsp:nvSpPr>
      <dsp:spPr>
        <a:xfrm>
          <a:off x="411479" y="1120140"/>
          <a:ext cx="4663440" cy="96012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b="1" kern="1200">
              <a:latin typeface="Times New Roman" pitchFamily="18" charset="0"/>
              <a:cs typeface="Times New Roman" pitchFamily="18" charset="0"/>
            </a:rPr>
            <a:t>2 ступень </a:t>
          </a:r>
          <a:r>
            <a:rPr lang="ru-RU" sz="1400" kern="1200">
              <a:latin typeface="Times New Roman" pitchFamily="18" charset="0"/>
              <a:cs typeface="Times New Roman" pitchFamily="18" charset="0"/>
            </a:rPr>
            <a:t>- основное общее образование (нормативный срок освоения 5 лет), которое является базой для получения среднего общего образования, начального и среднего профессионального образования;</a:t>
          </a:r>
          <a:endParaRPr lang="ru-RU" sz="1200" kern="1200">
            <a:latin typeface="Times New Roman" pitchFamily="18" charset="0"/>
            <a:cs typeface="Times New Roman" pitchFamily="18" charset="0"/>
          </a:endParaRPr>
        </a:p>
      </dsp:txBody>
      <dsp:txXfrm>
        <a:off x="411479" y="1120140"/>
        <a:ext cx="3627882" cy="960120"/>
      </dsp:txXfrm>
    </dsp:sp>
    <dsp:sp modelId="{7946D90F-BD94-43F1-965C-F1B8735A1934}">
      <dsp:nvSpPr>
        <dsp:cNvPr id="0" name=""/>
        <dsp:cNvSpPr/>
      </dsp:nvSpPr>
      <dsp:spPr>
        <a:xfrm>
          <a:off x="822959" y="2240280"/>
          <a:ext cx="4663440" cy="96012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b="1" kern="1200">
              <a:latin typeface="Times New Roman" pitchFamily="18" charset="0"/>
              <a:cs typeface="Times New Roman" pitchFamily="18" charset="0"/>
            </a:rPr>
            <a:t>3 ступень –</a:t>
          </a:r>
          <a:r>
            <a:rPr lang="ru-RU" sz="1400" kern="1200">
              <a:latin typeface="Times New Roman" pitchFamily="18" charset="0"/>
              <a:cs typeface="Times New Roman" pitchFamily="18" charset="0"/>
            </a:rPr>
            <a:t> среднее общее образование (нормативный срок освоения 2-3 года), которое является завершающим этапом общеобразовательной подготовки.</a:t>
          </a:r>
        </a:p>
      </dsp:txBody>
      <dsp:txXfrm>
        <a:off x="822959" y="2240280"/>
        <a:ext cx="3627882" cy="960120"/>
      </dsp:txXfrm>
    </dsp:sp>
    <dsp:sp modelId="{01D64BEB-6CC9-42BA-AABD-50FD129DD69B}">
      <dsp:nvSpPr>
        <dsp:cNvPr id="0" name=""/>
        <dsp:cNvSpPr/>
      </dsp:nvSpPr>
      <dsp:spPr>
        <a:xfrm>
          <a:off x="4039362" y="728091"/>
          <a:ext cx="624078" cy="624078"/>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ru-RU" sz="2800" kern="1200"/>
        </a:p>
      </dsp:txBody>
      <dsp:txXfrm>
        <a:off x="4039362" y="728091"/>
        <a:ext cx="624078" cy="624078"/>
      </dsp:txXfrm>
    </dsp:sp>
    <dsp:sp modelId="{16C55891-3966-4B5F-A188-DC510D82C911}">
      <dsp:nvSpPr>
        <dsp:cNvPr id="0" name=""/>
        <dsp:cNvSpPr/>
      </dsp:nvSpPr>
      <dsp:spPr>
        <a:xfrm>
          <a:off x="4450842" y="1841830"/>
          <a:ext cx="624078" cy="624078"/>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ru-RU" sz="2800" kern="1200"/>
        </a:p>
      </dsp:txBody>
      <dsp:txXfrm>
        <a:off x="4450842" y="1841830"/>
        <a:ext cx="624078" cy="62407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6A67C84-2664-4DE1-846A-537911A25083}">
      <dsp:nvSpPr>
        <dsp:cNvPr id="0" name=""/>
        <dsp:cNvSpPr/>
      </dsp:nvSpPr>
      <dsp:spPr>
        <a:xfrm>
          <a:off x="2280659" y="2052852"/>
          <a:ext cx="1934107" cy="120825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СУБЪЕКТЫ </a:t>
          </a:r>
          <a:r>
            <a:rPr lang="ru-RU" sz="1300" b="1" kern="1200">
              <a:latin typeface="Times New Roman" pitchFamily="18" charset="0"/>
              <a:cs typeface="Times New Roman" pitchFamily="18" charset="0"/>
            </a:rPr>
            <a:t>ПРОФИЛАКТИКИ</a:t>
          </a:r>
        </a:p>
      </dsp:txBody>
      <dsp:txXfrm>
        <a:off x="2280659" y="2052852"/>
        <a:ext cx="1934107" cy="1208258"/>
      </dsp:txXfrm>
    </dsp:sp>
    <dsp:sp modelId="{E8AC4A47-B8B8-4ECC-9114-E75480F5E69C}">
      <dsp:nvSpPr>
        <dsp:cNvPr id="0" name=""/>
        <dsp:cNvSpPr/>
      </dsp:nvSpPr>
      <dsp:spPr>
        <a:xfrm rot="10800000">
          <a:off x="943905" y="2484805"/>
          <a:ext cx="1263232" cy="344353"/>
        </a:xfrm>
        <a:prstGeom prst="lef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A05408F-B58D-4211-A342-4994D6DEB9A5}">
      <dsp:nvSpPr>
        <dsp:cNvPr id="0" name=""/>
        <dsp:cNvSpPr/>
      </dsp:nvSpPr>
      <dsp:spPr>
        <a:xfrm>
          <a:off x="319144" y="2181653"/>
          <a:ext cx="1249522" cy="950657"/>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Правоохранительные органы</a:t>
          </a:r>
        </a:p>
      </dsp:txBody>
      <dsp:txXfrm>
        <a:off x="319144" y="2181653"/>
        <a:ext cx="1249522" cy="950657"/>
      </dsp:txXfrm>
    </dsp:sp>
    <dsp:sp modelId="{0E705C45-0FF6-4844-83E0-E52A9122C4EA}">
      <dsp:nvSpPr>
        <dsp:cNvPr id="0" name=""/>
        <dsp:cNvSpPr/>
      </dsp:nvSpPr>
      <dsp:spPr>
        <a:xfrm rot="12342857">
          <a:off x="1104031" y="1783248"/>
          <a:ext cx="1373767" cy="344353"/>
        </a:xfrm>
        <a:prstGeom prst="lef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508E46B-8AC1-49D1-BC34-8DCCBA42C038}">
      <dsp:nvSpPr>
        <dsp:cNvPr id="0" name=""/>
        <dsp:cNvSpPr/>
      </dsp:nvSpPr>
      <dsp:spPr>
        <a:xfrm>
          <a:off x="601283" y="1276755"/>
          <a:ext cx="1141542" cy="761284"/>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1422400">
            <a:lnSpc>
              <a:spcPct val="90000"/>
            </a:lnSpc>
            <a:spcBef>
              <a:spcPct val="0"/>
            </a:spcBef>
            <a:spcAft>
              <a:spcPct val="35000"/>
            </a:spcAft>
          </a:pPr>
          <a:r>
            <a:rPr lang="ru-RU" sz="3200" kern="1200">
              <a:latin typeface="Times New Roman" pitchFamily="18" charset="0"/>
              <a:cs typeface="Times New Roman" pitchFamily="18" charset="0"/>
            </a:rPr>
            <a:t>КДН</a:t>
          </a:r>
        </a:p>
      </dsp:txBody>
      <dsp:txXfrm>
        <a:off x="601283" y="1276755"/>
        <a:ext cx="1141542" cy="761284"/>
      </dsp:txXfrm>
    </dsp:sp>
    <dsp:sp modelId="{EEBB2E79-2627-4F2E-B457-CF88B2BCC20F}">
      <dsp:nvSpPr>
        <dsp:cNvPr id="0" name=""/>
        <dsp:cNvSpPr/>
      </dsp:nvSpPr>
      <dsp:spPr>
        <a:xfrm rot="13885714">
          <a:off x="1524505" y="1279177"/>
          <a:ext cx="1523504" cy="344353"/>
        </a:xfrm>
        <a:prstGeom prst="lef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A2BBAC5-3357-440C-939F-A8BF5DA69CBE}">
      <dsp:nvSpPr>
        <dsp:cNvPr id="0" name=""/>
        <dsp:cNvSpPr/>
      </dsp:nvSpPr>
      <dsp:spPr>
        <a:xfrm>
          <a:off x="1292341" y="442899"/>
          <a:ext cx="1037942" cy="825786"/>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1422400">
            <a:lnSpc>
              <a:spcPct val="90000"/>
            </a:lnSpc>
            <a:spcBef>
              <a:spcPct val="0"/>
            </a:spcBef>
            <a:spcAft>
              <a:spcPct val="35000"/>
            </a:spcAft>
          </a:pPr>
          <a:r>
            <a:rPr lang="ru-RU" sz="3200" kern="1200">
              <a:latin typeface="Times New Roman" pitchFamily="18" charset="0"/>
              <a:cs typeface="Times New Roman" pitchFamily="18" charset="0"/>
            </a:rPr>
            <a:t>ПДН</a:t>
          </a:r>
        </a:p>
      </dsp:txBody>
      <dsp:txXfrm>
        <a:off x="1292341" y="442899"/>
        <a:ext cx="1037942" cy="825786"/>
      </dsp:txXfrm>
    </dsp:sp>
    <dsp:sp modelId="{6DB2524A-3B87-4AAE-969A-26128032B4BD}">
      <dsp:nvSpPr>
        <dsp:cNvPr id="0" name=""/>
        <dsp:cNvSpPr/>
      </dsp:nvSpPr>
      <dsp:spPr>
        <a:xfrm rot="15428571">
          <a:off x="2114103" y="1017422"/>
          <a:ext cx="1597377" cy="344353"/>
        </a:xfrm>
        <a:prstGeom prst="lef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55BE96E-A0F9-4A6C-95DB-26610637CD3E}">
      <dsp:nvSpPr>
        <dsp:cNvPr id="0" name=""/>
        <dsp:cNvSpPr/>
      </dsp:nvSpPr>
      <dsp:spPr>
        <a:xfrm>
          <a:off x="2231667" y="-43116"/>
          <a:ext cx="1006800" cy="908104"/>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Медицинские учреждения</a:t>
          </a:r>
        </a:p>
      </dsp:txBody>
      <dsp:txXfrm>
        <a:off x="2231667" y="-43116"/>
        <a:ext cx="1006800" cy="908104"/>
      </dsp:txXfrm>
    </dsp:sp>
    <dsp:sp modelId="{4CF097CD-2370-4AA1-902A-97338E70D4B2}">
      <dsp:nvSpPr>
        <dsp:cNvPr id="0" name=""/>
        <dsp:cNvSpPr/>
      </dsp:nvSpPr>
      <dsp:spPr>
        <a:xfrm rot="16971429">
          <a:off x="2783944" y="1017422"/>
          <a:ext cx="1597377" cy="344353"/>
        </a:xfrm>
        <a:prstGeom prst="leftArrow">
          <a:avLst>
            <a:gd name="adj1" fmla="val 60000"/>
            <a:gd name="adj2" fmla="val 5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76B370B-9538-4DFB-A20C-FC9808070ECF}">
      <dsp:nvSpPr>
        <dsp:cNvPr id="0" name=""/>
        <dsp:cNvSpPr/>
      </dsp:nvSpPr>
      <dsp:spPr>
        <a:xfrm>
          <a:off x="3232434" y="-70706"/>
          <a:ext cx="1055847" cy="963283"/>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Центр  психологичес- кой помощи детям</a:t>
          </a:r>
        </a:p>
      </dsp:txBody>
      <dsp:txXfrm>
        <a:off x="3232434" y="-70706"/>
        <a:ext cx="1055847" cy="963283"/>
      </dsp:txXfrm>
    </dsp:sp>
    <dsp:sp modelId="{AC0FD97D-586C-4CF1-8B4D-6320FBCA6D9F}">
      <dsp:nvSpPr>
        <dsp:cNvPr id="0" name=""/>
        <dsp:cNvSpPr/>
      </dsp:nvSpPr>
      <dsp:spPr>
        <a:xfrm rot="18514286">
          <a:off x="3447416" y="1279177"/>
          <a:ext cx="1523504" cy="344353"/>
        </a:xfrm>
        <a:prstGeom prst="lef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DA507CD-E608-44F4-8437-82A1440BCA8D}">
      <dsp:nvSpPr>
        <dsp:cNvPr id="0" name=""/>
        <dsp:cNvSpPr/>
      </dsp:nvSpPr>
      <dsp:spPr>
        <a:xfrm>
          <a:off x="4169511" y="477139"/>
          <a:ext cx="1029205" cy="75730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Органы опеки и попечительства</a:t>
          </a:r>
        </a:p>
      </dsp:txBody>
      <dsp:txXfrm>
        <a:off x="4169511" y="477139"/>
        <a:ext cx="1029205" cy="757305"/>
      </dsp:txXfrm>
    </dsp:sp>
    <dsp:sp modelId="{145C3C95-71E3-44C1-8883-73F0870E0F22}">
      <dsp:nvSpPr>
        <dsp:cNvPr id="0" name=""/>
        <dsp:cNvSpPr/>
      </dsp:nvSpPr>
      <dsp:spPr>
        <a:xfrm rot="20057143">
          <a:off x="4017627" y="1783248"/>
          <a:ext cx="1373767" cy="344353"/>
        </a:xfrm>
        <a:prstGeom prst="lef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35F31A9-4064-43C7-94C4-DE54654B155A}">
      <dsp:nvSpPr>
        <dsp:cNvPr id="0" name=""/>
        <dsp:cNvSpPr/>
      </dsp:nvSpPr>
      <dsp:spPr>
        <a:xfrm>
          <a:off x="4777750" y="1228823"/>
          <a:ext cx="1091243" cy="857148"/>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Прокуратура</a:t>
          </a:r>
        </a:p>
      </dsp:txBody>
      <dsp:txXfrm>
        <a:off x="4777750" y="1228823"/>
        <a:ext cx="1091243" cy="857148"/>
      </dsp:txXfrm>
    </dsp:sp>
    <dsp:sp modelId="{965127FF-2CEF-4117-9296-548910A3EBE1}">
      <dsp:nvSpPr>
        <dsp:cNvPr id="0" name=""/>
        <dsp:cNvSpPr/>
      </dsp:nvSpPr>
      <dsp:spPr>
        <a:xfrm rot="21571934">
          <a:off x="4287209" y="2471229"/>
          <a:ext cx="1246516" cy="344353"/>
        </a:xfrm>
        <a:prstGeom prst="lef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D152FA5-05DC-4367-82B0-3BD99337C653}">
      <dsp:nvSpPr>
        <dsp:cNvPr id="0" name=""/>
        <dsp:cNvSpPr/>
      </dsp:nvSpPr>
      <dsp:spPr>
        <a:xfrm>
          <a:off x="4932008" y="2217322"/>
          <a:ext cx="1203394" cy="841991"/>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Центр суицидальной превенции</a:t>
          </a:r>
        </a:p>
      </dsp:txBody>
      <dsp:txXfrm>
        <a:off x="4932008" y="2217322"/>
        <a:ext cx="1203394" cy="84199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DFF74DF-2394-4905-AB24-A04D14398311}">
      <dsp:nvSpPr>
        <dsp:cNvPr id="0" name=""/>
        <dsp:cNvSpPr/>
      </dsp:nvSpPr>
      <dsp:spPr>
        <a:xfrm>
          <a:off x="2172949" y="1327563"/>
          <a:ext cx="1884885" cy="171138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Профориентационное направление</a:t>
          </a:r>
        </a:p>
      </dsp:txBody>
      <dsp:txXfrm>
        <a:off x="2172949" y="1327563"/>
        <a:ext cx="1884885" cy="1711381"/>
      </dsp:txXfrm>
    </dsp:sp>
    <dsp:sp modelId="{89074D9C-180E-466A-9120-CF8277AFC9D0}">
      <dsp:nvSpPr>
        <dsp:cNvPr id="0" name=""/>
        <dsp:cNvSpPr/>
      </dsp:nvSpPr>
      <dsp:spPr>
        <a:xfrm rot="16200000">
          <a:off x="3007094" y="1204898"/>
          <a:ext cx="216595" cy="28733"/>
        </a:xfrm>
        <a:custGeom>
          <a:avLst/>
          <a:gdLst/>
          <a:ahLst/>
          <a:cxnLst/>
          <a:rect l="0" t="0" r="0" b="0"/>
          <a:pathLst>
            <a:path>
              <a:moveTo>
                <a:pt x="0" y="14366"/>
              </a:moveTo>
              <a:lnTo>
                <a:pt x="216595"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3109976" y="1213850"/>
        <a:ext cx="10829" cy="10829"/>
      </dsp:txXfrm>
    </dsp:sp>
    <dsp:sp modelId="{F13C9A9F-6725-4B85-BA36-555AF0D2BCA0}">
      <dsp:nvSpPr>
        <dsp:cNvPr id="0" name=""/>
        <dsp:cNvSpPr/>
      </dsp:nvSpPr>
      <dsp:spPr>
        <a:xfrm>
          <a:off x="2485395" y="-113343"/>
          <a:ext cx="1259992" cy="122431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ОблСЮН</a:t>
          </a:r>
        </a:p>
      </dsp:txBody>
      <dsp:txXfrm>
        <a:off x="2485395" y="-113343"/>
        <a:ext cx="1259992" cy="1224311"/>
      </dsp:txXfrm>
    </dsp:sp>
    <dsp:sp modelId="{8D56C47A-C969-4EB3-BCB1-C409519FDB1E}">
      <dsp:nvSpPr>
        <dsp:cNvPr id="0" name=""/>
        <dsp:cNvSpPr/>
      </dsp:nvSpPr>
      <dsp:spPr>
        <a:xfrm rot="18900000">
          <a:off x="3727939" y="1484737"/>
          <a:ext cx="143204" cy="28733"/>
        </a:xfrm>
        <a:custGeom>
          <a:avLst/>
          <a:gdLst/>
          <a:ahLst/>
          <a:cxnLst/>
          <a:rect l="0" t="0" r="0" b="0"/>
          <a:pathLst>
            <a:path>
              <a:moveTo>
                <a:pt x="0" y="14366"/>
              </a:moveTo>
              <a:lnTo>
                <a:pt x="143204"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900000">
        <a:off x="3795961" y="1495523"/>
        <a:ext cx="7160" cy="7160"/>
      </dsp:txXfrm>
    </dsp:sp>
    <dsp:sp modelId="{E44515A6-1D1D-4B58-8FDB-98581AB0C3F8}">
      <dsp:nvSpPr>
        <dsp:cNvPr id="0" name=""/>
        <dsp:cNvSpPr/>
      </dsp:nvSpPr>
      <dsp:spPr>
        <a:xfrm>
          <a:off x="3628775" y="375018"/>
          <a:ext cx="1355392" cy="1234311"/>
        </a:xfrm>
        <a:prstGeom prst="ellipse">
          <a:avLst/>
        </a:prstGeom>
        <a:solidFill>
          <a:schemeClr val="accent5">
            <a:hueOff val="-1419125"/>
            <a:satOff val="5687"/>
            <a:lumOff val="123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cs typeface="Times New Roman" pitchFamily="18" charset="0"/>
            </a:rPr>
            <a:t>Спортивные школы</a:t>
          </a:r>
        </a:p>
      </dsp:txBody>
      <dsp:txXfrm>
        <a:off x="3628775" y="375018"/>
        <a:ext cx="1355392" cy="1234311"/>
      </dsp:txXfrm>
    </dsp:sp>
    <dsp:sp modelId="{35FB087A-CBB7-49AD-BED9-6E6581785519}">
      <dsp:nvSpPr>
        <dsp:cNvPr id="0" name=""/>
        <dsp:cNvSpPr/>
      </dsp:nvSpPr>
      <dsp:spPr>
        <a:xfrm>
          <a:off x="4057834" y="2168886"/>
          <a:ext cx="68371" cy="28733"/>
        </a:xfrm>
        <a:custGeom>
          <a:avLst/>
          <a:gdLst/>
          <a:ahLst/>
          <a:cxnLst/>
          <a:rect l="0" t="0" r="0" b="0"/>
          <a:pathLst>
            <a:path>
              <a:moveTo>
                <a:pt x="0" y="14366"/>
              </a:moveTo>
              <a:lnTo>
                <a:pt x="68371"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90310" y="2181544"/>
        <a:ext cx="3418" cy="3418"/>
      </dsp:txXfrm>
    </dsp:sp>
    <dsp:sp modelId="{0836B7C5-6F97-403F-911B-2B75A3D57542}">
      <dsp:nvSpPr>
        <dsp:cNvPr id="0" name=""/>
        <dsp:cNvSpPr/>
      </dsp:nvSpPr>
      <dsp:spPr>
        <a:xfrm>
          <a:off x="4126206" y="1597061"/>
          <a:ext cx="1347254" cy="1172384"/>
        </a:xfrm>
        <a:prstGeom prst="ellipse">
          <a:avLst/>
        </a:prstGeom>
        <a:solidFill>
          <a:schemeClr val="accent5">
            <a:hueOff val="-2838251"/>
            <a:satOff val="11375"/>
            <a:lumOff val="24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педагогический колледж</a:t>
          </a:r>
        </a:p>
      </dsp:txBody>
      <dsp:txXfrm>
        <a:off x="4126206" y="1597061"/>
        <a:ext cx="1347254" cy="1172384"/>
      </dsp:txXfrm>
    </dsp:sp>
    <dsp:sp modelId="{7F8EBFB6-4CD6-43F7-9159-11FB8E8B64B6}">
      <dsp:nvSpPr>
        <dsp:cNvPr id="0" name=""/>
        <dsp:cNvSpPr/>
      </dsp:nvSpPr>
      <dsp:spPr>
        <a:xfrm rot="2477844">
          <a:off x="3759012" y="2853307"/>
          <a:ext cx="271020" cy="28733"/>
        </a:xfrm>
        <a:custGeom>
          <a:avLst/>
          <a:gdLst/>
          <a:ahLst/>
          <a:cxnLst/>
          <a:rect l="0" t="0" r="0" b="0"/>
          <a:pathLst>
            <a:path>
              <a:moveTo>
                <a:pt x="0" y="14366"/>
              </a:moveTo>
              <a:lnTo>
                <a:pt x="271020"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477844">
        <a:off x="3887747" y="2860899"/>
        <a:ext cx="13551" cy="13551"/>
      </dsp:txXfrm>
    </dsp:sp>
    <dsp:sp modelId="{AD888304-E5B2-4932-B4FB-1D9EC0294F4D}">
      <dsp:nvSpPr>
        <dsp:cNvPr id="0" name=""/>
        <dsp:cNvSpPr/>
      </dsp:nvSpPr>
      <dsp:spPr>
        <a:xfrm>
          <a:off x="3752680" y="2798553"/>
          <a:ext cx="1501245" cy="1207797"/>
        </a:xfrm>
        <a:prstGeom prst="ellipse">
          <a:avLst/>
        </a:prstGeom>
        <a:solidFill>
          <a:schemeClr val="accent5">
            <a:hueOff val="-4257376"/>
            <a:satOff val="17062"/>
            <a:lumOff val="36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музыкальный колледж им. Мусоргского</a:t>
          </a:r>
        </a:p>
      </dsp:txBody>
      <dsp:txXfrm>
        <a:off x="3752680" y="2798553"/>
        <a:ext cx="1501245" cy="1207797"/>
      </dsp:txXfrm>
    </dsp:sp>
    <dsp:sp modelId="{11E2C0B2-8527-4AC3-8A55-5BC5D72EF409}">
      <dsp:nvSpPr>
        <dsp:cNvPr id="0" name=""/>
        <dsp:cNvSpPr/>
      </dsp:nvSpPr>
      <dsp:spPr>
        <a:xfrm rot="5400000">
          <a:off x="3020194" y="3119774"/>
          <a:ext cx="190393" cy="28733"/>
        </a:xfrm>
        <a:custGeom>
          <a:avLst/>
          <a:gdLst/>
          <a:ahLst/>
          <a:cxnLst/>
          <a:rect l="0" t="0" r="0" b="0"/>
          <a:pathLst>
            <a:path>
              <a:moveTo>
                <a:pt x="0" y="14366"/>
              </a:moveTo>
              <a:lnTo>
                <a:pt x="190393"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3110631" y="3129381"/>
        <a:ext cx="9519" cy="9519"/>
      </dsp:txXfrm>
    </dsp:sp>
    <dsp:sp modelId="{AA1A96AE-E4A6-4A0D-8C6F-050F5D37D779}">
      <dsp:nvSpPr>
        <dsp:cNvPr id="0" name=""/>
        <dsp:cNvSpPr/>
      </dsp:nvSpPr>
      <dsp:spPr>
        <a:xfrm>
          <a:off x="2378293" y="3229338"/>
          <a:ext cx="1474197" cy="1276714"/>
        </a:xfrm>
        <a:prstGeom prst="ellipse">
          <a:avLst/>
        </a:prstGeom>
        <a:solidFill>
          <a:schemeClr val="accent5">
            <a:hueOff val="-5676501"/>
            <a:satOff val="22749"/>
            <a:lumOff val="49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Высшая школа предпринимательства</a:t>
          </a:r>
        </a:p>
      </dsp:txBody>
      <dsp:txXfrm>
        <a:off x="2378293" y="3229338"/>
        <a:ext cx="1474197" cy="1276714"/>
      </dsp:txXfrm>
    </dsp:sp>
    <dsp:sp modelId="{A015497A-2FB4-477A-A797-F64FC54C8C3A}">
      <dsp:nvSpPr>
        <dsp:cNvPr id="0" name=""/>
        <dsp:cNvSpPr/>
      </dsp:nvSpPr>
      <dsp:spPr>
        <a:xfrm rot="8100000">
          <a:off x="2377287" y="2845726"/>
          <a:ext cx="122528" cy="28733"/>
        </a:xfrm>
        <a:custGeom>
          <a:avLst/>
          <a:gdLst/>
          <a:ahLst/>
          <a:cxnLst/>
          <a:rect l="0" t="0" r="0" b="0"/>
          <a:pathLst>
            <a:path>
              <a:moveTo>
                <a:pt x="0" y="14366"/>
              </a:moveTo>
              <a:lnTo>
                <a:pt x="122528"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8100000">
        <a:off x="2435488" y="2857030"/>
        <a:ext cx="6126" cy="6126"/>
      </dsp:txXfrm>
    </dsp:sp>
    <dsp:sp modelId="{07E15E3F-5677-4FF7-809D-BCDE6C7D288D}">
      <dsp:nvSpPr>
        <dsp:cNvPr id="0" name=""/>
        <dsp:cNvSpPr/>
      </dsp:nvSpPr>
      <dsp:spPr>
        <a:xfrm>
          <a:off x="1234700" y="2729709"/>
          <a:ext cx="1379223" cy="1289248"/>
        </a:xfrm>
        <a:prstGeom prst="ellipse">
          <a:avLst/>
        </a:prstGeom>
        <a:solidFill>
          <a:schemeClr val="accent5">
            <a:hueOff val="-7095626"/>
            <a:satOff val="28436"/>
            <a:lumOff val="61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государственный университет</a:t>
          </a:r>
        </a:p>
      </dsp:txBody>
      <dsp:txXfrm>
        <a:off x="1234700" y="2729709"/>
        <a:ext cx="1379223" cy="1289248"/>
      </dsp:txXfrm>
    </dsp:sp>
    <dsp:sp modelId="{19A5EA1A-926C-4683-B4F5-804142EFE579}">
      <dsp:nvSpPr>
        <dsp:cNvPr id="0" name=""/>
        <dsp:cNvSpPr/>
      </dsp:nvSpPr>
      <dsp:spPr>
        <a:xfrm rot="10800000">
          <a:off x="2133343" y="2168886"/>
          <a:ext cx="39605" cy="28733"/>
        </a:xfrm>
        <a:custGeom>
          <a:avLst/>
          <a:gdLst/>
          <a:ahLst/>
          <a:cxnLst/>
          <a:rect l="0" t="0" r="0" b="0"/>
          <a:pathLst>
            <a:path>
              <a:moveTo>
                <a:pt x="0" y="14366"/>
              </a:moveTo>
              <a:lnTo>
                <a:pt x="39605"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52155" y="2182263"/>
        <a:ext cx="1980" cy="1980"/>
      </dsp:txXfrm>
    </dsp:sp>
    <dsp:sp modelId="{A256B872-8E1A-4DF2-A173-5A8123AAD19D}">
      <dsp:nvSpPr>
        <dsp:cNvPr id="0" name=""/>
        <dsp:cNvSpPr/>
      </dsp:nvSpPr>
      <dsp:spPr>
        <a:xfrm>
          <a:off x="728557" y="1545871"/>
          <a:ext cx="1404785" cy="1274764"/>
        </a:xfrm>
        <a:prstGeom prst="ellipse">
          <a:avLst/>
        </a:prstGeom>
        <a:solidFill>
          <a:schemeClr val="accent5">
            <a:hueOff val="-8514751"/>
            <a:satOff val="34124"/>
            <a:lumOff val="73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колледж сервиса и туризма</a:t>
          </a:r>
        </a:p>
      </dsp:txBody>
      <dsp:txXfrm>
        <a:off x="728557" y="1545871"/>
        <a:ext cx="1404785" cy="1274764"/>
      </dsp:txXfrm>
    </dsp:sp>
    <dsp:sp modelId="{E99F6250-AA00-4535-A3F3-45C1FF6F9D28}">
      <dsp:nvSpPr>
        <dsp:cNvPr id="0" name=""/>
        <dsp:cNvSpPr/>
      </dsp:nvSpPr>
      <dsp:spPr>
        <a:xfrm rot="13500000">
          <a:off x="2326750" y="1471113"/>
          <a:ext cx="181736" cy="28733"/>
        </a:xfrm>
        <a:custGeom>
          <a:avLst/>
          <a:gdLst/>
          <a:ahLst/>
          <a:cxnLst/>
          <a:rect l="0" t="0" r="0" b="0"/>
          <a:pathLst>
            <a:path>
              <a:moveTo>
                <a:pt x="0" y="14366"/>
              </a:moveTo>
              <a:lnTo>
                <a:pt x="181736"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3500000">
        <a:off x="2413075" y="1480937"/>
        <a:ext cx="9086" cy="9086"/>
      </dsp:txXfrm>
    </dsp:sp>
    <dsp:sp modelId="{7E2DE2E8-7E9C-466B-B95D-2EA9E575A0B0}">
      <dsp:nvSpPr>
        <dsp:cNvPr id="0" name=""/>
        <dsp:cNvSpPr/>
      </dsp:nvSpPr>
      <dsp:spPr>
        <a:xfrm>
          <a:off x="1268089" y="425128"/>
          <a:ext cx="1312445" cy="1134089"/>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колледж культуры им. Львова</a:t>
          </a:r>
        </a:p>
      </dsp:txBody>
      <dsp:txXfrm>
        <a:off x="1268089" y="425128"/>
        <a:ext cx="1312445" cy="113408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51164A1-E298-489D-A31F-6FA9D57CDD03}">
      <dsp:nvSpPr>
        <dsp:cNvPr id="0" name=""/>
        <dsp:cNvSpPr/>
      </dsp:nvSpPr>
      <dsp:spPr>
        <a:xfrm>
          <a:off x="2308800" y="1634704"/>
          <a:ext cx="2367497" cy="1387704"/>
        </a:xfrm>
        <a:prstGeom prst="ellipse">
          <a:avLst/>
        </a:prstGeom>
        <a:solidFill>
          <a:srgbClr val="FFFF00"/>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itchFamily="18" charset="0"/>
              <a:cs typeface="Times New Roman" pitchFamily="18" charset="0"/>
            </a:rPr>
            <a:t>Социокультурное направление</a:t>
          </a:r>
        </a:p>
      </dsp:txBody>
      <dsp:txXfrm>
        <a:off x="2308800" y="1634704"/>
        <a:ext cx="2367497" cy="1387704"/>
      </dsp:txXfrm>
    </dsp:sp>
    <dsp:sp modelId="{538E5F04-0DB6-4F72-AB50-11425620B7B1}">
      <dsp:nvSpPr>
        <dsp:cNvPr id="0" name=""/>
        <dsp:cNvSpPr/>
      </dsp:nvSpPr>
      <dsp:spPr>
        <a:xfrm rot="16200000">
          <a:off x="3191487" y="1322110"/>
          <a:ext cx="602122" cy="23065"/>
        </a:xfrm>
        <a:custGeom>
          <a:avLst/>
          <a:gdLst/>
          <a:ahLst/>
          <a:cxnLst/>
          <a:rect l="0" t="0" r="0" b="0"/>
          <a:pathLst>
            <a:path>
              <a:moveTo>
                <a:pt x="0" y="11532"/>
              </a:moveTo>
              <a:lnTo>
                <a:pt x="602122"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3477496" y="1318590"/>
        <a:ext cx="30106" cy="30106"/>
      </dsp:txXfrm>
    </dsp:sp>
    <dsp:sp modelId="{392F4CFE-C6B3-4E12-A2AD-8D5E674DB038}">
      <dsp:nvSpPr>
        <dsp:cNvPr id="0" name=""/>
        <dsp:cNvSpPr/>
      </dsp:nvSpPr>
      <dsp:spPr>
        <a:xfrm>
          <a:off x="2929437" y="-106585"/>
          <a:ext cx="1126223" cy="113916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ДТДМ</a:t>
          </a:r>
        </a:p>
      </dsp:txBody>
      <dsp:txXfrm>
        <a:off x="2929437" y="-106585"/>
        <a:ext cx="1126223" cy="1139167"/>
      </dsp:txXfrm>
    </dsp:sp>
    <dsp:sp modelId="{8EA206FD-0FE3-4E5C-BDF7-DF47E0726BCC}">
      <dsp:nvSpPr>
        <dsp:cNvPr id="0" name=""/>
        <dsp:cNvSpPr/>
      </dsp:nvSpPr>
      <dsp:spPr>
        <a:xfrm rot="18360000">
          <a:off x="3861135" y="1491768"/>
          <a:ext cx="461992" cy="23065"/>
        </a:xfrm>
        <a:custGeom>
          <a:avLst/>
          <a:gdLst/>
          <a:ahLst/>
          <a:cxnLst/>
          <a:rect l="0" t="0" r="0" b="0"/>
          <a:pathLst>
            <a:path>
              <a:moveTo>
                <a:pt x="0" y="11532"/>
              </a:moveTo>
              <a:lnTo>
                <a:pt x="461992"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360000">
        <a:off x="4080582" y="1491751"/>
        <a:ext cx="23099" cy="23099"/>
      </dsp:txXfrm>
    </dsp:sp>
    <dsp:sp modelId="{2C938AB7-ACC1-424A-A590-4900AF72AFCF}">
      <dsp:nvSpPr>
        <dsp:cNvPr id="0" name=""/>
        <dsp:cNvSpPr/>
      </dsp:nvSpPr>
      <dsp:spPr>
        <a:xfrm>
          <a:off x="3935425" y="222831"/>
          <a:ext cx="1307343" cy="119291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Библиотека им. Герцена</a:t>
          </a:r>
        </a:p>
      </dsp:txBody>
      <dsp:txXfrm>
        <a:off x="3935425" y="222831"/>
        <a:ext cx="1307343" cy="1192912"/>
      </dsp:txXfrm>
    </dsp:sp>
    <dsp:sp modelId="{90CEA2B1-73EF-411C-A96D-E598B235F80E}">
      <dsp:nvSpPr>
        <dsp:cNvPr id="0" name=""/>
        <dsp:cNvSpPr/>
      </dsp:nvSpPr>
      <dsp:spPr>
        <a:xfrm rot="20520000">
          <a:off x="4525052" y="1962839"/>
          <a:ext cx="115131" cy="23065"/>
        </a:xfrm>
        <a:custGeom>
          <a:avLst/>
          <a:gdLst/>
          <a:ahLst/>
          <a:cxnLst/>
          <a:rect l="0" t="0" r="0" b="0"/>
          <a:pathLst>
            <a:path>
              <a:moveTo>
                <a:pt x="0" y="11532"/>
              </a:moveTo>
              <a:lnTo>
                <a:pt x="115131"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0520000">
        <a:off x="4579739" y="1971493"/>
        <a:ext cx="5756" cy="5756"/>
      </dsp:txXfrm>
    </dsp:sp>
    <dsp:sp modelId="{106E8CB2-77FD-4A34-97C2-7DA7D1848F7B}">
      <dsp:nvSpPr>
        <dsp:cNvPr id="0" name=""/>
        <dsp:cNvSpPr/>
      </dsp:nvSpPr>
      <dsp:spPr>
        <a:xfrm>
          <a:off x="4593990" y="1173107"/>
          <a:ext cx="1345620" cy="115792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Библиотека им. Дрожжина</a:t>
          </a:r>
        </a:p>
      </dsp:txBody>
      <dsp:txXfrm>
        <a:off x="4593990" y="1173107"/>
        <a:ext cx="1345620" cy="1157921"/>
      </dsp:txXfrm>
    </dsp:sp>
    <dsp:sp modelId="{D6AEB7F6-3A62-450F-BEE6-2D32791559E8}">
      <dsp:nvSpPr>
        <dsp:cNvPr id="0" name=""/>
        <dsp:cNvSpPr/>
      </dsp:nvSpPr>
      <dsp:spPr>
        <a:xfrm rot="1080000">
          <a:off x="4525017" y="2671428"/>
          <a:ext cx="116552" cy="23065"/>
        </a:xfrm>
        <a:custGeom>
          <a:avLst/>
          <a:gdLst/>
          <a:ahLst/>
          <a:cxnLst/>
          <a:rect l="0" t="0" r="0" b="0"/>
          <a:pathLst>
            <a:path>
              <a:moveTo>
                <a:pt x="0" y="11532"/>
              </a:moveTo>
              <a:lnTo>
                <a:pt x="116552"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
        <a:off x="4580380" y="2680047"/>
        <a:ext cx="5827" cy="5827"/>
      </dsp:txXfrm>
    </dsp:sp>
    <dsp:sp modelId="{81468841-B7C2-49EB-8E58-FA0F28CE7B14}">
      <dsp:nvSpPr>
        <dsp:cNvPr id="0" name=""/>
        <dsp:cNvSpPr/>
      </dsp:nvSpPr>
      <dsp:spPr>
        <a:xfrm>
          <a:off x="4598692" y="2306447"/>
          <a:ext cx="1336217" cy="1197198"/>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Краеведческий музей</a:t>
          </a:r>
        </a:p>
      </dsp:txBody>
      <dsp:txXfrm>
        <a:off x="4598692" y="2306447"/>
        <a:ext cx="1336217" cy="1197198"/>
      </dsp:txXfrm>
    </dsp:sp>
    <dsp:sp modelId="{468BADBB-0328-42D9-AFC5-3ABB15E5E864}">
      <dsp:nvSpPr>
        <dsp:cNvPr id="0" name=""/>
        <dsp:cNvSpPr/>
      </dsp:nvSpPr>
      <dsp:spPr>
        <a:xfrm rot="3240000">
          <a:off x="3849949" y="3164233"/>
          <a:ext cx="516266" cy="23065"/>
        </a:xfrm>
        <a:custGeom>
          <a:avLst/>
          <a:gdLst/>
          <a:ahLst/>
          <a:cxnLst/>
          <a:rect l="0" t="0" r="0" b="0"/>
          <a:pathLst>
            <a:path>
              <a:moveTo>
                <a:pt x="0" y="11532"/>
              </a:moveTo>
              <a:lnTo>
                <a:pt x="516266"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240000">
        <a:off x="4095176" y="3162859"/>
        <a:ext cx="25813" cy="25813"/>
      </dsp:txXfrm>
    </dsp:sp>
    <dsp:sp modelId="{6E75B46A-DE0E-4425-AEFD-C6DFA7CAB26F}">
      <dsp:nvSpPr>
        <dsp:cNvPr id="0" name=""/>
        <dsp:cNvSpPr/>
      </dsp:nvSpPr>
      <dsp:spPr>
        <a:xfrm>
          <a:off x="3977039" y="3300156"/>
          <a:ext cx="1224114" cy="1075338"/>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Картинная галерея</a:t>
          </a:r>
        </a:p>
      </dsp:txBody>
      <dsp:txXfrm>
        <a:off x="3977039" y="3300156"/>
        <a:ext cx="1224114" cy="1075338"/>
      </dsp:txXfrm>
    </dsp:sp>
    <dsp:sp modelId="{96482709-74C0-461B-87EA-11C34257A6DE}">
      <dsp:nvSpPr>
        <dsp:cNvPr id="0" name=""/>
        <dsp:cNvSpPr/>
      </dsp:nvSpPr>
      <dsp:spPr>
        <a:xfrm rot="5400000">
          <a:off x="3190150" y="3313274"/>
          <a:ext cx="604796" cy="23065"/>
        </a:xfrm>
        <a:custGeom>
          <a:avLst/>
          <a:gdLst/>
          <a:ahLst/>
          <a:cxnLst/>
          <a:rect l="0" t="0" r="0" b="0"/>
          <a:pathLst>
            <a:path>
              <a:moveTo>
                <a:pt x="0" y="11532"/>
              </a:moveTo>
              <a:lnTo>
                <a:pt x="604796"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3477429" y="3309687"/>
        <a:ext cx="30239" cy="30239"/>
      </dsp:txXfrm>
    </dsp:sp>
    <dsp:sp modelId="{4F57CB3F-FD63-4310-B317-9E3C8BD303E2}">
      <dsp:nvSpPr>
        <dsp:cNvPr id="0" name=""/>
        <dsp:cNvSpPr/>
      </dsp:nvSpPr>
      <dsp:spPr>
        <a:xfrm>
          <a:off x="2919352" y="3627205"/>
          <a:ext cx="1146392" cy="113382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Газета "Тверская жизнь"</a:t>
          </a:r>
        </a:p>
      </dsp:txBody>
      <dsp:txXfrm>
        <a:off x="2919352" y="3627205"/>
        <a:ext cx="1146392" cy="1133820"/>
      </dsp:txXfrm>
    </dsp:sp>
    <dsp:sp modelId="{9F9993EE-0074-4EB3-ACF3-2E374FC40927}">
      <dsp:nvSpPr>
        <dsp:cNvPr id="0" name=""/>
        <dsp:cNvSpPr/>
      </dsp:nvSpPr>
      <dsp:spPr>
        <a:xfrm rot="7560000">
          <a:off x="2630186" y="3158473"/>
          <a:ext cx="502026" cy="23065"/>
        </a:xfrm>
        <a:custGeom>
          <a:avLst/>
          <a:gdLst/>
          <a:ahLst/>
          <a:cxnLst/>
          <a:rect l="0" t="0" r="0" b="0"/>
          <a:pathLst>
            <a:path>
              <a:moveTo>
                <a:pt x="0" y="11532"/>
              </a:moveTo>
              <a:lnTo>
                <a:pt x="502026"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7560000">
        <a:off x="2868649" y="3157455"/>
        <a:ext cx="25101" cy="25101"/>
      </dsp:txXfrm>
    </dsp:sp>
    <dsp:sp modelId="{2153DD9D-42C2-4480-8898-BB60EA4861AD}">
      <dsp:nvSpPr>
        <dsp:cNvPr id="0" name=""/>
        <dsp:cNvSpPr/>
      </dsp:nvSpPr>
      <dsp:spPr>
        <a:xfrm>
          <a:off x="1769914" y="3285941"/>
          <a:ext cx="1252173" cy="110376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ТЮЗ</a:t>
          </a:r>
        </a:p>
      </dsp:txBody>
      <dsp:txXfrm>
        <a:off x="1769914" y="3285941"/>
        <a:ext cx="1252173" cy="1103769"/>
      </dsp:txXfrm>
    </dsp:sp>
    <dsp:sp modelId="{7A1BD439-E178-4420-BB71-7E212A27A83F}">
      <dsp:nvSpPr>
        <dsp:cNvPr id="0" name=""/>
        <dsp:cNvSpPr/>
      </dsp:nvSpPr>
      <dsp:spPr>
        <a:xfrm rot="9720000">
          <a:off x="2328392" y="2673825"/>
          <a:ext cx="132067" cy="23065"/>
        </a:xfrm>
        <a:custGeom>
          <a:avLst/>
          <a:gdLst/>
          <a:ahLst/>
          <a:cxnLst/>
          <a:rect l="0" t="0" r="0" b="0"/>
          <a:pathLst>
            <a:path>
              <a:moveTo>
                <a:pt x="0" y="11532"/>
              </a:moveTo>
              <a:lnTo>
                <a:pt x="132067"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9720000">
        <a:off x="2391125" y="2682056"/>
        <a:ext cx="6603" cy="6603"/>
      </dsp:txXfrm>
    </dsp:sp>
    <dsp:sp modelId="{52EE338D-0DAA-4CB0-9307-A9132559C35B}">
      <dsp:nvSpPr>
        <dsp:cNvPr id="0" name=""/>
        <dsp:cNvSpPr/>
      </dsp:nvSpPr>
      <dsp:spPr>
        <a:xfrm>
          <a:off x="1073811" y="2256283"/>
          <a:ext cx="1288971" cy="129752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ТАТД</a:t>
          </a:r>
        </a:p>
      </dsp:txBody>
      <dsp:txXfrm>
        <a:off x="1073811" y="2256283"/>
        <a:ext cx="1288971" cy="1297524"/>
      </dsp:txXfrm>
    </dsp:sp>
    <dsp:sp modelId="{9BD703D8-0838-4DFB-836B-B0EFF1C4EE00}">
      <dsp:nvSpPr>
        <dsp:cNvPr id="0" name=""/>
        <dsp:cNvSpPr/>
      </dsp:nvSpPr>
      <dsp:spPr>
        <a:xfrm rot="11942856">
          <a:off x="2416721" y="1955502"/>
          <a:ext cx="57440" cy="23065"/>
        </a:xfrm>
        <a:custGeom>
          <a:avLst/>
          <a:gdLst/>
          <a:ahLst/>
          <a:cxnLst/>
          <a:rect l="0" t="0" r="0" b="0"/>
          <a:pathLst>
            <a:path>
              <a:moveTo>
                <a:pt x="0" y="11532"/>
              </a:moveTo>
              <a:lnTo>
                <a:pt x="57440"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1942856">
        <a:off x="2444005" y="1965599"/>
        <a:ext cx="2872" cy="2872"/>
      </dsp:txXfrm>
    </dsp:sp>
    <dsp:sp modelId="{77E47EBA-EDCC-4659-9140-BB87B9781E7E}">
      <dsp:nvSpPr>
        <dsp:cNvPr id="0" name=""/>
        <dsp:cNvSpPr/>
      </dsp:nvSpPr>
      <dsp:spPr>
        <a:xfrm>
          <a:off x="984876" y="1132231"/>
          <a:ext cx="1496451" cy="117772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Тверская филармония</a:t>
          </a:r>
        </a:p>
      </dsp:txBody>
      <dsp:txXfrm>
        <a:off x="984876" y="1132231"/>
        <a:ext cx="1496451" cy="1177727"/>
      </dsp:txXfrm>
    </dsp:sp>
    <dsp:sp modelId="{EF41CAF6-223A-4528-986C-856D1C7732BB}">
      <dsp:nvSpPr>
        <dsp:cNvPr id="0" name=""/>
        <dsp:cNvSpPr/>
      </dsp:nvSpPr>
      <dsp:spPr>
        <a:xfrm rot="13999522">
          <a:off x="2635587" y="1488592"/>
          <a:ext cx="480076" cy="23065"/>
        </a:xfrm>
        <a:custGeom>
          <a:avLst/>
          <a:gdLst/>
          <a:ahLst/>
          <a:cxnLst/>
          <a:rect l="0" t="0" r="0" b="0"/>
          <a:pathLst>
            <a:path>
              <a:moveTo>
                <a:pt x="0" y="11532"/>
              </a:moveTo>
              <a:lnTo>
                <a:pt x="480076"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3999522">
        <a:off x="2863623" y="1488123"/>
        <a:ext cx="24003" cy="24003"/>
      </dsp:txXfrm>
    </dsp:sp>
    <dsp:sp modelId="{CE50E741-2F08-458B-B054-34CA388767CA}">
      <dsp:nvSpPr>
        <dsp:cNvPr id="0" name=""/>
        <dsp:cNvSpPr/>
      </dsp:nvSpPr>
      <dsp:spPr>
        <a:xfrm>
          <a:off x="1591129" y="257102"/>
          <a:ext cx="1549416" cy="1116917"/>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Подростковомолодежный центр</a:t>
          </a:r>
        </a:p>
      </dsp:txBody>
      <dsp:txXfrm>
        <a:off x="1591129" y="257102"/>
        <a:ext cx="1549416" cy="111691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84B77A-996C-4668-82F1-664CA1615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9641</Words>
  <Characters>54959</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qq</cp:lastModifiedBy>
  <cp:revision>2</cp:revision>
  <cp:lastPrinted>2018-01-11T11:41:00Z</cp:lastPrinted>
  <dcterms:created xsi:type="dcterms:W3CDTF">2018-07-31T09:46:00Z</dcterms:created>
  <dcterms:modified xsi:type="dcterms:W3CDTF">2018-07-31T09:46:00Z</dcterms:modified>
</cp:coreProperties>
</file>