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52" w:rsidRDefault="00B03C52" w:rsidP="00B03C52">
      <w:pPr>
        <w:tabs>
          <w:tab w:val="left" w:pos="7470"/>
        </w:tabs>
      </w:pPr>
      <w:r>
        <w:t xml:space="preserve">                                                                                                                  УТВЕРЖДАЮ</w:t>
      </w:r>
    </w:p>
    <w:p w:rsidR="00B03C52" w:rsidRDefault="00B03C52" w:rsidP="00B03C52">
      <w:pPr>
        <w:tabs>
          <w:tab w:val="left" w:pos="7470"/>
        </w:tabs>
      </w:pPr>
      <w:r>
        <w:t xml:space="preserve">                                                                                                                  «____»_________</w:t>
      </w:r>
    </w:p>
    <w:p w:rsidR="00B03C52" w:rsidRDefault="00B03C52" w:rsidP="00B03C52">
      <w:pPr>
        <w:tabs>
          <w:tab w:val="left" w:pos="7470"/>
        </w:tabs>
        <w:ind w:left="6372"/>
      </w:pPr>
      <w:r>
        <w:t xml:space="preserve">          _______  А.Н. Крылов  </w:t>
      </w:r>
    </w:p>
    <w:p w:rsidR="00B03C52" w:rsidRDefault="00B03C52" w:rsidP="00B03C52">
      <w:pPr>
        <w:tabs>
          <w:tab w:val="left" w:pos="7470"/>
        </w:tabs>
      </w:pPr>
    </w:p>
    <w:p w:rsidR="00B03C52" w:rsidRDefault="00B03C52" w:rsidP="00B03C52">
      <w:pPr>
        <w:tabs>
          <w:tab w:val="left" w:pos="7470"/>
        </w:tabs>
      </w:pPr>
    </w:p>
    <w:p w:rsidR="00B03C52" w:rsidRDefault="00B03C52">
      <w:bookmarkStart w:id="0" w:name="_GoBack"/>
    </w:p>
    <w:bookmarkEnd w:id="0"/>
    <w:p w:rsidR="00B03C52" w:rsidRDefault="00B03C52"/>
    <w:p w:rsidR="00B03C52" w:rsidRDefault="00B03C52" w:rsidP="00B03C52">
      <w:pPr>
        <w:jc w:val="center"/>
        <w:rPr>
          <w:b/>
          <w:bCs/>
          <w:sz w:val="28"/>
          <w:szCs w:val="28"/>
        </w:rPr>
      </w:pPr>
    </w:p>
    <w:p w:rsidR="00B03C52" w:rsidRDefault="00B03C52" w:rsidP="00B03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 проведения мероприятий в рамках Антиалкогольного месячника</w:t>
      </w:r>
    </w:p>
    <w:p w:rsidR="00B03C52" w:rsidRDefault="00B03C52" w:rsidP="00B03C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МБОУ  «ООШ № 28»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843"/>
        <w:gridCol w:w="1701"/>
        <w:gridCol w:w="1666"/>
      </w:tblGrid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Суть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Предполагаемое количество участников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Контактные данные ответственного лица</w:t>
            </w: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информационных часов по пропаганде ЗОЖ, профилактике вредных привычек и склонностей к ним:   </w:t>
            </w:r>
          </w:p>
          <w:p w:rsidR="00B03C52" w:rsidRDefault="00B03C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«Разрушающая сила алкоголизма»;</w:t>
            </w:r>
          </w:p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«Губительная привычка»;</w:t>
            </w:r>
          </w:p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«Трезвость - норма жизни»;</w:t>
            </w:r>
          </w:p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«Даже не пробуй»;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«Похититель рассудка 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– алкоголь»</w:t>
            </w:r>
          </w:p>
          <w:p w:rsidR="00B03C52" w:rsidRDefault="00B03C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«Алкоголь-Яд».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spacing w:before="100" w:beforeAutospacing="1" w:after="100" w:afterAutospacing="1"/>
              <w:outlineLvl w:val="4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В наши дни очень актуальна проблема употребления алкоголя. Данные мероприятия направлены на з</w:t>
            </w:r>
            <w:r>
              <w:rPr>
                <w:sz w:val="28"/>
                <w:szCs w:val="28"/>
              </w:rPr>
              <w:t>акрепление у учащихся знаний о том, что здоровье - главное условие счастливой жизни; проведение профилактики употребления алкоголя среди подростков; пробуждение в детях чувства собственного достоинства и уважительно</w:t>
            </w:r>
            <w:r>
              <w:rPr>
                <w:sz w:val="28"/>
                <w:szCs w:val="28"/>
              </w:rPr>
              <w:lastRenderedPageBreak/>
              <w:t>го отношения к себе;  пропаганду ЗОЖ.</w:t>
            </w:r>
          </w:p>
          <w:p w:rsidR="00B03C52" w:rsidRDefault="00B03C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Профилактические занятия с использованием 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видеофильмов о вреде  алкоголя «Алкоголизм 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– жизнь без будущего»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учителя ОБЖ, классные руководители</w:t>
            </w:r>
          </w:p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Проведение спортивных мероприятий «Наш выбор -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спорт и здоровье» 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эстафеты «Наш выбор - спорт и здоровье» в дошкольной группе.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учитель физической культуры</w:t>
            </w:r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книжных выставок, проведение бесед, обзоров книг на тему: «Береги здоровье смолоду»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Библиотекарь</w:t>
            </w:r>
          </w:p>
          <w:p w:rsidR="00B03C52" w:rsidRDefault="00B03C52">
            <w:pPr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занятий здоровья по теме: «Женщина и алкоголь».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зав. кабинетом здоровья</w:t>
            </w:r>
          </w:p>
          <w:p w:rsidR="00B03C52" w:rsidRDefault="00B03C52">
            <w:pPr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рисунков «Дети против  алкоголя»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учитель </w:t>
            </w:r>
            <w:proofErr w:type="gramStart"/>
            <w:r>
              <w:rPr>
                <w:bCs/>
                <w:sz w:val="28"/>
                <w:szCs w:val="28"/>
              </w:rPr>
              <w:t>ИЗО</w:t>
            </w:r>
            <w:proofErr w:type="gramEnd"/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уголков здоровья, стендов на антиалкогольную тему «Трезвость - норма жизни».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Классные руководители</w:t>
            </w: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8"/>
                <w:szCs w:val="28"/>
                <w:lang w:eastAsia="ru-RU"/>
              </w:rPr>
              <w:t>родительского</w:t>
            </w:r>
            <w:proofErr w:type="gramEnd"/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собрания по теме: 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«Факторы риска детского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- подросткового </w:t>
            </w:r>
          </w:p>
          <w:p w:rsidR="00B03C52" w:rsidRDefault="00B03C52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алкоголизма» с привлечением медицинских работников.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Ответственный  за  ВР</w:t>
            </w:r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03C52" w:rsidTr="00B03C5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C52" w:rsidRDefault="00B03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о проведении Антиалкогольного месячника на сайте школы.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C52" w:rsidRDefault="00B03C5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</w:t>
            </w:r>
          </w:p>
          <w:p w:rsidR="00B03C52" w:rsidRDefault="00B03C52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03C52" w:rsidRDefault="00B03C52"/>
    <w:sectPr w:rsidR="00B03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555" w:rsidRDefault="00AD3555" w:rsidP="00B03C52">
      <w:r>
        <w:separator/>
      </w:r>
    </w:p>
  </w:endnote>
  <w:endnote w:type="continuationSeparator" w:id="0">
    <w:p w:rsidR="00AD3555" w:rsidRDefault="00AD3555" w:rsidP="00B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555" w:rsidRDefault="00AD3555" w:rsidP="00B03C52">
      <w:r>
        <w:separator/>
      </w:r>
    </w:p>
  </w:footnote>
  <w:footnote w:type="continuationSeparator" w:id="0">
    <w:p w:rsidR="00AD3555" w:rsidRDefault="00AD3555" w:rsidP="00B03C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52"/>
    <w:rsid w:val="007A0ECC"/>
    <w:rsid w:val="00AD3555"/>
    <w:rsid w:val="00B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C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B03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C5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C5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3C5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3C5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5">
    <w:name w:val="footer"/>
    <w:basedOn w:val="a"/>
    <w:link w:val="a6"/>
    <w:uiPriority w:val="99"/>
    <w:unhideWhenUsed/>
    <w:rsid w:val="00B03C5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03C52"/>
    <w:rPr>
      <w:rFonts w:ascii="Times New Roman" w:eastAsia="MS Mincho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2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1</cp:revision>
  <dcterms:created xsi:type="dcterms:W3CDTF">2018-04-16T07:01:00Z</dcterms:created>
  <dcterms:modified xsi:type="dcterms:W3CDTF">2018-04-16T07:05:00Z</dcterms:modified>
</cp:coreProperties>
</file>