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C8" w:rsidRPr="00E869C8" w:rsidRDefault="00E869C8" w:rsidP="00E869C8">
      <w:pPr>
        <w:spacing w:after="315" w:line="66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333333"/>
          <w:spacing w:val="15"/>
          <w:kern w:val="36"/>
          <w:sz w:val="60"/>
          <w:szCs w:val="60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pacing w:val="15"/>
          <w:kern w:val="36"/>
          <w:sz w:val="60"/>
          <w:szCs w:val="60"/>
          <w:lang w:eastAsia="ru-RU"/>
        </w:rPr>
        <w:t>Информация о реализуемых уровнях образования, о формах обучения, о нормативном сроке обучения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На основании Свидетельства о государственной ак</w:t>
      </w:r>
      <w:r w:rsidR="005D0ADE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кредитации серия 69А01 № 0000244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регистрационный №</w:t>
      </w:r>
      <w:r w:rsidR="005D0ADE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6 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от </w:t>
      </w:r>
      <w:r w:rsidR="005D0ADE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13 февраля 2015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г. действительно до </w:t>
      </w:r>
      <w:r w:rsidR="005D0ADE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8 февраля 2024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г. МОУ</w:t>
      </w:r>
      <w:r w:rsidR="00D35033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СОШ № 5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в своей уставной деятельности реализует следующие образовательные программы:</w:t>
      </w:r>
    </w:p>
    <w:p w:rsidR="00E869C8" w:rsidRPr="00E869C8" w:rsidRDefault="00E869C8" w:rsidP="00E869C8">
      <w:pPr>
        <w:spacing w:after="0" w:line="240" w:lineRule="auto"/>
        <w:ind w:left="33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·           образовательные программы начального общего образования,</w:t>
      </w:r>
    </w:p>
    <w:p w:rsidR="00E869C8" w:rsidRPr="00E869C8" w:rsidRDefault="00E869C8" w:rsidP="00E869C8">
      <w:pPr>
        <w:spacing w:after="0" w:line="240" w:lineRule="auto"/>
        <w:ind w:left="33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·           образовательные программы основного общего образования,</w:t>
      </w:r>
    </w:p>
    <w:p w:rsidR="00E869C8" w:rsidRPr="00E869C8" w:rsidRDefault="00E869C8" w:rsidP="00E869C8">
      <w:pPr>
        <w:spacing w:after="0" w:line="240" w:lineRule="auto"/>
        <w:ind w:left="33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·           образовательные программы среднего общего образования, обеспечивающие дополнительную профильную подготовку учащихся.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Начальное общее образование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Основное общее образование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Среднее общее образование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E869C8" w:rsidRPr="00E869C8" w:rsidRDefault="00E869C8" w:rsidP="00E869C8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Численность </w:t>
      </w:r>
      <w:proofErr w:type="gramStart"/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на 1 сентября 2017-2018 учебного года по реализуемым образовательным программам составила </w:t>
      </w:r>
      <w:r w:rsidR="00D35033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202</w:t>
      </w: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человека.</w:t>
      </w:r>
    </w:p>
    <w:p w:rsidR="00E869C8" w:rsidRPr="00E869C8" w:rsidRDefault="00E869C8" w:rsidP="00E869C8">
      <w:pPr>
        <w:spacing w:after="0" w:line="240" w:lineRule="auto"/>
        <w:ind w:left="120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Численность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 реализуемым образовательным программам:</w:t>
      </w:r>
    </w:p>
    <w:p w:rsidR="00E869C8" w:rsidRPr="00E869C8" w:rsidRDefault="00E869C8" w:rsidP="00E869C8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tbl>
      <w:tblPr>
        <w:tblW w:w="73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884"/>
        <w:gridCol w:w="1416"/>
        <w:gridCol w:w="1960"/>
      </w:tblGrid>
      <w:tr w:rsidR="00E869C8" w:rsidRPr="00E869C8" w:rsidTr="00E869C8">
        <w:trPr>
          <w:jc w:val="center"/>
        </w:trPr>
        <w:tc>
          <w:tcPr>
            <w:tcW w:w="210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-41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Наименование</w:t>
            </w:r>
          </w:p>
          <w:p w:rsidR="00E869C8" w:rsidRPr="00E869C8" w:rsidRDefault="00E869C8" w:rsidP="00E869C8">
            <w:pPr>
              <w:spacing w:after="0" w:line="240" w:lineRule="auto"/>
              <w:ind w:left="-41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Уровень</w:t>
            </w:r>
          </w:p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образования</w:t>
            </w:r>
          </w:p>
          <w:p w:rsidR="00E869C8" w:rsidRPr="00E869C8" w:rsidRDefault="00E869C8" w:rsidP="00E869C8">
            <w:pPr>
              <w:spacing w:after="27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Норма-</w:t>
            </w:r>
            <w:proofErr w:type="spellStart"/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тивный</w:t>
            </w:r>
            <w:proofErr w:type="spellEnd"/>
            <w:proofErr w:type="gramEnd"/>
          </w:p>
          <w:p w:rsidR="00E869C8" w:rsidRPr="00E869C8" w:rsidRDefault="00E869C8" w:rsidP="00E8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срок обучения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</w:tr>
      <w:tr w:rsidR="00E869C8" w:rsidRPr="00E869C8" w:rsidTr="00E869C8">
        <w:trPr>
          <w:jc w:val="center"/>
        </w:trPr>
        <w:tc>
          <w:tcPr>
            <w:tcW w:w="210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-41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начальное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E5E5E5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D35033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</w:tr>
      <w:tr w:rsidR="00E869C8" w:rsidRPr="00E869C8" w:rsidTr="005D0ADE">
        <w:trPr>
          <w:jc w:val="center"/>
        </w:trPr>
        <w:tc>
          <w:tcPr>
            <w:tcW w:w="2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-41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основное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D35033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102</w:t>
            </w:r>
          </w:p>
        </w:tc>
      </w:tr>
      <w:tr w:rsidR="00E869C8" w:rsidRPr="00E869C8" w:rsidTr="005D0ADE">
        <w:trPr>
          <w:jc w:val="center"/>
        </w:trPr>
        <w:tc>
          <w:tcPr>
            <w:tcW w:w="2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-41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184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среднее</w:t>
            </w:r>
          </w:p>
        </w:tc>
        <w:tc>
          <w:tcPr>
            <w:tcW w:w="14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E869C8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869C8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auto"/>
            <w:tcMar>
              <w:top w:w="135" w:type="dxa"/>
              <w:left w:w="0" w:type="dxa"/>
              <w:bottom w:w="120" w:type="dxa"/>
              <w:right w:w="300" w:type="dxa"/>
            </w:tcMar>
            <w:vAlign w:val="center"/>
            <w:hideMark/>
          </w:tcPr>
          <w:p w:rsidR="00E869C8" w:rsidRPr="00E869C8" w:rsidRDefault="00D35033" w:rsidP="00E869C8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 </w:t>
      </w:r>
    </w:p>
    <w:p w:rsidR="00E869C8" w:rsidRPr="00E869C8" w:rsidRDefault="00E869C8" w:rsidP="00E869C8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lang w:eastAsia="ru-RU"/>
        </w:rPr>
        <w:t>Обучение и воспитание в школе ведётся на русском языке.</w:t>
      </w:r>
    </w:p>
    <w:p w:rsidR="00E869C8" w:rsidRPr="00E869C8" w:rsidRDefault="00E869C8" w:rsidP="00E869C8">
      <w:pPr>
        <w:spacing w:after="27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Продолжительность обучения на каждом этапе.</w:t>
      </w:r>
    </w:p>
    <w:p w:rsidR="00E869C8" w:rsidRPr="00E869C8" w:rsidRDefault="00D35033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МОУ СОШ №5</w:t>
      </w:r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осуществляет образовательный процесс в соответствии с уровнями общеобразовательных программ </w:t>
      </w:r>
      <w:r w:rsidR="00E869C8" w:rsidRPr="00E869C8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трёх </w:t>
      </w:r>
      <w:r w:rsidR="005D0ADE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>уровней</w:t>
      </w:r>
      <w:bookmarkStart w:id="0" w:name="_GoBack"/>
      <w:bookmarkEnd w:id="0"/>
      <w:r w:rsidR="00E869C8" w:rsidRPr="00E869C8">
        <w:rPr>
          <w:rFonts w:ascii="Georgia" w:eastAsia="Times New Roman" w:hAnsi="Georgia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ru-RU"/>
        </w:rPr>
        <w:t xml:space="preserve"> общего образования:</w:t>
      </w:r>
    </w:p>
    <w:p w:rsidR="00E869C8" w:rsidRPr="00E869C8" w:rsidRDefault="005D0ADE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1-й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уровень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— начальное общее образование</w:t>
      </w:r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— нормативный срок освоения – 4 года (1-4 классы).</w:t>
      </w:r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Задачами начального общего образования является воспитание и развитие </w:t>
      </w:r>
      <w:proofErr w:type="gramStart"/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, овладение ими счётом, письмом, чтением,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Начальное образование является базой для получения основного общего образования.</w:t>
      </w:r>
    </w:p>
    <w:p w:rsidR="00E869C8" w:rsidRPr="00E869C8" w:rsidRDefault="005D0ADE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2-й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уровень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— основное общее образование — нормативный срок освоения – 5 лет (5-9 классы).</w:t>
      </w:r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Задачами основного общего образования является создание условий для воспитания, становления и формирования личности обучающегося, для развития его склонностей, интересов и способностей к социальному самоопределению. Основное общее образование является базой для получения среднего общего, начального и среднего профессионального образования.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Получение основного общего образования в школе по очной форме обучения ограничивается восемнадцатилетним возрастом обучающегося.</w:t>
      </w:r>
    </w:p>
    <w:p w:rsidR="00E869C8" w:rsidRPr="00E869C8" w:rsidRDefault="005D0ADE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3-й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уровень</w:t>
      </w:r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— среднее общее образование — нормативный срок освоения – 2 года (10-11 классы).</w:t>
      </w:r>
      <w:r w:rsidR="00E869C8"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Среднее общее образование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При наличии соответствующих условий и исходя из запросов обучающихся и (или) их родителей (законных представителей) в школе может быть введено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обучение по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различным профилям и направлениям.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Формы получения образования и формы обучения</w:t>
      </w:r>
    </w:p>
    <w:p w:rsidR="00E869C8" w:rsidRPr="00E869C8" w:rsidRDefault="005D0ADE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hyperlink r:id="rId5" w:history="1">
        <w:r w:rsidR="00E869C8" w:rsidRPr="00E869C8">
          <w:rPr>
            <w:rFonts w:ascii="Georgia" w:eastAsia="Times New Roman" w:hAnsi="Georgia" w:cs="Times New Roman"/>
            <w:b/>
            <w:bCs/>
            <w:color w:val="8E3A8F"/>
            <w:sz w:val="21"/>
            <w:szCs w:val="21"/>
            <w:u w:val="single"/>
            <w:bdr w:val="none" w:sz="0" w:space="0" w:color="auto" w:frame="1"/>
            <w:lang w:eastAsia="ru-RU"/>
          </w:rPr>
          <w:t>Статья 17:</w:t>
        </w:r>
      </w:hyperlink>
      <w:r w:rsidR="00E869C8"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Формы получения образования и формы обучения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В Российской Федерации образование может быть получено: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1) в организациях, осуществляющих образовательную деятельность;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Обучение в организациях, осуществляющих образовательную деятельность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обучающимися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осуществляется </w:t>
      </w: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очной, очно-заочной или заочной форме.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3. 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4. </w:t>
      </w: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Допускается сочетание различных форм получения образования и форм обучения.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5. 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Формы получения образования и формы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обучения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обучения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Учебный год в Школе начинается 1 сентября.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 Если этот день приходится на выходной день, то в этом случае учебный год начинается в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первый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следующий за ним рабочий день.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Продолжит</w:t>
      </w:r>
      <w:r w:rsidR="005D0ADE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ельность учебного года: для 2-9</w:t>
      </w: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классов — 34 учебные недели, для 1 классов – 33 учебных недели.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8 недель. Для </w:t>
      </w:r>
      <w:proofErr w:type="gramStart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обучающихся</w:t>
      </w:r>
      <w:proofErr w:type="gramEnd"/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 xml:space="preserve"> в первом классе устанавливаются в течение года дополнительные недельные каникулы в феврале.</w:t>
      </w:r>
    </w:p>
    <w:p w:rsidR="00E869C8" w:rsidRPr="00E869C8" w:rsidRDefault="00E869C8" w:rsidP="00E869C8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bdr w:val="none" w:sz="0" w:space="0" w:color="auto" w:frame="1"/>
          <w:lang w:eastAsia="ru-RU"/>
        </w:rPr>
        <w:t>Годовой календарный учебный график разрабатывается и утверждается Школой самостоятельно и согласовывается с Учредителем.</w:t>
      </w:r>
    </w:p>
    <w:p w:rsidR="00E869C8" w:rsidRPr="00E869C8" w:rsidRDefault="00E869C8" w:rsidP="00E869C8">
      <w:pPr>
        <w:spacing w:after="270" w:line="240" w:lineRule="auto"/>
        <w:textAlignment w:val="baseline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869C8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BB448F" w:rsidRDefault="00BB448F"/>
    <w:sectPr w:rsidR="00B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C8"/>
    <w:rsid w:val="005D0ADE"/>
    <w:rsid w:val="00BB448F"/>
    <w:rsid w:val="00D35033"/>
    <w:rsid w:val="00E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-ob-obrazovanii.ru/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3</cp:revision>
  <dcterms:created xsi:type="dcterms:W3CDTF">2018-03-22T13:10:00Z</dcterms:created>
  <dcterms:modified xsi:type="dcterms:W3CDTF">2018-03-23T08:09:00Z</dcterms:modified>
</cp:coreProperties>
</file>