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9D" w:rsidRPr="00C4579D" w:rsidRDefault="00C4579D" w:rsidP="00C4579D">
      <w:pP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>ПАСПОРТ</w:t>
      </w:r>
    </w:p>
    <w:p w:rsidR="00C4579D" w:rsidRDefault="001417D0" w:rsidP="001417D0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>Лагеря труда и отдыха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с дневным пребыванием детей </w:t>
      </w:r>
      <w:r w:rsidR="00AE4CFE">
        <w:rPr>
          <w:rFonts w:eastAsia="Calibri" w:cs="Times New Roman"/>
          <w:color w:val="000000"/>
          <w:spacing w:val="-3"/>
          <w:szCs w:val="24"/>
        </w:rPr>
        <w:t>«</w:t>
      </w:r>
      <w:r>
        <w:rPr>
          <w:rFonts w:eastAsia="Calibri" w:cs="Times New Roman"/>
          <w:color w:val="000000"/>
          <w:spacing w:val="-3"/>
          <w:szCs w:val="24"/>
        </w:rPr>
        <w:t>Профи</w:t>
      </w:r>
      <w:r w:rsidR="00AE4CFE">
        <w:rPr>
          <w:rFonts w:eastAsia="Calibri" w:cs="Times New Roman"/>
          <w:color w:val="000000"/>
          <w:spacing w:val="-3"/>
          <w:szCs w:val="24"/>
        </w:rPr>
        <w:t xml:space="preserve">»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на базе </w:t>
      </w:r>
      <w:r w:rsidR="00E75CDF">
        <w:rPr>
          <w:rFonts w:eastAsia="Calibri" w:cs="Times New Roman"/>
          <w:color w:val="000000"/>
          <w:spacing w:val="-3"/>
          <w:szCs w:val="24"/>
        </w:rPr>
        <w:t xml:space="preserve">МОУ </w:t>
      </w:r>
      <w:r>
        <w:rPr>
          <w:rFonts w:eastAsia="Calibri" w:cs="Times New Roman"/>
          <w:color w:val="000000"/>
          <w:spacing w:val="-3"/>
          <w:szCs w:val="24"/>
        </w:rPr>
        <w:t>«Гимназия №44 г. Твери»</w:t>
      </w:r>
    </w:p>
    <w:p w:rsidR="001417D0" w:rsidRPr="008B2ABA" w:rsidRDefault="001417D0" w:rsidP="001417D0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26"/>
        <w:gridCol w:w="560"/>
        <w:gridCol w:w="199"/>
        <w:gridCol w:w="941"/>
        <w:gridCol w:w="108"/>
        <w:gridCol w:w="601"/>
        <w:gridCol w:w="448"/>
        <w:gridCol w:w="544"/>
        <w:gridCol w:w="505"/>
        <w:gridCol w:w="1480"/>
      </w:tblGrid>
      <w:tr w:rsidR="00C4579D" w:rsidRPr="00C4579D" w:rsidTr="00AE4CFE">
        <w:trPr>
          <w:trHeight w:hRule="exact" w:val="345"/>
        </w:trPr>
        <w:tc>
          <w:tcPr>
            <w:tcW w:w="110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</w:t>
            </w:r>
            <w:r w:rsidR="00F2409E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лагеря труда и </w:t>
            </w: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отдыха </w:t>
            </w:r>
          </w:p>
        </w:tc>
      </w:tr>
      <w:tr w:rsidR="00C4579D" w:rsidRPr="00C4579D" w:rsidTr="00F2409E">
        <w:trPr>
          <w:trHeight w:hRule="exact" w:val="2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1417D0" w:rsidRDefault="001417D0" w:rsidP="00C4579D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rPr>
                <w:rFonts w:eastAsia="Calibri" w:cs="Times New Roman"/>
                <w:color w:val="000000"/>
                <w:spacing w:val="-3"/>
                <w:sz w:val="20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>Лагерь</w:t>
            </w:r>
            <w:r w:rsidR="00F2409E">
              <w:rPr>
                <w:rFonts w:eastAsia="Calibri" w:cs="Times New Roman"/>
                <w:color w:val="000000"/>
                <w:spacing w:val="-3"/>
                <w:sz w:val="22"/>
              </w:rPr>
              <w:t xml:space="preserve"> труда и отдыха школьников с </w:t>
            </w:r>
            <w:r w:rsidR="00F2409E" w:rsidRPr="001417D0">
              <w:rPr>
                <w:rFonts w:eastAsia="Calibri" w:cs="Times New Roman"/>
                <w:color w:val="000000"/>
                <w:spacing w:val="-3"/>
                <w:sz w:val="20"/>
              </w:rPr>
              <w:t>дневным пребыванием детей</w:t>
            </w:r>
          </w:p>
          <w:p w:rsidR="001417D0" w:rsidRDefault="001417D0" w:rsidP="001417D0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both"/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  <w:t xml:space="preserve">Муниципальное </w:t>
            </w:r>
            <w:r w:rsidRPr="001417D0"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  <w:t xml:space="preserve">общеобразовательное учреждение </w:t>
            </w:r>
            <w:r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  <w:t>«Г</w:t>
            </w:r>
            <w:r w:rsidRPr="001417D0"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  <w:t xml:space="preserve">имназия №44 </w:t>
            </w:r>
            <w:r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  <w:t>г. Твери</w:t>
            </w:r>
            <w:r w:rsidRPr="001417D0"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  <w:t>"</w:t>
            </w:r>
          </w:p>
          <w:p w:rsidR="00C4579D" w:rsidRPr="00C4579D" w:rsidRDefault="001417D0" w:rsidP="001417D0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  <w:t xml:space="preserve">ИНН: </w:t>
            </w:r>
            <w:r w:rsidRPr="001417D0">
              <w:rPr>
                <w:rFonts w:eastAsia="Calibri" w:cs="Times New Roman"/>
                <w:color w:val="000000"/>
                <w:spacing w:val="-3"/>
                <w:sz w:val="22"/>
                <w:szCs w:val="24"/>
              </w:rPr>
              <w:t>6903023987</w:t>
            </w:r>
          </w:p>
        </w:tc>
      </w:tr>
      <w:tr w:rsidR="00C4579D" w:rsidRPr="00C4579D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75CDF" w:rsidP="00E75CD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17002</w:t>
            </w:r>
            <w:r w:rsidR="00F2409E">
              <w:rPr>
                <w:rFonts w:eastAsia="Calibri" w:cs="Times New Roman"/>
                <w:szCs w:val="24"/>
              </w:rPr>
              <w:t>3</w:t>
            </w:r>
            <w:r w:rsidR="00AE4CFE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 xml:space="preserve">г. Тверь, ул. </w:t>
            </w:r>
            <w:proofErr w:type="spellStart"/>
            <w:r>
              <w:rPr>
                <w:rFonts w:eastAsia="Calibri" w:cs="Times New Roman"/>
                <w:szCs w:val="24"/>
              </w:rPr>
              <w:t>М.Конева</w:t>
            </w:r>
            <w:proofErr w:type="spellEnd"/>
            <w:r w:rsidR="00F2409E">
              <w:rPr>
                <w:rFonts w:eastAsia="Calibri" w:cs="Times New Roman"/>
                <w:szCs w:val="24"/>
              </w:rPr>
              <w:t>, д.</w:t>
            </w: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8E0FAE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7D0" w:rsidRDefault="001417D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1417D0">
              <w:rPr>
                <w:rFonts w:eastAsia="Calibri" w:cs="Times New Roman"/>
                <w:szCs w:val="24"/>
              </w:rPr>
              <w:t xml:space="preserve">170043, Тверская область, город Тверь, Октябрьский </w:t>
            </w:r>
            <w:proofErr w:type="spellStart"/>
            <w:r w:rsidRPr="001417D0">
              <w:rPr>
                <w:rFonts w:eastAsia="Calibri" w:cs="Times New Roman"/>
                <w:szCs w:val="24"/>
              </w:rPr>
              <w:t>пр-кт</w:t>
            </w:r>
            <w:proofErr w:type="spellEnd"/>
            <w:r w:rsidRPr="001417D0">
              <w:rPr>
                <w:rFonts w:eastAsia="Calibri" w:cs="Times New Roman"/>
                <w:szCs w:val="24"/>
              </w:rPr>
              <w:t xml:space="preserve">, д.57 </w:t>
            </w:r>
          </w:p>
          <w:p w:rsidR="001417D0" w:rsidRPr="001417D0" w:rsidRDefault="001417D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1417D0">
              <w:rPr>
                <w:rFonts w:eastAsia="Calibri" w:cs="Times New Roman"/>
                <w:szCs w:val="24"/>
                <w:lang w:val="en-US"/>
              </w:rPr>
              <w:t>8 (4822) 42-63-00</w:t>
            </w:r>
          </w:p>
          <w:p w:rsidR="00C4579D" w:rsidRPr="001417D0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E</w:t>
            </w:r>
            <w:r w:rsidRPr="003C725B">
              <w:rPr>
                <w:rFonts w:eastAsia="Calibri" w:cs="Times New Roman"/>
                <w:szCs w:val="24"/>
                <w:lang w:val="en-US"/>
              </w:rPr>
              <w:t>-</w:t>
            </w:r>
            <w:r w:rsidRPr="00C4579D">
              <w:rPr>
                <w:rFonts w:eastAsia="Calibri" w:cs="Times New Roman"/>
                <w:szCs w:val="24"/>
                <w:lang w:val="en-US"/>
              </w:rPr>
              <w:t>mail</w:t>
            </w:r>
            <w:r w:rsidR="00D11346" w:rsidRPr="003C725B">
              <w:rPr>
                <w:rFonts w:eastAsia="Calibri" w:cs="Times New Roman"/>
                <w:szCs w:val="24"/>
                <w:lang w:val="en-US"/>
              </w:rPr>
              <w:t xml:space="preserve">: </w:t>
            </w:r>
            <w:hyperlink r:id="rId11" w:anchor="compose?to=%3Ctver.gimn44%40tvershkola.ru%3E" w:history="1">
              <w:r w:rsidR="001417D0" w:rsidRPr="001417D0">
                <w:rPr>
                  <w:rStyle w:val="a7"/>
                  <w:rFonts w:eastAsia="Calibri" w:cs="Times New Roman"/>
                  <w:szCs w:val="24"/>
                  <w:lang w:val="en-US"/>
                </w:rPr>
                <w:t>tver.gimn44@tvershkola.ru</w:t>
              </w:r>
            </w:hyperlink>
          </w:p>
          <w:p w:rsidR="00C4579D" w:rsidRPr="003C725B" w:rsidRDefault="00C4579D" w:rsidP="00B330E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C4579D" w:rsidRPr="00C4579D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21958" w:rsidRDefault="00C21958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лагерь рас</w:t>
            </w:r>
            <w:r w:rsidR="00D11346">
              <w:rPr>
                <w:rFonts w:eastAsia="Calibri" w:cs="Times New Roman"/>
                <w:szCs w:val="24"/>
              </w:rPr>
              <w:t xml:space="preserve">полагается в </w:t>
            </w:r>
            <w:r w:rsidR="003C725B">
              <w:rPr>
                <w:rFonts w:eastAsia="Calibri" w:cs="Times New Roman"/>
                <w:szCs w:val="24"/>
              </w:rPr>
              <w:t>г. Тверь</w:t>
            </w:r>
          </w:p>
        </w:tc>
      </w:tr>
      <w:tr w:rsidR="00C4579D" w:rsidRPr="00C4579D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3C725B" w:rsidP="001417D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Директор МОУ </w:t>
            </w:r>
            <w:r w:rsidR="001417D0">
              <w:rPr>
                <w:rFonts w:eastAsia="Calibri" w:cs="Times New Roman"/>
                <w:szCs w:val="24"/>
              </w:rPr>
              <w:t>«Гимназия №44 г. Твери</w:t>
            </w:r>
          </w:p>
        </w:tc>
      </w:tr>
      <w:tr w:rsidR="00C4579D" w:rsidRPr="00C4579D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1417D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Дровосекова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Людмила Ивановна </w:t>
            </w:r>
          </w:p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7D0" w:rsidRPr="001417D0" w:rsidRDefault="001417D0" w:rsidP="001417D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1417D0">
              <w:rPr>
                <w:rFonts w:eastAsia="Calibri" w:cs="Times New Roman"/>
                <w:szCs w:val="24"/>
                <w:lang w:val="en-US"/>
              </w:rPr>
              <w:t>8 (4822) 42-63-00</w:t>
            </w:r>
          </w:p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pacing w:val="-4"/>
                <w:szCs w:val="24"/>
              </w:rPr>
              <w:t>8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3B2A8B" w:rsidRDefault="003C725B" w:rsidP="001417D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Устав 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9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9A1B93" w:rsidP="009A1B9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1973</w:t>
            </w:r>
          </w:p>
        </w:tc>
      </w:tr>
      <w:tr w:rsidR="00C4579D" w:rsidRPr="00C4579D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0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9A1B9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</w:t>
            </w:r>
            <w:r w:rsidR="00D11346">
              <w:rPr>
                <w:rFonts w:eastAsia="Calibri" w:cs="Times New Roman"/>
                <w:szCs w:val="24"/>
              </w:rPr>
              <w:t xml:space="preserve">смена – </w:t>
            </w:r>
            <w:r w:rsidR="008E0FAE">
              <w:rPr>
                <w:rFonts w:eastAsia="Calibri" w:cs="Times New Roman"/>
                <w:szCs w:val="24"/>
              </w:rPr>
              <w:t>99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E0FA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7034B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8E0FAE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                  </w:t>
            </w:r>
            <w:r w:rsidR="008E0FAE">
              <w:rPr>
                <w:rFonts w:eastAsia="Calibri" w:cs="Times New Roman"/>
                <w:szCs w:val="24"/>
              </w:rPr>
              <w:t>99</w:t>
            </w:r>
            <w:r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5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</w:t>
            </w:r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proofErr w:type="gramStart"/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труд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</w:t>
            </w:r>
            <w:proofErr w:type="gramEnd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оздоровление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  <w:r w:rsidR="00D11346">
              <w:rPr>
                <w:rFonts w:eastAsia="Calibri" w:cs="Times New Roman"/>
                <w:szCs w:val="24"/>
              </w:rPr>
              <w:t xml:space="preserve"> – 1</w:t>
            </w:r>
            <w:r w:rsidR="003C725B">
              <w:rPr>
                <w:rFonts w:eastAsia="Calibri" w:cs="Times New Roman"/>
                <w:szCs w:val="24"/>
              </w:rPr>
              <w:t>7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293EE9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Начальник лагеря</w:t>
            </w:r>
            <w:proofErr w:type="gramStart"/>
            <w:r>
              <w:rPr>
                <w:rFonts w:eastAsia="Calibri" w:cs="Times New Roman"/>
                <w:color w:val="000000"/>
                <w:spacing w:val="-3"/>
                <w:szCs w:val="24"/>
              </w:rPr>
              <w:t>/  телефон</w:t>
            </w:r>
            <w:proofErr w:type="gramEnd"/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Default="009A1B93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Ходусова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С.В</w:t>
            </w:r>
            <w:bookmarkStart w:id="0" w:name="_GoBack"/>
            <w:bookmarkEnd w:id="0"/>
            <w:r>
              <w:rPr>
                <w:rFonts w:eastAsia="Calibri" w:cs="Times New Roman"/>
                <w:szCs w:val="24"/>
              </w:rPr>
              <w:t>./</w:t>
            </w:r>
            <w:r>
              <w:t xml:space="preserve"> </w:t>
            </w:r>
            <w:r w:rsidRPr="009A1B93">
              <w:rPr>
                <w:rFonts w:eastAsia="Calibri" w:cs="Times New Roman"/>
                <w:szCs w:val="24"/>
              </w:rPr>
              <w:t>8 (4822) 42-63-00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293EE9" w:rsidRDefault="00293EE9" w:rsidP="00293EE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2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9A1B93" w:rsidP="009A1B93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1973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9A1B93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D62EF4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имеется</w:t>
            </w:r>
          </w:p>
        </w:tc>
      </w:tr>
      <w:tr w:rsidR="00C4579D" w:rsidRPr="00C4579D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2.6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2.7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2.8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2.9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2.10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2.11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2.12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proofErr w:type="gramStart"/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3 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Обеспечение</w:t>
            </w:r>
            <w:proofErr w:type="gramEnd"/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 мерами пожарной и антитеррористической безопасности, в том числе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: 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9A1B9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Металлическое ограждение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3.2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</w:p>
        </w:tc>
      </w:tr>
      <w:tr w:rsidR="00C4579D" w:rsidRPr="00C4579D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3.3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Вахтер, охранник</w:t>
            </w:r>
          </w:p>
        </w:tc>
      </w:tr>
      <w:tr w:rsidR="00C4579D" w:rsidRPr="00C4579D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3.4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3.5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3.6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3.7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3.8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110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8A50B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6"/>
                <w:szCs w:val="24"/>
              </w:rPr>
              <w:t>4</w:t>
            </w:r>
            <w:r w:rsidR="00F63E43" w:rsidRPr="00C4579D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. Обеспеченность объектами культурно-массового назначения</w:t>
            </w:r>
          </w:p>
        </w:tc>
      </w:tr>
      <w:tr w:rsidR="00F63E43" w:rsidRPr="00C4579D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8A50B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.1</w:t>
            </w:r>
          </w:p>
        </w:tc>
        <w:tc>
          <w:tcPr>
            <w:tcW w:w="5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</w:t>
            </w:r>
            <w:r w:rsidR="006E3F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актовый зал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(количество мест)</w:t>
            </w:r>
          </w:p>
        </w:tc>
        <w:tc>
          <w:tcPr>
            <w:tcW w:w="4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9A1B9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150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8A50B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.2</w:t>
            </w:r>
          </w:p>
        </w:tc>
        <w:tc>
          <w:tcPr>
            <w:tcW w:w="5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9A1B9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  <w:r w:rsidR="00251F19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8A50B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4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.3</w:t>
            </w:r>
          </w:p>
        </w:tc>
        <w:tc>
          <w:tcPr>
            <w:tcW w:w="5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8A50B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.4</w:t>
            </w:r>
          </w:p>
        </w:tc>
        <w:tc>
          <w:tcPr>
            <w:tcW w:w="5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48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Централизованное от </w:t>
            </w:r>
            <w:proofErr w:type="spellStart"/>
            <w:r w:rsidRPr="00C4579D">
              <w:rPr>
                <w:rFonts w:eastAsia="Calibri" w:cs="Times New Roman"/>
                <w:szCs w:val="24"/>
              </w:rPr>
              <w:t>артскважины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1122AF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Наличие емкости для запаса воды (в </w:t>
            </w:r>
            <w:proofErr w:type="spellStart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куб.м</w:t>
            </w:r>
            <w:proofErr w:type="spellEnd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.)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+ </w:t>
            </w:r>
            <w:proofErr w:type="gramStart"/>
            <w:r w:rsidRPr="00C4579D">
              <w:rPr>
                <w:rFonts w:eastAsia="Calibri" w:cs="Times New Roman"/>
                <w:szCs w:val="24"/>
              </w:rPr>
              <w:t xml:space="preserve">( </w:t>
            </w:r>
            <w:r w:rsidR="001122AF">
              <w:rPr>
                <w:rFonts w:eastAsia="Calibri" w:cs="Times New Roman"/>
                <w:szCs w:val="24"/>
              </w:rPr>
              <w:t>1</w:t>
            </w:r>
            <w:proofErr w:type="gramEnd"/>
            <w:r w:rsidRPr="00C4579D">
              <w:rPr>
                <w:rFonts w:eastAsia="Calibri" w:cs="Times New Roman"/>
                <w:szCs w:val="24"/>
              </w:rPr>
              <w:t xml:space="preserve"> контейнер)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:rsidR="00C4579D" w:rsidRPr="00002B06" w:rsidRDefault="006E3F9D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  <w:r>
        <w:rPr>
          <w:rFonts w:eastAsia="Calibri" w:cs="Times New Roman"/>
          <w:spacing w:val="-1"/>
          <w:sz w:val="28"/>
          <w:szCs w:val="28"/>
        </w:rPr>
        <w:t xml:space="preserve">Начальник </w:t>
      </w:r>
      <w:proofErr w:type="gramStart"/>
      <w:r w:rsidR="00C4579D" w:rsidRPr="00002B06">
        <w:rPr>
          <w:rFonts w:eastAsia="Calibri" w:cs="Times New Roman"/>
          <w:spacing w:val="-1"/>
          <w:sz w:val="28"/>
          <w:szCs w:val="28"/>
        </w:rPr>
        <w:t>лагеря</w:t>
      </w:r>
      <w:r w:rsidR="00293EE9">
        <w:rPr>
          <w:rFonts w:eastAsia="Calibri" w:cs="Times New Roman"/>
          <w:spacing w:val="-1"/>
          <w:sz w:val="28"/>
          <w:szCs w:val="28"/>
        </w:rPr>
        <w:t xml:space="preserve">: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</w:t>
      </w:r>
      <w:proofErr w:type="gramEnd"/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</w:t>
      </w:r>
      <w:r>
        <w:rPr>
          <w:rFonts w:eastAsia="Calibri" w:cs="Times New Roman"/>
          <w:spacing w:val="-1"/>
          <w:sz w:val="28"/>
          <w:szCs w:val="28"/>
        </w:rPr>
        <w:t xml:space="preserve">             </w:t>
      </w:r>
      <w:r w:rsidR="00A43008">
        <w:rPr>
          <w:rFonts w:eastAsia="Calibri" w:cs="Times New Roman"/>
          <w:spacing w:val="-1"/>
          <w:sz w:val="28"/>
          <w:szCs w:val="28"/>
        </w:rPr>
        <w:t xml:space="preserve">                   </w:t>
      </w:r>
      <w:proofErr w:type="spellStart"/>
      <w:r w:rsidR="009A1B93">
        <w:rPr>
          <w:rFonts w:eastAsia="Calibri" w:cs="Times New Roman"/>
          <w:spacing w:val="-1"/>
          <w:sz w:val="28"/>
          <w:szCs w:val="28"/>
        </w:rPr>
        <w:t>Ходусова</w:t>
      </w:r>
      <w:proofErr w:type="spellEnd"/>
      <w:r w:rsidR="009A1B93">
        <w:rPr>
          <w:rFonts w:eastAsia="Calibri" w:cs="Times New Roman"/>
          <w:spacing w:val="-1"/>
          <w:sz w:val="28"/>
          <w:szCs w:val="28"/>
        </w:rPr>
        <w:t xml:space="preserve"> С.В.</w:t>
      </w:r>
    </w:p>
    <w:p w:rsidR="005B19C1" w:rsidRDefault="005B19C1"/>
    <w:sectPr w:rsidR="005B19C1" w:rsidSect="00AE4CFE">
      <w:footerReference w:type="default" r:id="rId12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37" w:rsidRDefault="00D04637" w:rsidP="007A28B9">
      <w:pPr>
        <w:spacing w:after="0" w:line="240" w:lineRule="auto"/>
      </w:pPr>
      <w:r>
        <w:separator/>
      </w:r>
    </w:p>
  </w:endnote>
  <w:endnote w:type="continuationSeparator" w:id="0">
    <w:p w:rsidR="00D04637" w:rsidRDefault="00D04637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9E" w:rsidRPr="00B8199D" w:rsidRDefault="009F1508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="00F2409E"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8E0FAE">
      <w:rPr>
        <w:noProof/>
        <w:sz w:val="24"/>
      </w:rPr>
      <w:t>2</w:t>
    </w:r>
    <w:r w:rsidRPr="00B8199D">
      <w:rPr>
        <w:sz w:val="24"/>
      </w:rPr>
      <w:fldChar w:fldCharType="end"/>
    </w:r>
  </w:p>
  <w:p w:rsidR="00F2409E" w:rsidRDefault="00F2409E" w:rsidP="00AE4C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37" w:rsidRDefault="00D04637" w:rsidP="007A28B9">
      <w:pPr>
        <w:spacing w:after="0" w:line="240" w:lineRule="auto"/>
      </w:pPr>
      <w:r>
        <w:separator/>
      </w:r>
    </w:p>
  </w:footnote>
  <w:footnote w:type="continuationSeparator" w:id="0">
    <w:p w:rsidR="00D04637" w:rsidRDefault="00D04637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 w15:restartNumberingAfterBreak="0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B1"/>
    <w:rsid w:val="00002B06"/>
    <w:rsid w:val="000A4E90"/>
    <w:rsid w:val="001122AF"/>
    <w:rsid w:val="00126A0E"/>
    <w:rsid w:val="001417D0"/>
    <w:rsid w:val="001A7686"/>
    <w:rsid w:val="001F3B6B"/>
    <w:rsid w:val="002352B1"/>
    <w:rsid w:val="00251F19"/>
    <w:rsid w:val="00293EE9"/>
    <w:rsid w:val="00374A9F"/>
    <w:rsid w:val="003B2A8B"/>
    <w:rsid w:val="003C0AAF"/>
    <w:rsid w:val="003C725B"/>
    <w:rsid w:val="003D7F61"/>
    <w:rsid w:val="00511682"/>
    <w:rsid w:val="00553DCA"/>
    <w:rsid w:val="0058434B"/>
    <w:rsid w:val="00586CF8"/>
    <w:rsid w:val="0059212B"/>
    <w:rsid w:val="005A0747"/>
    <w:rsid w:val="005A18A7"/>
    <w:rsid w:val="005A42F1"/>
    <w:rsid w:val="005B19C1"/>
    <w:rsid w:val="006577D6"/>
    <w:rsid w:val="006E3F9D"/>
    <w:rsid w:val="007A28B9"/>
    <w:rsid w:val="007B78F7"/>
    <w:rsid w:val="007C5541"/>
    <w:rsid w:val="007C5803"/>
    <w:rsid w:val="0087034B"/>
    <w:rsid w:val="00871C1F"/>
    <w:rsid w:val="008A4EA7"/>
    <w:rsid w:val="008A50B9"/>
    <w:rsid w:val="008B2ABA"/>
    <w:rsid w:val="008C7371"/>
    <w:rsid w:val="008E0FAE"/>
    <w:rsid w:val="009928B0"/>
    <w:rsid w:val="009A1B93"/>
    <w:rsid w:val="009B3B4D"/>
    <w:rsid w:val="009F1508"/>
    <w:rsid w:val="00A43008"/>
    <w:rsid w:val="00AA5089"/>
    <w:rsid w:val="00AE4CFE"/>
    <w:rsid w:val="00AE534C"/>
    <w:rsid w:val="00B330E2"/>
    <w:rsid w:val="00B620EB"/>
    <w:rsid w:val="00B7160E"/>
    <w:rsid w:val="00BF4CFC"/>
    <w:rsid w:val="00C21958"/>
    <w:rsid w:val="00C36CE0"/>
    <w:rsid w:val="00C4579D"/>
    <w:rsid w:val="00D04637"/>
    <w:rsid w:val="00D11346"/>
    <w:rsid w:val="00D62EF4"/>
    <w:rsid w:val="00D76F01"/>
    <w:rsid w:val="00E75CDF"/>
    <w:rsid w:val="00E80359"/>
    <w:rsid w:val="00EA4323"/>
    <w:rsid w:val="00ED5CA5"/>
    <w:rsid w:val="00F2409E"/>
    <w:rsid w:val="00F63E43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E746C-137D-4F25-B060-C749EABE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l.yandex.ru/?uid=215686181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E7631-7E96-495E-831A-9598D141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Гимназия44</cp:lastModifiedBy>
  <cp:revision>6</cp:revision>
  <cp:lastPrinted>2025-05-23T10:40:00Z</cp:lastPrinted>
  <dcterms:created xsi:type="dcterms:W3CDTF">2025-05-23T10:42:00Z</dcterms:created>
  <dcterms:modified xsi:type="dcterms:W3CDTF">2025-05-28T09:44:00Z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