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7" w:rsidRPr="00D55E47" w:rsidRDefault="00D55E47" w:rsidP="00D55E4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D55E4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Праздник урожая</w:t>
      </w:r>
      <w:r w:rsidRPr="00D55E4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(</w:t>
      </w:r>
      <w:proofErr w:type="spellStart"/>
      <w:r w:rsidRPr="00D55E4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Erntedankfest</w:t>
      </w:r>
      <w:proofErr w:type="spellEnd"/>
      <w:r w:rsidRPr="00D55E4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)</w:t>
      </w:r>
    </w:p>
    <w:p w:rsidR="00083DE7" w:rsidRPr="00D55E47" w:rsidRDefault="00D55E47" w:rsidP="00D55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— праздник, посвящённый собранному урожаю, плодородию и семейному благополучию. К этому времени завершаются полевые работы: жатва, вывоз хлеба в овины, уборка льна. Заложена основа благосостояния семьи на будущий год. В этот день чествовали и благодарили</w:t>
      </w:r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огородица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Богородицу</w:t>
        </w:r>
      </w:hyperlink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tooltip="Мать — Сыра Земля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Мать – </w:t>
        </w:r>
        <w:proofErr w:type="spellStart"/>
        <w:proofErr w:type="gramStart"/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Сыру-Землю</w:t>
        </w:r>
        <w:proofErr w:type="spellEnd"/>
        <w:proofErr w:type="gramEnd"/>
      </w:hyperlink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) за собранный урожай. Считается, что она даёт благополучие, покровительствует земледелию, семье и особенно матерям. Европейский праздник, имеющий языческое происхождение. В римско-католической традиции праздник отмечается с 3 в. н. э., обычно в день Архангела Михаила, 29 сентября. У восточных славян аналогом дня урожая можно считать</w:t>
      </w:r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55E47">
        <w:rPr>
          <w:rFonts w:ascii="Times New Roman" w:hAnsi="Times New Roman" w:cs="Times New Roman"/>
          <w:sz w:val="28"/>
          <w:szCs w:val="28"/>
        </w:rPr>
        <w:fldChar w:fldCharType="begin"/>
      </w:r>
      <w:r w:rsidRPr="00D55E4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"https://ru.wikipedia.org/wiki/%D0%9E%D1%81%D0%B5%D0%BD%D0%B8%D0%BD%D1%8B" \o "Осенины" </w:instrText>
      </w:r>
      <w:r w:rsidRPr="00D55E47">
        <w:rPr>
          <w:rFonts w:ascii="Times New Roman" w:hAnsi="Times New Roman" w:cs="Times New Roman"/>
          <w:sz w:val="28"/>
          <w:szCs w:val="28"/>
        </w:rPr>
        <w:fldChar w:fldCharType="separate"/>
      </w:r>
      <w:r w:rsidRPr="00D55E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Осенины</w:t>
      </w:r>
      <w:proofErr w:type="spellEnd"/>
      <w:r w:rsidRPr="00D55E47">
        <w:rPr>
          <w:rFonts w:ascii="Times New Roman" w:hAnsi="Times New Roman" w:cs="Times New Roman"/>
          <w:sz w:val="28"/>
          <w:szCs w:val="28"/>
        </w:rPr>
        <w:fldChar w:fldCharType="end"/>
      </w:r>
      <w:r w:rsidRPr="00D55E47">
        <w:rPr>
          <w:rFonts w:ascii="Times New Roman" w:hAnsi="Times New Roman" w:cs="Times New Roman"/>
          <w:sz w:val="28"/>
          <w:szCs w:val="28"/>
        </w:rPr>
        <w:t xml:space="preserve"> 8</w:t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21 сентября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(21) сентября</w:t>
        </w:r>
      </w:hyperlink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имели другое название — «День урожая».</w:t>
      </w:r>
    </w:p>
    <w:p w:rsidR="00D55E47" w:rsidRPr="00D55E47" w:rsidRDefault="00D55E47" w:rsidP="00D55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Германия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урожая (</w:t>
      </w:r>
      <w:hyperlink r:id="rId10" w:tooltip="Немецкий язык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нем.</w:t>
        </w:r>
      </w:hyperlink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5E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Erntedankfest</w:t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) также является историческим. Католики возносят благодарность за хороший урожай: хлебов 15 августа (</w:t>
      </w:r>
      <w:hyperlink r:id="rId11" w:tooltip="Рождество Богородицы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Рождество Богородицы</w:t>
        </w:r>
      </w:hyperlink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, у славян —</w:t>
      </w:r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55E47">
        <w:rPr>
          <w:rFonts w:ascii="Times New Roman" w:hAnsi="Times New Roman" w:cs="Times New Roman"/>
          <w:sz w:val="28"/>
          <w:szCs w:val="28"/>
        </w:rPr>
        <w:fldChar w:fldCharType="begin"/>
      </w:r>
      <w:r w:rsidRPr="00D55E4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"https://ru.wikipedia.org/wiki/%D0%9E%D1%81%D0%B5%D0%BD%D0%B8%D0%BD%D1%8B" \o "Осенины" </w:instrText>
      </w:r>
      <w:r w:rsidRPr="00D55E47">
        <w:rPr>
          <w:rFonts w:ascii="Times New Roman" w:hAnsi="Times New Roman" w:cs="Times New Roman"/>
          <w:sz w:val="28"/>
          <w:szCs w:val="28"/>
        </w:rPr>
        <w:fldChar w:fldCharType="separate"/>
      </w:r>
      <w:r w:rsidRPr="00D55E4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Осенины</w:t>
      </w:r>
      <w:proofErr w:type="spellEnd"/>
      <w:r w:rsidRPr="00D55E47">
        <w:rPr>
          <w:rFonts w:ascii="Times New Roman" w:hAnsi="Times New Roman" w:cs="Times New Roman"/>
          <w:sz w:val="28"/>
          <w:szCs w:val="28"/>
        </w:rPr>
        <w:fldChar w:fldCharType="end"/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) и в первое воскресенье октября, когда «благодарят за плоды земли и человеческого труда» и в знак благодарности приносят венки из колосьев и корзины с красиво уложенными плодами. Протестантские церкви также отмечают День урожая после Михайлова дня 29 сентября (у православных славян —</w:t>
      </w:r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ихайлов день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21 ноября</w:t>
        </w:r>
      </w:hyperlink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). В период</w:t>
      </w:r>
      <w:proofErr w:type="gramStart"/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Третий рейх" w:history="1"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proofErr w:type="gramEnd"/>
        <w:r w:rsidRPr="00D55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ретьего рейха</w:t>
        </w:r>
      </w:hyperlink>
      <w:r w:rsidRPr="00D55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5E4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урожая был возведён в ранг официального, и, начиная с 1934 года, отмечался каждое 1-е воскресенье октября. В этот день люди у алтаря складывают собранные фрукты и овощи.</w:t>
      </w:r>
    </w:p>
    <w:sectPr w:rsidR="00D55E47" w:rsidRPr="00D55E47" w:rsidSect="00083DE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22" w:rsidRDefault="00171622" w:rsidP="00171622">
      <w:pPr>
        <w:spacing w:after="0" w:line="240" w:lineRule="auto"/>
      </w:pPr>
      <w:r>
        <w:separator/>
      </w:r>
    </w:p>
  </w:endnote>
  <w:endnote w:type="continuationSeparator" w:id="0">
    <w:p w:rsidR="00171622" w:rsidRDefault="00171622" w:rsidP="0017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22" w:rsidRPr="00171622" w:rsidRDefault="00171622" w:rsidP="00171622">
    <w:pPr>
      <w:pStyle w:val="a8"/>
      <w:jc w:val="right"/>
      <w:rPr>
        <w:i/>
      </w:rPr>
    </w:pPr>
    <w:proofErr w:type="spellStart"/>
    <w:r w:rsidRPr="00171622">
      <w:rPr>
        <w:i/>
      </w:rPr>
      <w:t>Мухамедьянова</w:t>
    </w:r>
    <w:proofErr w:type="spellEnd"/>
    <w:r w:rsidRPr="00171622">
      <w:rPr>
        <w:i/>
      </w:rPr>
      <w:t xml:space="preserve"> М.В., учитель немецкого языка МОУ СОШ №35 г. Тверь</w:t>
    </w:r>
  </w:p>
  <w:p w:rsidR="00171622" w:rsidRDefault="00171622" w:rsidP="00171622">
    <w:pPr>
      <w:pStyle w:val="a4"/>
    </w:pPr>
  </w:p>
  <w:p w:rsidR="00171622" w:rsidRDefault="00171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22" w:rsidRDefault="00171622" w:rsidP="00171622">
      <w:pPr>
        <w:spacing w:after="0" w:line="240" w:lineRule="auto"/>
      </w:pPr>
      <w:r>
        <w:separator/>
      </w:r>
    </w:p>
  </w:footnote>
  <w:footnote w:type="continuationSeparator" w:id="0">
    <w:p w:rsidR="00171622" w:rsidRDefault="00171622" w:rsidP="0017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47"/>
    <w:rsid w:val="00083DE7"/>
    <w:rsid w:val="00171622"/>
    <w:rsid w:val="00D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E47"/>
  </w:style>
  <w:style w:type="character" w:styleId="a3">
    <w:name w:val="Hyperlink"/>
    <w:basedOn w:val="a0"/>
    <w:uiPriority w:val="99"/>
    <w:semiHidden/>
    <w:unhideWhenUsed/>
    <w:rsid w:val="00D55E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622"/>
  </w:style>
  <w:style w:type="paragraph" w:styleId="a6">
    <w:name w:val="footer"/>
    <w:basedOn w:val="a"/>
    <w:link w:val="a7"/>
    <w:uiPriority w:val="99"/>
    <w:semiHidden/>
    <w:unhideWhenUsed/>
    <w:rsid w:val="0017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622"/>
  </w:style>
  <w:style w:type="paragraph" w:styleId="a8">
    <w:name w:val="Subtitle"/>
    <w:basedOn w:val="a"/>
    <w:next w:val="a"/>
    <w:link w:val="a9"/>
    <w:uiPriority w:val="11"/>
    <w:qFormat/>
    <w:rsid w:val="00171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7162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1_%D1%81%D0%B5%D0%BD%D1%82%D1%8F%D0%B1%D1%80%D1%8F" TargetMode="External"/><Relationship Id="rId13" Type="http://schemas.openxmlformats.org/officeDocument/2006/relationships/hyperlink" Target="https://ru.wikipedia.org/wiki/%D0%A2%D1%80%D0%B5%D1%82%D0%B8%D0%B9_%D1%80%D0%B5%D0%B9%D1%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1%82%D1%8C_%E2%80%94_%D0%A1%D1%8B%D1%80%D0%B0_%D0%97%D0%B5%D0%BC%D0%BB%D1%8F" TargetMode="External"/><Relationship Id="rId12" Type="http://schemas.openxmlformats.org/officeDocument/2006/relationships/hyperlink" Target="https://ru.wikipedia.org/wiki/%D0%9C%D0%B8%D1%85%D0%B0%D0%B9%D0%BB%D0%BE%D0%B2_%D0%B4%D0%B5%D0%BD%D1%8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E%D0%B3%D0%BE%D1%80%D0%BE%D0%B4%D0%B8%D1%86%D0%B0" TargetMode="External"/><Relationship Id="rId11" Type="http://schemas.openxmlformats.org/officeDocument/2006/relationships/hyperlink" Target="https://ru.wikipedia.org/wiki/%D0%A0%D0%BE%D0%B6%D0%B4%D0%B5%D1%81%D1%82%D0%B2%D0%BE_%D0%91%D0%BE%D0%B3%D0%BE%D1%80%D0%BE%D0%B4%D0%B8%D1%86%D1%8B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D%D0%B5%D0%BC%D0%B5%D1%86%D0%BA%D0%B8%D0%B9_%D1%8F%D0%B7%D1%8B%D0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3%D0%B5%D1%80%D0%BC%D0%B0%D0%BD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леша</dc:creator>
  <cp:lastModifiedBy>маша леша</cp:lastModifiedBy>
  <cp:revision>2</cp:revision>
  <dcterms:created xsi:type="dcterms:W3CDTF">2015-10-29T18:08:00Z</dcterms:created>
  <dcterms:modified xsi:type="dcterms:W3CDTF">2015-10-29T18:16:00Z</dcterms:modified>
</cp:coreProperties>
</file>