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3" w:rsidRDefault="0042183F" w:rsidP="00BE72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fldChar w:fldCharType="begin"/>
      </w:r>
      <w:r w:rsidR="008C69B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instrText xml:space="preserve"> HYPERLINK "https://school.tver.ru/ckeditor_assets/attachments/24924/1695222605.xlsx" </w:instrTex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fldChar w:fldCharType="separate"/>
      </w:r>
      <w:r w:rsidR="00BE72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Информация о персональном составе педагогических работников на уровне </w:t>
      </w:r>
      <w:r w:rsidR="0016254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начального</w:t>
      </w:r>
      <w:r w:rsidR="00BE72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общего образования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fldChar w:fldCharType="end"/>
      </w:r>
    </w:p>
    <w:tbl>
      <w:tblPr>
        <w:tblStyle w:val="a4"/>
        <w:tblW w:w="0" w:type="auto"/>
        <w:tblInd w:w="-459" w:type="dxa"/>
        <w:tblLook w:val="04A0"/>
      </w:tblPr>
      <w:tblGrid>
        <w:gridCol w:w="1653"/>
        <w:gridCol w:w="1421"/>
        <w:gridCol w:w="1484"/>
        <w:gridCol w:w="2218"/>
        <w:gridCol w:w="999"/>
        <w:gridCol w:w="961"/>
        <w:gridCol w:w="2132"/>
        <w:gridCol w:w="2129"/>
        <w:gridCol w:w="2248"/>
      </w:tblGrid>
      <w:tr w:rsidR="008C69B0" w:rsidRPr="0012275B" w:rsidTr="008C69B0">
        <w:tc>
          <w:tcPr>
            <w:tcW w:w="1684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77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98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240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1007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9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724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2150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2270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174AF6" w:rsidRPr="0012275B" w:rsidTr="008C69B0">
        <w:tc>
          <w:tcPr>
            <w:tcW w:w="1684" w:type="dxa"/>
          </w:tcPr>
          <w:p w:rsidR="00174AF6" w:rsidRPr="0012275B" w:rsidRDefault="00174AF6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Гаркуша Екатерина Ивановна </w:t>
            </w:r>
          </w:p>
        </w:tc>
        <w:tc>
          <w:tcPr>
            <w:tcW w:w="1477" w:type="dxa"/>
          </w:tcPr>
          <w:p w:rsidR="00174AF6" w:rsidRPr="0012275B" w:rsidRDefault="00174AF6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498" w:type="dxa"/>
          </w:tcPr>
          <w:p w:rsidR="00174AF6" w:rsidRPr="0012275B" w:rsidRDefault="00174AF6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174AF6" w:rsidRPr="0012275B" w:rsidRDefault="008C69B0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– 2024, учитель начальных классов </w:t>
            </w:r>
          </w:p>
        </w:tc>
        <w:tc>
          <w:tcPr>
            <w:tcW w:w="1007" w:type="dxa"/>
          </w:tcPr>
          <w:p w:rsidR="00174AF6" w:rsidRPr="0012275B" w:rsidRDefault="008C69B0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174AF6" w:rsidRPr="0012275B" w:rsidRDefault="008C69B0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174AF6" w:rsidRPr="0012275B" w:rsidRDefault="00C850D7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174AF6" w:rsidRPr="0012275B" w:rsidRDefault="008C69B0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174AF6" w:rsidRPr="0012275B" w:rsidRDefault="00174AF6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Гемберова Анастасия Андреевна 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 – 2021, учитель начальных классов</w:t>
            </w: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 23.02.-25.06.2022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в практике работы учителя начальной школы», 32 ч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8.06-7.07.2022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ОРКСЭ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72 ч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09.03-06.04.2022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Геймефикация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в начальной школе в условиях цифровой среды обучения», 36 ч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02.02-02.03.2022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в начальной школе: развиваем самостоятельность и применяем знания на практике», 72 ч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ТОИУУ 16.03-18.03.2022</w:t>
            </w:r>
          </w:p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начальной школе», 24 ч</w:t>
            </w:r>
          </w:p>
          <w:p w:rsidR="00C850D7" w:rsidRPr="0012275B" w:rsidRDefault="00C850D7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Громова Ольга Васильевна 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– 1992,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ТОИУУ 16018.03.2022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 xml:space="preserve">«Формирование функциональной </w:t>
            </w:r>
            <w:r>
              <w:rPr>
                <w:rFonts w:ascii="Georgia" w:hAnsi="Georgia"/>
                <w:color w:val="333333"/>
                <w:sz w:val="21"/>
                <w:szCs w:val="21"/>
              </w:rPr>
              <w:lastRenderedPageBreak/>
              <w:t>грамотности обучающихся в начальной школе», 24 часа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ТОИУУ 28.02-01.03.2023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«Экспертная оценка профессиональной деятельности педагогических работников Тверской области», 16 часов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ТОИУУ 11.04-29.04 2022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«Реализация требований обновленных ФГОС НОО, ФГОС ООО в работе учителя» (для учителей начальных классов), 36 часов</w:t>
            </w:r>
          </w:p>
          <w:p w:rsidR="00C850D7" w:rsidRPr="008C69B0" w:rsidRDefault="00C850D7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 w:rsidRPr="003C141D">
              <w:rPr>
                <w:color w:val="333333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lastRenderedPageBreak/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года 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Иудина Ольга Борисовна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C850D7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1991, учитель начальных классов </w:t>
            </w: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Pr="0012275B" w:rsidRDefault="00C850D7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Макарова Светлана Валентиновна 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F147C1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1993, учитель начальных классов</w:t>
            </w: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Курсы повышения квалификации - "Реализация требований обновленных ФГОС НОО, ФГОС ООО в работе учителя" (для учителей начальных классов), 2022</w:t>
            </w:r>
          </w:p>
          <w:p w:rsidR="00C850D7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"Современные инструменты обеспечения качества преподавания информационных технологий в условиях экономики данных", 2024</w:t>
            </w:r>
          </w:p>
          <w:p w:rsidR="00C850D7" w:rsidRPr="008C69B0" w:rsidRDefault="00C850D7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 w:rsidRPr="003C141D">
              <w:rPr>
                <w:color w:val="333333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Ольга Викторовна 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зам. директора по УВР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Default="008C69B0" w:rsidP="008C69B0">
            <w:pP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Курсы повышения квалификации - "Использование элементов театрализации на уроках литературного чтения в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lastRenderedPageBreak/>
              <w:t>начальной школе", 2022</w:t>
            </w:r>
          </w:p>
          <w:p w:rsidR="00C850D7" w:rsidRDefault="00C850D7" w:rsidP="008C69B0">
            <w:pP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</w:p>
          <w:p w:rsidR="00C850D7" w:rsidRPr="0012275B" w:rsidRDefault="00C850D7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8C69B0" w:rsidRPr="0012275B" w:rsidTr="008C69B0">
        <w:tc>
          <w:tcPr>
            <w:tcW w:w="1684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Тихомирова Татьяна Васильевна </w:t>
            </w:r>
          </w:p>
        </w:tc>
        <w:tc>
          <w:tcPr>
            <w:tcW w:w="147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8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1999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07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4" w:type="dxa"/>
          </w:tcPr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ТОИУУ 11.04-29.04 2022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«Реализация требований обновленных ФГОС НОО, ФГОС ООО в работе учителя» (для учителей начальных классов), 36 часов</w:t>
            </w:r>
          </w:p>
          <w:p w:rsidR="008C69B0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ТОИУУ 6.04-8.04.2022</w:t>
            </w:r>
          </w:p>
          <w:p w:rsidR="00C850D7" w:rsidRDefault="008C69B0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 xml:space="preserve">«Формирование функциональной грамотности </w:t>
            </w:r>
            <w:proofErr w:type="gramStart"/>
            <w:r>
              <w:rPr>
                <w:rFonts w:ascii="Georgia" w:hAnsi="Georgia"/>
                <w:color w:val="333333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Georgia" w:hAnsi="Georgia"/>
                <w:color w:val="333333"/>
                <w:sz w:val="21"/>
                <w:szCs w:val="21"/>
              </w:rPr>
              <w:t xml:space="preserve"> в начальной школе», 24 часа</w:t>
            </w:r>
          </w:p>
          <w:p w:rsidR="00C850D7" w:rsidRPr="008C69B0" w:rsidRDefault="00C850D7" w:rsidP="008C69B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 w:rsidRPr="003C141D">
              <w:rPr>
                <w:color w:val="333333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5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8C69B0" w:rsidRPr="0012275B" w:rsidRDefault="008C69B0" w:rsidP="008C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лет </w:t>
            </w:r>
          </w:p>
        </w:tc>
      </w:tr>
    </w:tbl>
    <w:p w:rsidR="000436D3" w:rsidRDefault="000436D3"/>
    <w:sectPr w:rsidR="000436D3" w:rsidSect="00BE7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1F"/>
    <w:rsid w:val="000436D3"/>
    <w:rsid w:val="0016254D"/>
    <w:rsid w:val="00174AF6"/>
    <w:rsid w:val="0026100A"/>
    <w:rsid w:val="003E177A"/>
    <w:rsid w:val="003E32D0"/>
    <w:rsid w:val="0042183F"/>
    <w:rsid w:val="008C69B0"/>
    <w:rsid w:val="00BE7203"/>
    <w:rsid w:val="00C850D7"/>
    <w:rsid w:val="00DF2E1F"/>
    <w:rsid w:val="00F1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03"/>
    <w:rPr>
      <w:color w:val="0000FF"/>
      <w:u w:val="single"/>
    </w:rPr>
  </w:style>
  <w:style w:type="table" w:styleId="a4">
    <w:name w:val="Table Grid"/>
    <w:basedOn w:val="a1"/>
    <w:uiPriority w:val="59"/>
    <w:rsid w:val="00BE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gembe</cp:lastModifiedBy>
  <cp:revision>5</cp:revision>
  <dcterms:created xsi:type="dcterms:W3CDTF">2025-05-14T09:25:00Z</dcterms:created>
  <dcterms:modified xsi:type="dcterms:W3CDTF">2025-05-14T18:44:00Z</dcterms:modified>
</cp:coreProperties>
</file>