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5C" w:rsidRDefault="004725D3" w:rsidP="004725D3">
      <w:pPr>
        <w:spacing w:after="0"/>
        <w:jc w:val="center"/>
        <w:rPr>
          <w:rStyle w:val="fontstyle01"/>
          <w:b/>
          <w:i/>
          <w:sz w:val="24"/>
          <w:szCs w:val="24"/>
        </w:rPr>
      </w:pPr>
      <w:r w:rsidRPr="004725D3">
        <w:rPr>
          <w:rStyle w:val="fontstyle01"/>
          <w:b/>
          <w:i/>
          <w:sz w:val="24"/>
          <w:szCs w:val="24"/>
        </w:rPr>
        <w:t>Министерство образования Тверской области</w:t>
      </w:r>
      <w:r w:rsidRPr="004725D3">
        <w:rPr>
          <w:b/>
          <w:i/>
          <w:color w:val="000000"/>
          <w:sz w:val="24"/>
          <w:szCs w:val="24"/>
        </w:rPr>
        <w:br/>
      </w:r>
      <w:r w:rsidRPr="004725D3">
        <w:rPr>
          <w:rStyle w:val="fontstyle01"/>
          <w:b/>
          <w:i/>
          <w:sz w:val="24"/>
          <w:szCs w:val="24"/>
        </w:rPr>
        <w:t>ГБОУ ДПО Тверской областной институт усовершенствования учителей</w:t>
      </w:r>
    </w:p>
    <w:p w:rsidR="004725D3" w:rsidRDefault="004725D3" w:rsidP="004725D3">
      <w:pPr>
        <w:spacing w:after="0"/>
        <w:jc w:val="center"/>
        <w:rPr>
          <w:rStyle w:val="fontstyle01"/>
          <w:b/>
          <w:i/>
          <w:sz w:val="24"/>
          <w:szCs w:val="24"/>
        </w:rPr>
      </w:pPr>
    </w:p>
    <w:p w:rsidR="004725D3" w:rsidRDefault="004725D3" w:rsidP="004725D3">
      <w:pPr>
        <w:spacing w:after="0" w:line="240" w:lineRule="auto"/>
        <w:jc w:val="center"/>
        <w:rPr>
          <w:rStyle w:val="fontstyle01"/>
          <w:b/>
          <w:i/>
          <w:sz w:val="24"/>
          <w:szCs w:val="24"/>
        </w:rPr>
      </w:pPr>
      <w:r>
        <w:rPr>
          <w:rStyle w:val="fontstyle01"/>
          <w:b/>
          <w:i/>
          <w:sz w:val="24"/>
          <w:szCs w:val="24"/>
        </w:rPr>
        <w:t xml:space="preserve">Муниципальное общеобразовательное учреждение </w:t>
      </w:r>
    </w:p>
    <w:p w:rsidR="004725D3" w:rsidRDefault="004725D3" w:rsidP="004725D3">
      <w:pPr>
        <w:spacing w:after="0" w:line="240" w:lineRule="auto"/>
        <w:jc w:val="center"/>
        <w:rPr>
          <w:rStyle w:val="fontstyle01"/>
          <w:b/>
          <w:i/>
          <w:sz w:val="24"/>
          <w:szCs w:val="24"/>
        </w:rPr>
      </w:pPr>
      <w:r>
        <w:rPr>
          <w:rStyle w:val="fontstyle01"/>
          <w:b/>
          <w:i/>
          <w:sz w:val="24"/>
          <w:szCs w:val="24"/>
        </w:rPr>
        <w:t>Средняя общеобразовательная школа № 38 города Твери</w:t>
      </w:r>
    </w:p>
    <w:p w:rsidR="004725D3" w:rsidRDefault="004725D3" w:rsidP="004725D3">
      <w:pPr>
        <w:spacing w:after="0" w:line="240" w:lineRule="auto"/>
        <w:jc w:val="center"/>
        <w:rPr>
          <w:rStyle w:val="fontstyle01"/>
          <w:b/>
          <w:i/>
          <w:sz w:val="24"/>
          <w:szCs w:val="24"/>
        </w:rPr>
      </w:pPr>
    </w:p>
    <w:p w:rsidR="000F0517" w:rsidRDefault="000F0517" w:rsidP="004725D3">
      <w:pPr>
        <w:spacing w:after="0" w:line="240" w:lineRule="auto"/>
        <w:jc w:val="center"/>
        <w:rPr>
          <w:rStyle w:val="fontstyle01"/>
          <w:b/>
          <w:i/>
          <w:sz w:val="24"/>
          <w:szCs w:val="24"/>
        </w:rPr>
      </w:pPr>
    </w:p>
    <w:p w:rsidR="000F0517" w:rsidRPr="00993752" w:rsidRDefault="000F0517" w:rsidP="000F051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44"/>
        </w:rPr>
      </w:pPr>
      <w:r w:rsidRPr="000F0517">
        <w:rPr>
          <w:rFonts w:ascii="Times New Roman" w:hAnsi="Times New Roman" w:cs="Times New Roman"/>
          <w:b/>
          <w:bCs/>
          <w:color w:val="000000"/>
          <w:sz w:val="32"/>
          <w:szCs w:val="44"/>
        </w:rPr>
        <w:t>Программа летней профильной смены</w:t>
      </w:r>
      <w:r w:rsidRPr="000F0517">
        <w:rPr>
          <w:b/>
          <w:bCs/>
          <w:color w:val="000000"/>
          <w:sz w:val="32"/>
          <w:szCs w:val="44"/>
        </w:rPr>
        <w:br/>
      </w:r>
      <w:r w:rsidRPr="00993752">
        <w:rPr>
          <w:rFonts w:ascii="Times New Roman" w:hAnsi="Times New Roman" w:cs="Times New Roman"/>
          <w:b/>
          <w:bCs/>
          <w:color w:val="000000"/>
          <w:sz w:val="36"/>
          <w:szCs w:val="44"/>
        </w:rPr>
        <w:t xml:space="preserve">«Орлята на службе Отечеству», </w:t>
      </w:r>
    </w:p>
    <w:p w:rsidR="004725D3" w:rsidRDefault="000F0517" w:rsidP="000F051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4"/>
        </w:rPr>
      </w:pPr>
      <w:r w:rsidRPr="000F0517">
        <w:rPr>
          <w:rFonts w:ascii="Times New Roman" w:hAnsi="Times New Roman" w:cs="Times New Roman"/>
          <w:b/>
          <w:bCs/>
          <w:color w:val="000000"/>
          <w:sz w:val="32"/>
          <w:szCs w:val="44"/>
        </w:rPr>
        <w:t>посвященной 80-летию</w:t>
      </w:r>
      <w:r>
        <w:rPr>
          <w:b/>
          <w:bCs/>
          <w:color w:val="000000"/>
          <w:sz w:val="32"/>
          <w:szCs w:val="44"/>
        </w:rPr>
        <w:t xml:space="preserve"> </w:t>
      </w:r>
      <w:r w:rsidRPr="000F0517">
        <w:rPr>
          <w:rFonts w:ascii="Times New Roman" w:hAnsi="Times New Roman" w:cs="Times New Roman"/>
          <w:b/>
          <w:bCs/>
          <w:color w:val="000000"/>
          <w:sz w:val="32"/>
          <w:szCs w:val="44"/>
        </w:rPr>
        <w:t xml:space="preserve">Победы </w:t>
      </w:r>
      <w:r>
        <w:rPr>
          <w:rFonts w:ascii="Times New Roman" w:hAnsi="Times New Roman" w:cs="Times New Roman"/>
          <w:b/>
          <w:bCs/>
          <w:color w:val="000000"/>
          <w:sz w:val="32"/>
          <w:szCs w:val="44"/>
        </w:rPr>
        <w:t xml:space="preserve">в </w:t>
      </w:r>
      <w:r w:rsidRPr="000F0517">
        <w:rPr>
          <w:rFonts w:ascii="Times New Roman" w:hAnsi="Times New Roman" w:cs="Times New Roman"/>
          <w:b/>
          <w:bCs/>
          <w:color w:val="000000"/>
          <w:sz w:val="32"/>
          <w:szCs w:val="44"/>
        </w:rPr>
        <w:t xml:space="preserve">Великой </w:t>
      </w:r>
      <w:r>
        <w:rPr>
          <w:rFonts w:ascii="Times New Roman" w:hAnsi="Times New Roman" w:cs="Times New Roman"/>
          <w:b/>
          <w:bCs/>
          <w:color w:val="000000"/>
          <w:sz w:val="32"/>
          <w:szCs w:val="44"/>
        </w:rPr>
        <w:t>Отечественной войне.</w:t>
      </w:r>
    </w:p>
    <w:p w:rsidR="001C7524" w:rsidRDefault="001C7524" w:rsidP="001C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F0517" w:rsidRPr="001C7524" w:rsidRDefault="000F0517" w:rsidP="001C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  <w:r w:rsidRPr="001C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ПАСПОРТ </w:t>
      </w:r>
      <w:r w:rsidRPr="001C7524">
        <w:rPr>
          <w:rFonts w:ascii="Cambria" w:eastAsia="Times New Roman" w:hAnsi="Cambria" w:cs="Times New Roman"/>
          <w:b/>
          <w:bCs/>
          <w:i/>
          <w:iCs/>
          <w:color w:val="000000"/>
          <w:sz w:val="24"/>
          <w:lang w:eastAsia="ru-RU"/>
        </w:rPr>
        <w:t xml:space="preserve">ПРОГРАММЫ </w:t>
      </w:r>
      <w:r w:rsidRPr="001C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ЛЕТНЕЙ МОДУЛЬНОЙ СМЕНЫ</w:t>
      </w:r>
    </w:p>
    <w:p w:rsidR="001C7524" w:rsidRPr="000F0517" w:rsidRDefault="001C7524" w:rsidP="001C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8"/>
        <w:gridCol w:w="2835"/>
        <w:gridCol w:w="6662"/>
      </w:tblGrid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Компоненты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Название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Программа летней профильной смены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«Орлята на службе Отечеству» 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Актуальность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Актуальность внедрения модульных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 в летнем лагере обоснована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следующими факторами: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расширение кругозора и углубление знаний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сферах деятельности по модулям;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социализация, позитивная и продуктивная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социальная активность детей;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создание возможности конструктивного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творческого самоопределения,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познавательной активности как способа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обогатить и разнообразить свой досуг;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 внедрение системы патриотического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воспитания детей и подростков, в которой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сделан акцент на воспитание у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подрастающего поколения чувства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патриотизма, формирование таких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компетенций, как верность Родине,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готовность служения Отечеству и его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вооруженной защите, изучение истории и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культуры Отечества, физическое развитие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молодежи и детей, формирование здорового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образа жизни.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Место проведения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Лагерь с дневным пребыванием на базе муниципальной общеобразовательной школы № 38 города Твери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Адресаты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7-10 лет – дети младшего школьного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возраста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11-14 лет – дети среднего школьного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возраста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15-17 лет – дети старшего школьного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возраста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Продолжительность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15 дней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 модуля, модуль - 5 дней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программы по уровню организации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деятельности участников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Познавательно-творческий, спортивный, патриотический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17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17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Вид программы по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разнообразию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тематической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направленности и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способам организации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содержания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174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Модули: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Verdana" w:eastAsia="Times New Roman" w:hAnsi="Verdana" w:cs="Times New Roman"/>
                <w:color w:val="000000"/>
                <w:sz w:val="24"/>
                <w:lang w:eastAsia="ru-RU"/>
              </w:rPr>
              <w:t xml:space="preserve">-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«Лица героев»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Verdana" w:eastAsia="Times New Roman" w:hAnsi="Verdana" w:cs="Times New Roman"/>
                <w:color w:val="000000"/>
                <w:sz w:val="24"/>
                <w:lang w:eastAsia="ru-RU"/>
              </w:rPr>
              <w:t xml:space="preserve">-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«От героев былых времен…»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Verdana" w:eastAsia="Times New Roman" w:hAnsi="Verdana" w:cs="Times New Roman"/>
                <w:color w:val="000000"/>
                <w:sz w:val="24"/>
                <w:lang w:eastAsia="ru-RU"/>
              </w:rPr>
              <w:t xml:space="preserve">-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«Мы будущее России»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993752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Требования к реализации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993752" w:rsidRDefault="000F0517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Мероприятия программы проводятся с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учетом регионального компонента, возрастных, психологических и физических особенностей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детей.</w:t>
            </w:r>
          </w:p>
        </w:tc>
      </w:tr>
      <w:tr w:rsidR="000F0517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0F0517" w:rsidRDefault="001C7524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993752" w:rsidRDefault="001C7524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Ресурсы для реализации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517" w:rsidRPr="00993752" w:rsidRDefault="001C7524" w:rsidP="001C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Педагогические работники: вожатые,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воспитатели, музыкальный работни, физруки, педагог дополнительного образования.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proofErr w:type="gramStart"/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Оборудование: проектор, аудиоаппаратура,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ноутбук, экран, ватманы, фломастеры,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подключение к сети Интернет, спортивный инвентарь.</w:t>
            </w:r>
            <w:proofErr w:type="gramEnd"/>
          </w:p>
        </w:tc>
      </w:tr>
      <w:tr w:rsidR="001C7524" w:rsidRPr="000F0517" w:rsidTr="000F05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24" w:rsidRPr="000F0517" w:rsidRDefault="001C7524" w:rsidP="0025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51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24" w:rsidRPr="000F0517" w:rsidRDefault="001C7524" w:rsidP="0025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Ожидаемые результаты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24" w:rsidRPr="00993752" w:rsidRDefault="001C7524" w:rsidP="000F0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интереса и уважения к истории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своей страны и родного края;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укрепление здоровья детей</w:t>
            </w:r>
            <w:proofErr w:type="gramStart"/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.; </w:t>
            </w:r>
            <w:proofErr w:type="gramEnd"/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умения взаимодействовать с людьми.</w:t>
            </w:r>
            <w:r w:rsidRPr="000F05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br/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Самореализация, саморазвитие,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самосовершенствование детей в процессе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9375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участия в коллективно-творческих делах.</w:t>
            </w:r>
          </w:p>
        </w:tc>
      </w:tr>
    </w:tbl>
    <w:p w:rsidR="000F0517" w:rsidRDefault="000F0517" w:rsidP="001C7524">
      <w:pPr>
        <w:spacing w:after="0" w:line="240" w:lineRule="auto"/>
        <w:rPr>
          <w:b/>
          <w:i/>
          <w:sz w:val="18"/>
          <w:szCs w:val="24"/>
        </w:rPr>
      </w:pPr>
    </w:p>
    <w:p w:rsidR="001C7524" w:rsidRDefault="001C7524" w:rsidP="001C7524">
      <w:pPr>
        <w:spacing w:after="0" w:line="240" w:lineRule="auto"/>
        <w:rPr>
          <w:b/>
          <w:i/>
          <w:sz w:val="18"/>
          <w:szCs w:val="24"/>
        </w:rPr>
      </w:pPr>
    </w:p>
    <w:p w:rsidR="001C7524" w:rsidRPr="001C7524" w:rsidRDefault="001C7524" w:rsidP="001C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</w:pPr>
      <w:r w:rsidRPr="001C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ПАСПОРТ </w:t>
      </w:r>
      <w:r w:rsidRPr="001C7524">
        <w:rPr>
          <w:rFonts w:ascii="Cambria" w:eastAsia="Times New Roman" w:hAnsi="Cambria" w:cs="Times New Roman"/>
          <w:b/>
          <w:bCs/>
          <w:i/>
          <w:iCs/>
          <w:color w:val="000000"/>
          <w:sz w:val="24"/>
          <w:lang w:eastAsia="ru-RU"/>
        </w:rPr>
        <w:t xml:space="preserve">ПРОГРАММЫ </w:t>
      </w:r>
      <w:r w:rsidRPr="001C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ЛЕТНЕЙ МОДУЛЬНОЙ </w:t>
      </w:r>
      <w:proofErr w:type="spellStart"/>
      <w:r w:rsidRPr="001C75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СМЕНЫ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Пояснительная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записка</w:t>
      </w:r>
    </w:p>
    <w:p w:rsidR="001C7524" w:rsidRDefault="001C7524" w:rsidP="001C7524">
      <w:pPr>
        <w:spacing w:after="0" w:line="240" w:lineRule="auto"/>
        <w:rPr>
          <w:b/>
          <w:i/>
          <w:sz w:val="18"/>
          <w:szCs w:val="24"/>
        </w:rPr>
      </w:pPr>
    </w:p>
    <w:p w:rsidR="001C7524" w:rsidRDefault="001C7524" w:rsidP="001C7524">
      <w:pPr>
        <w:spacing w:after="0" w:line="240" w:lineRule="auto"/>
        <w:rPr>
          <w:b/>
          <w:i/>
          <w:sz w:val="18"/>
          <w:szCs w:val="24"/>
        </w:rPr>
      </w:pPr>
    </w:p>
    <w:p w:rsidR="001C7524" w:rsidRDefault="001C7524" w:rsidP="001C7524">
      <w:pPr>
        <w:spacing w:after="0" w:line="240" w:lineRule="auto"/>
        <w:rPr>
          <w:b/>
          <w:i/>
          <w:sz w:val="18"/>
          <w:szCs w:val="24"/>
        </w:rPr>
      </w:pP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Специфика воспитательной работы в летнее время заключается в том,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что в этот момент педагоги могут уделять гораздо больше внимания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творческой, нравственной, спортивной и организаторской деятельности,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расширяя тем самым кругозор ребёнка.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ab/>
        <w:t>К числу важных условий воспитания детей во время летних каникул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относится природная и социальная среда – всё то, что окружает ребёнка во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время отдыха. Поэтому не стоит забывать о духовно – нравственном и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гражданско-патриотическом воспитании школьников, о бережном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отношении к окружающему миру, о чутком отношении к своим родным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местам. Изучение истории родного города, края, исторических мест своей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малой родины не в школьном кабинете, а летом, не навязчиво, в игровой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форме, играют немаловажную роль в развитии и воспитании ребят. Через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материал, изучаемый с учащимися, можно воспитывать нравственные,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патриотические чувства к Отечеству, родному городу, школе, окружающим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людям.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75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Целевыми ориентирами программы в соответствии с обновленным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начального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общего и основного общего образования является обеспечение: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- российской гражданской идентичности воспитанников;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- воспитания и социализации воспитанников, их самоидентификации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посредством личностно и общественно значимой деятельности, социального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и гражданского становления;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- условий для развития и самореализации обучающихся, формирования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здорового, безопасного и экологически целесообразного образа жизни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  <w:proofErr w:type="gramEnd"/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ab/>
        <w:t>Программа разработана с учетом следующих законодательных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нормативно-правовых документов: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(принята всенародным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голосованием 12.12.1993, с изменениями, одобренными в ходе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общероссийского голосования 01.07.2020);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Конвенция о правах ребенка (одобрена Генеральной Ассамблеей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ООН 20.11.1989, вступила в силу для СССР 15.09.1990);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29.12.2012 № 273-ФЗ «Об образовании в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Федерации»;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31.07.2020 № 304-ФЗ «О внесении изменений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в Федеральный закон «Об образовании в Российской Федерации» по</w:t>
      </w:r>
      <w:r w:rsidRPr="00993752">
        <w:rPr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вопросам воспитания обучающихся»;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24.07.1998 № 124-ФЗ «Об основных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гарантиях прав ребенка в Российской Федерации»;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30.12.2020 № 489-ФЗ «О молодежной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политике в Российской Федерации»;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14 июля 2022 г. № 261-ФЗ «О российском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движении детей и молодежи»;</w:t>
      </w:r>
      <w:proofErr w:type="gramEnd"/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lastRenderedPageBreak/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Стратегия развития воспитания в Российской Федерации на период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до 2025 года (утверждена распоряжением Правительства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29.05.2015 № 996-р);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Указ Президента Российской Федерации от 21.07.2020 № 474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«О национальных целях развития Российской Федерации на период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до 2030 года»;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План основных мероприятий, проводимых в рамках Десятилетия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детства, на период до 2027 года (утвержден распоряжением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23.01.2021 № 122-р);</w:t>
      </w:r>
      <w:proofErr w:type="gramEnd"/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Указ президента Российской Федерации от 09.11.2022 №809 «Об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утверждении основ государственной политики по сохранению и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укреплению традиционных российских духовно-нравственных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ценностей»;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Трудовой кодекс Российской Федерации от 30.12.2001 г. № 197-Ф3;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 внесении изменений и дополнений в закон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РФ «О защите прав потребителей и кодекс РСФСР «Об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административных нарушениях» от 09.01.1996 г. № 2-ФЗ;</w:t>
      </w:r>
      <w:proofErr w:type="gramEnd"/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Об учреждении порядка проведения смен профильных лагерей, с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дневным пребыванием, лагерей труда и отдыха. Приказ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Минобразования РФ от 13.07.2001 г. № 2688.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Об утверждении федеральной программы воспитательной работы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для организаций отдыха детей и их оздоровления и календарного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 xml:space="preserve">плана воспитательной работы. Приказ </w:t>
      </w:r>
      <w:proofErr w:type="spell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9375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17.03.2025гю №209.</w:t>
      </w: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Цель Программы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: организация отдыха и оздоровления детей в летний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период. Создание условий, интересных, разнообразных по форме и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содержанию, для обеспечения полноценного отдыха, оздоровления детей и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творческого развития.</w:t>
      </w: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Задачи Программы:</w:t>
      </w:r>
      <w:r w:rsidRPr="00993752">
        <w:rPr>
          <w:b/>
          <w:bCs/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1. Создать условия для активного и здорового отдыха детей.</w:t>
      </w:r>
      <w:r w:rsidRPr="00993752">
        <w:rPr>
          <w:rFonts w:ascii="Calibri" w:hAnsi="Calibri"/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2. Формировать развитие познавательной активности, творческого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потенциала каждого ребенка.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3. Формировать качества, составляющие культуру поведения,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санитарно-гигиеническую культуру.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4. Воспитывать подрастающее поколение в духе любви к Родине, к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своей малой Родине, гордости за свою Отчизну, свой родной край,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готовности способствовать ее процветанию и защищать в случае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необходимости.</w:t>
      </w: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752">
        <w:rPr>
          <w:rFonts w:ascii="Times New Roman" w:hAnsi="Times New Roman" w:cs="Times New Roman"/>
          <w:b/>
          <w:color w:val="000000"/>
          <w:sz w:val="24"/>
          <w:szCs w:val="24"/>
        </w:rPr>
        <w:tab/>
        <w:t>Реализация Программы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следующими принципами: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Verdana" w:hAnsi="Verdana"/>
          <w:color w:val="000000"/>
          <w:sz w:val="24"/>
          <w:szCs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Принцип дифференциации и интеграции различных форм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оздоровительной и воспитательной работы.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Verdana" w:hAnsi="Verdana"/>
          <w:color w:val="000000"/>
          <w:sz w:val="24"/>
          <w:szCs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  <w:r w:rsidRPr="00993752">
        <w:rPr>
          <w:rFonts w:ascii="Times New Roman" w:hAnsi="Times New Roman" w:cs="Times New Roman"/>
          <w:color w:val="000000"/>
          <w:sz w:val="24"/>
          <w:szCs w:val="24"/>
        </w:rPr>
        <w:t>. Воспитание основывается на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общечеловеческих ценностях. Приоритетность исторического,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культурного наследия России, ее духовных ценностей и традиций.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Verdana" w:hAnsi="Verdana"/>
          <w:color w:val="000000"/>
          <w:sz w:val="24"/>
          <w:szCs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 xml:space="preserve">Принцип </w:t>
      </w:r>
      <w:proofErr w:type="spell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993752">
        <w:rPr>
          <w:rFonts w:ascii="Times New Roman" w:hAnsi="Times New Roman" w:cs="Times New Roman"/>
          <w:color w:val="000000"/>
          <w:sz w:val="24"/>
          <w:szCs w:val="24"/>
        </w:rPr>
        <w:t>. Учет возрастных особенностей и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индивидуальных потребностей при определении содержания основных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мероприятий.</w:t>
      </w: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752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направления, которые способствуют всестороннему развитию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личности и успешной социализации в современных условиях, включают в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себя: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Гражданское воспитание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Патриотическое воспитание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Трудовое воспитание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формирование культура здорового образа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жизни и эмоционального благополучия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Познавательное направление воспитания</w:t>
      </w: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7524" w:rsidRPr="00993752" w:rsidRDefault="001C7524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  <w:t>Формы мероприятий:</w:t>
      </w:r>
      <w:r w:rsidRPr="00993752">
        <w:rPr>
          <w:b/>
          <w:bCs/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Торжественная церемония подъема (спуска) Государственного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флага Российской Федерации в день открытия (закрытия) смены и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в дни государственных праздников Российской Федерации;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Ежедневные церемонии подъема (спуска) Государственного флага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Тематические дни;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Тематические занятия;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Встречи с героями России;</w:t>
      </w:r>
      <w:r w:rsidRPr="00993752">
        <w:rPr>
          <w:rFonts w:ascii="Calibri" w:hAnsi="Calibri"/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Посещение мемориальных комплексов и памятных мест;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Культурно-просветительские мероприятия;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Литературные конкурсы;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Экскурсии по территории;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Краеведческие беседы;</w:t>
      </w:r>
      <w:proofErr w:type="gramEnd"/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Конкурсы рисунков, плакатов на экологическую тематику.</w:t>
      </w:r>
      <w:r w:rsidR="00064C63"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Реализация мероприятий возможна как самостоятельно, так и во</w:t>
      </w:r>
      <w:r w:rsidR="00064C63"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взаимодействии с Общероссийским общественно-государственным</w:t>
      </w:r>
      <w:r w:rsidR="00064C63" w:rsidRPr="00993752">
        <w:rPr>
          <w:color w:val="000000"/>
          <w:sz w:val="24"/>
          <w:szCs w:val="24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движением детей и молодежи («Движение</w:t>
      </w:r>
      <w:proofErr w:type="gram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993752">
        <w:rPr>
          <w:rFonts w:ascii="Times New Roman" w:hAnsi="Times New Roman" w:cs="Times New Roman"/>
          <w:color w:val="000000"/>
          <w:sz w:val="24"/>
          <w:szCs w:val="24"/>
        </w:rPr>
        <w:t>ервых»)</w:t>
      </w:r>
    </w:p>
    <w:p w:rsidR="00064C63" w:rsidRPr="00993752" w:rsidRDefault="00064C63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C63" w:rsidRPr="00993752" w:rsidRDefault="00064C63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375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Формы проведения занятий:</w:t>
      </w:r>
      <w:r w:rsidRPr="00993752">
        <w:rPr>
          <w:b/>
          <w:bCs/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proofErr w:type="gram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Дискуссия с элементами викторины;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Беседа;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proofErr w:type="spellStart"/>
      <w:r w:rsidRPr="00993752">
        <w:rPr>
          <w:rFonts w:ascii="Times New Roman" w:hAnsi="Times New Roman" w:cs="Times New Roman"/>
          <w:color w:val="000000"/>
          <w:sz w:val="24"/>
          <w:szCs w:val="24"/>
        </w:rPr>
        <w:t>Квест-игра</w:t>
      </w:r>
      <w:proofErr w:type="spellEnd"/>
      <w:r w:rsidRPr="00993752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Комплекс игровых практик;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Мастер-класс;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Практикум;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Проектная мастерская;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Соревнования;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Творческая мастерская;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Фестивали;</w:t>
      </w:r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Защита проектов.</w:t>
      </w:r>
      <w:proofErr w:type="gramEnd"/>
      <w:r w:rsidRPr="00993752">
        <w:rPr>
          <w:color w:val="000000"/>
          <w:sz w:val="24"/>
          <w:szCs w:val="24"/>
        </w:rPr>
        <w:br/>
      </w:r>
      <w:r w:rsidRPr="00993752">
        <w:rPr>
          <w:rFonts w:ascii="Symbol" w:hAnsi="Symbol"/>
          <w:color w:val="000000"/>
          <w:sz w:val="24"/>
          <w:szCs w:val="24"/>
        </w:rPr>
        <w:sym w:font="Symbol" w:char="F0B7"/>
      </w:r>
      <w:r w:rsidRPr="00993752">
        <w:rPr>
          <w:rFonts w:ascii="Symbol" w:hAnsi="Symbol"/>
          <w:color w:val="000000"/>
          <w:sz w:val="24"/>
          <w:szCs w:val="24"/>
        </w:rPr>
        <w:t></w:t>
      </w:r>
      <w:r w:rsidRPr="00993752">
        <w:rPr>
          <w:rFonts w:ascii="Times New Roman" w:hAnsi="Times New Roman" w:cs="Times New Roman"/>
          <w:color w:val="000000"/>
          <w:sz w:val="24"/>
          <w:szCs w:val="24"/>
        </w:rPr>
        <w:t>Поисковая игра и другие.</w:t>
      </w:r>
    </w:p>
    <w:p w:rsidR="00064C63" w:rsidRPr="00993752" w:rsidRDefault="00064C63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4C63" w:rsidRPr="00993752" w:rsidRDefault="00064C63" w:rsidP="001C7524">
      <w:pPr>
        <w:spacing w:after="0" w:line="240" w:lineRule="auto"/>
        <w:rPr>
          <w:rStyle w:val="fontstyle01"/>
          <w:sz w:val="24"/>
          <w:szCs w:val="24"/>
        </w:rPr>
      </w:pPr>
      <w:r w:rsidRPr="00993752">
        <w:rPr>
          <w:rStyle w:val="fontstyle01"/>
          <w:sz w:val="24"/>
          <w:szCs w:val="24"/>
        </w:rPr>
        <w:tab/>
        <w:t>Педагогическое обеспечение процесса вовлечения участников в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Style w:val="fontstyle01"/>
          <w:sz w:val="24"/>
          <w:szCs w:val="24"/>
        </w:rPr>
        <w:t>воспитательные мероприятия осуществляется с использованием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Style w:val="fontstyle01"/>
          <w:sz w:val="24"/>
          <w:szCs w:val="24"/>
        </w:rPr>
        <w:t>современных форм организации мероприятий, методик и технологий работы,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Style w:val="fontstyle01"/>
          <w:sz w:val="24"/>
          <w:szCs w:val="24"/>
        </w:rPr>
        <w:t>с учетом возрастных психологических особенностей детей и подростков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Style w:val="fontstyle01"/>
          <w:sz w:val="24"/>
          <w:szCs w:val="24"/>
        </w:rPr>
        <w:t>через систему воспитательных мероприятий, в которую входят развивающие,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Style w:val="fontstyle01"/>
          <w:sz w:val="24"/>
          <w:szCs w:val="24"/>
        </w:rPr>
        <w:t xml:space="preserve">спортивные, </w:t>
      </w:r>
      <w:proofErr w:type="spellStart"/>
      <w:r w:rsidRPr="00993752">
        <w:rPr>
          <w:rStyle w:val="fontstyle01"/>
          <w:sz w:val="24"/>
          <w:szCs w:val="24"/>
        </w:rPr>
        <w:t>досуговые</w:t>
      </w:r>
      <w:proofErr w:type="spellEnd"/>
      <w:r w:rsidRPr="00993752">
        <w:rPr>
          <w:rStyle w:val="fontstyle01"/>
          <w:sz w:val="24"/>
          <w:szCs w:val="24"/>
        </w:rPr>
        <w:t xml:space="preserve"> мероприятия. При их осуществлении особое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Style w:val="fontstyle01"/>
          <w:sz w:val="24"/>
          <w:szCs w:val="24"/>
        </w:rPr>
        <w:t>внимание должно быть уделено практической вовлеченности участников,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Style w:val="fontstyle01"/>
          <w:sz w:val="24"/>
          <w:szCs w:val="24"/>
        </w:rPr>
        <w:t xml:space="preserve">получению реального продукта творчества: материальные объекты, </w:t>
      </w:r>
      <w:proofErr w:type="spellStart"/>
      <w:r w:rsidRPr="00993752">
        <w:rPr>
          <w:rStyle w:val="fontstyle01"/>
          <w:sz w:val="24"/>
          <w:szCs w:val="24"/>
        </w:rPr>
        <w:t>медиаконтент</w:t>
      </w:r>
      <w:proofErr w:type="spellEnd"/>
      <w:r w:rsidRPr="00993752">
        <w:rPr>
          <w:rStyle w:val="fontstyle01"/>
          <w:sz w:val="24"/>
          <w:szCs w:val="24"/>
        </w:rPr>
        <w:t xml:space="preserve"> и др., что отражает </w:t>
      </w:r>
      <w:proofErr w:type="spellStart"/>
      <w:r w:rsidRPr="00993752">
        <w:rPr>
          <w:rStyle w:val="fontstyle01"/>
          <w:sz w:val="24"/>
          <w:szCs w:val="24"/>
        </w:rPr>
        <w:t>деятельностный</w:t>
      </w:r>
      <w:proofErr w:type="spellEnd"/>
      <w:r w:rsidRPr="00993752">
        <w:rPr>
          <w:rStyle w:val="fontstyle01"/>
          <w:sz w:val="24"/>
          <w:szCs w:val="24"/>
        </w:rPr>
        <w:t xml:space="preserve">, </w:t>
      </w:r>
      <w:proofErr w:type="gramStart"/>
      <w:r w:rsidRPr="00993752">
        <w:rPr>
          <w:rStyle w:val="fontstyle01"/>
          <w:sz w:val="24"/>
          <w:szCs w:val="24"/>
        </w:rPr>
        <w:t>личностный</w:t>
      </w:r>
      <w:proofErr w:type="gramEnd"/>
      <w:r w:rsidRPr="00993752">
        <w:rPr>
          <w:rStyle w:val="fontstyle01"/>
          <w:sz w:val="24"/>
          <w:szCs w:val="24"/>
        </w:rPr>
        <w:t xml:space="preserve"> подходы и</w:t>
      </w:r>
      <w:r w:rsidRPr="00993752">
        <w:rPr>
          <w:color w:val="000000"/>
          <w:sz w:val="24"/>
          <w:szCs w:val="24"/>
        </w:rPr>
        <w:t xml:space="preserve"> </w:t>
      </w:r>
      <w:r w:rsidRPr="00993752">
        <w:rPr>
          <w:rStyle w:val="fontstyle01"/>
          <w:sz w:val="24"/>
          <w:szCs w:val="24"/>
        </w:rPr>
        <w:t>способствует эффективности решения задач Программы.</w:t>
      </w:r>
    </w:p>
    <w:p w:rsidR="00064C63" w:rsidRPr="00993752" w:rsidRDefault="00064C63" w:rsidP="001C7524">
      <w:pPr>
        <w:spacing w:after="0" w:line="240" w:lineRule="auto"/>
        <w:rPr>
          <w:rStyle w:val="fontstyle01"/>
          <w:sz w:val="24"/>
          <w:szCs w:val="24"/>
        </w:rPr>
      </w:pPr>
    </w:p>
    <w:p w:rsidR="00064C63" w:rsidRDefault="00064C63" w:rsidP="001C7524">
      <w:pPr>
        <w:spacing w:after="0" w:line="240" w:lineRule="auto"/>
        <w:rPr>
          <w:rStyle w:val="fontstyle01"/>
        </w:rPr>
      </w:pPr>
    </w:p>
    <w:p w:rsidR="00064C63" w:rsidRPr="00993752" w:rsidRDefault="00064C63" w:rsidP="00064C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</w:rPr>
      </w:pPr>
      <w:r w:rsidRPr="00993752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МЕТОДИЧЕСКОЕ ОБЕСПЕЧЕНИЕ ПРОГРАММЫ</w:t>
      </w:r>
    </w:p>
    <w:p w:rsidR="00064C63" w:rsidRPr="00993752" w:rsidRDefault="00064C63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064C63">
        <w:rPr>
          <w:b/>
          <w:bCs/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993752">
        <w:rPr>
          <w:rFonts w:ascii="Times New Roman" w:hAnsi="Times New Roman" w:cs="Times New Roman"/>
          <w:color w:val="000000"/>
          <w:sz w:val="24"/>
        </w:rPr>
        <w:t>Основными методами обучения в реализации программы являются: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вербальный, наглядный, практический, объяснительно-иллюстративный,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поисковый, исследовательский, проблемный, игровой, интерактивный,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проектный.</w:t>
      </w:r>
      <w:proofErr w:type="gramEnd"/>
      <w:r w:rsidRPr="00993752">
        <w:rPr>
          <w:color w:val="000000"/>
          <w:sz w:val="24"/>
          <w:szCs w:val="28"/>
        </w:rPr>
        <w:br/>
      </w:r>
      <w:r w:rsidRPr="00993752">
        <w:rPr>
          <w:rFonts w:ascii="Times New Roman" w:hAnsi="Times New Roman" w:cs="Times New Roman"/>
          <w:color w:val="000000"/>
          <w:sz w:val="24"/>
        </w:rPr>
        <w:tab/>
      </w:r>
      <w:proofErr w:type="gramStart"/>
      <w:r w:rsidRPr="00993752">
        <w:rPr>
          <w:rFonts w:ascii="Times New Roman" w:hAnsi="Times New Roman" w:cs="Times New Roman"/>
          <w:color w:val="000000"/>
          <w:sz w:val="24"/>
        </w:rPr>
        <w:t>Работа строится с использованием таких форм организации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образовательного процесса, как индивидуально-групповая и групповая;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формами организации занятий могут быть беседа, встреча с интересными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людьми, защита проектов, игра, конкурс, круглый стол, лекция, мастер-класс,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наблюдение, открытое занятие, творческая мастерская, фестиваль.</w:t>
      </w:r>
      <w:proofErr w:type="gramEnd"/>
      <w:r w:rsidRPr="00993752">
        <w:rPr>
          <w:color w:val="000000"/>
          <w:sz w:val="24"/>
          <w:szCs w:val="28"/>
        </w:rPr>
        <w:br/>
      </w:r>
      <w:r w:rsidRPr="00993752">
        <w:rPr>
          <w:rFonts w:ascii="Times New Roman" w:hAnsi="Times New Roman" w:cs="Times New Roman"/>
          <w:color w:val="000000"/>
          <w:sz w:val="24"/>
        </w:rPr>
        <w:tab/>
        <w:t>С целью стимулирования творческой активности участников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программы предлагается использовать следующие формы обучения:</w:t>
      </w:r>
      <w:r w:rsidRPr="00993752">
        <w:rPr>
          <w:color w:val="000000"/>
          <w:sz w:val="24"/>
          <w:szCs w:val="28"/>
        </w:rPr>
        <w:br/>
      </w:r>
      <w:r w:rsidRPr="00993752">
        <w:rPr>
          <w:rFonts w:ascii="Verdana" w:hAnsi="Verdana"/>
          <w:color w:val="000000"/>
          <w:sz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</w:rPr>
        <w:t>разработка проекта - способ достижения дидактической цели через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 xml:space="preserve">детальную разработку </w:t>
      </w:r>
      <w:r w:rsidRPr="00993752">
        <w:rPr>
          <w:rFonts w:ascii="Times New Roman" w:hAnsi="Times New Roman" w:cs="Times New Roman"/>
          <w:color w:val="000000"/>
          <w:sz w:val="24"/>
        </w:rPr>
        <w:lastRenderedPageBreak/>
        <w:t>проблемы (технологию), которая должна завершиться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практическим результатом, оформленным тем или иным образом;</w:t>
      </w:r>
      <w:r w:rsidRPr="00993752">
        <w:rPr>
          <w:color w:val="000000"/>
          <w:sz w:val="24"/>
          <w:szCs w:val="28"/>
        </w:rPr>
        <w:br/>
      </w:r>
      <w:r w:rsidRPr="00993752">
        <w:rPr>
          <w:rFonts w:ascii="Verdana" w:hAnsi="Verdana"/>
          <w:color w:val="000000"/>
          <w:sz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</w:rPr>
        <w:t>просмотр и обсуждение презентаций – на занятиях используются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презентации обучающего характера;</w:t>
      </w:r>
      <w:r w:rsidRPr="00993752">
        <w:rPr>
          <w:color w:val="000000"/>
          <w:sz w:val="24"/>
          <w:szCs w:val="28"/>
        </w:rPr>
        <w:br/>
      </w:r>
      <w:r w:rsidRPr="00993752">
        <w:rPr>
          <w:rFonts w:ascii="Verdana" w:hAnsi="Verdana"/>
          <w:color w:val="000000"/>
          <w:sz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</w:rPr>
        <w:t>беседа - диалогический метод обучения, при котором преподаватель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путем постановки тщательно продуманной системы вопросов подводит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обучающихся к пониманию нового материала или проверяет усвоение уже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изученного;</w:t>
      </w:r>
      <w:r w:rsidRPr="00993752">
        <w:rPr>
          <w:color w:val="000000"/>
          <w:sz w:val="24"/>
          <w:szCs w:val="28"/>
        </w:rPr>
        <w:br/>
      </w:r>
      <w:r w:rsidRPr="00993752">
        <w:rPr>
          <w:rFonts w:ascii="Verdana" w:hAnsi="Verdana"/>
          <w:color w:val="000000"/>
          <w:sz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</w:rPr>
        <w:t>творческая мастерская - форма обучения, которая создает условия для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усвоения каждым участником новых знаний и опыта путем самостоятельного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или коллективного открытия;</w:t>
      </w:r>
      <w:r w:rsidRPr="00993752">
        <w:rPr>
          <w:color w:val="000000"/>
          <w:sz w:val="24"/>
          <w:szCs w:val="28"/>
        </w:rPr>
        <w:br/>
      </w:r>
      <w:r w:rsidRPr="00993752">
        <w:rPr>
          <w:rFonts w:ascii="Verdana" w:hAnsi="Verdana"/>
          <w:color w:val="000000"/>
          <w:sz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</w:rPr>
        <w:t>просмотр и обсуждение видеофильмов - на занятиях используются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документальные видеофильмы, фрагменты из них, а также видеоролики и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видеосюжеты. Перед показом фильма происходит постановка перед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участниками программы нескольких ключевых вопросов, что является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основой для последующего обсуждения. При необходимости фильм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останавливается на заранее отобранных кадрах и проводится дискуссия;</w:t>
      </w:r>
      <w:r w:rsidRPr="00993752">
        <w:rPr>
          <w:color w:val="000000"/>
          <w:sz w:val="24"/>
          <w:szCs w:val="28"/>
        </w:rPr>
        <w:br/>
      </w:r>
      <w:r w:rsidRPr="00993752">
        <w:rPr>
          <w:rFonts w:ascii="Verdana" w:hAnsi="Verdana"/>
          <w:color w:val="000000"/>
          <w:sz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</w:rPr>
        <w:t>викторина - актуальность этого формата заключается в том, что в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викторине можно совместить различные виды деятельности. При такой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форме подведения итога, как викторина, дети меньше утомляются, удержать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интерес детей к занятию гораздо легче, чем при традиционной форме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проведения занятия;</w:t>
      </w:r>
      <w:r w:rsidRPr="00993752">
        <w:rPr>
          <w:color w:val="000000"/>
          <w:sz w:val="24"/>
          <w:szCs w:val="28"/>
        </w:rPr>
        <w:br/>
      </w:r>
      <w:r w:rsidRPr="00993752">
        <w:rPr>
          <w:rFonts w:ascii="Verdana" w:hAnsi="Verdana"/>
          <w:color w:val="000000"/>
          <w:sz w:val="24"/>
        </w:rPr>
        <w:t xml:space="preserve">- </w:t>
      </w:r>
      <w:r w:rsidRPr="00993752">
        <w:rPr>
          <w:rFonts w:ascii="Times New Roman" w:hAnsi="Times New Roman" w:cs="Times New Roman"/>
          <w:color w:val="000000"/>
          <w:sz w:val="24"/>
        </w:rPr>
        <w:t>мастер-класс - занятие по совершенствованию практического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мастерства;</w:t>
      </w:r>
    </w:p>
    <w:p w:rsidR="00064C63" w:rsidRPr="00993752" w:rsidRDefault="00064C63" w:rsidP="001C752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993752">
        <w:rPr>
          <w:rFonts w:ascii="Verdana" w:hAnsi="Verdana"/>
          <w:color w:val="000000"/>
          <w:sz w:val="24"/>
        </w:rPr>
        <w:t xml:space="preserve">- </w:t>
      </w:r>
      <w:proofErr w:type="spellStart"/>
      <w:r w:rsidRPr="00993752">
        <w:rPr>
          <w:rFonts w:ascii="Times New Roman" w:hAnsi="Times New Roman" w:cs="Times New Roman"/>
          <w:color w:val="000000"/>
          <w:sz w:val="24"/>
        </w:rPr>
        <w:t>квест</w:t>
      </w:r>
      <w:proofErr w:type="spellEnd"/>
      <w:r w:rsidRPr="00993752">
        <w:rPr>
          <w:rFonts w:ascii="Times New Roman" w:hAnsi="Times New Roman" w:cs="Times New Roman"/>
          <w:color w:val="000000"/>
          <w:sz w:val="24"/>
        </w:rPr>
        <w:t xml:space="preserve"> - интеллектуальный вид игровых развлечений, во время которых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участникам нужно преодолеть ряд препятствий, решить определенные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задачи, разгадать логические загадки, справиться с трудностями,</w:t>
      </w:r>
      <w:r w:rsidRPr="00993752">
        <w:rPr>
          <w:color w:val="000000"/>
          <w:sz w:val="24"/>
          <w:szCs w:val="28"/>
        </w:rPr>
        <w:t xml:space="preserve"> </w:t>
      </w:r>
      <w:r w:rsidRPr="00993752">
        <w:rPr>
          <w:rFonts w:ascii="Times New Roman" w:hAnsi="Times New Roman" w:cs="Times New Roman"/>
          <w:color w:val="000000"/>
          <w:sz w:val="24"/>
        </w:rPr>
        <w:t>возникающими на их пути, для достижения общей цели.</w:t>
      </w:r>
    </w:p>
    <w:p w:rsidR="00064C63" w:rsidRDefault="00064C63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064C63" w:rsidRDefault="00064C63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993752" w:rsidRDefault="00993752" w:rsidP="001C7524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064C63" w:rsidRPr="00993752" w:rsidRDefault="000E2DD1" w:rsidP="00064C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32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32"/>
        </w:rPr>
        <w:lastRenderedPageBreak/>
        <w:t xml:space="preserve">Примерный </w:t>
      </w:r>
      <w:r w:rsidR="00064C63" w:rsidRPr="00993752">
        <w:rPr>
          <w:rFonts w:ascii="Times New Roman" w:hAnsi="Times New Roman" w:cs="Times New Roman"/>
          <w:b/>
          <w:bCs/>
          <w:i/>
          <w:iCs/>
          <w:color w:val="000000"/>
          <w:sz w:val="24"/>
          <w:szCs w:val="32"/>
        </w:rPr>
        <w:t>КАЛЕНДАРНЫЙ ПЛАН ВОСПИТАТЕЛЬНОЙ РАБОТЫ</w:t>
      </w:r>
    </w:p>
    <w:p w:rsidR="00993752" w:rsidRDefault="00993752" w:rsidP="00064C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937"/>
        <w:gridCol w:w="1942"/>
        <w:gridCol w:w="2075"/>
        <w:gridCol w:w="1955"/>
        <w:gridCol w:w="2075"/>
      </w:tblGrid>
      <w:tr w:rsidR="00C11075" w:rsidRPr="00064C63" w:rsidTr="00064C63">
        <w:tc>
          <w:tcPr>
            <w:tcW w:w="1996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 w:rsidRPr="00064C6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2 июня</w:t>
            </w:r>
          </w:p>
          <w:p w:rsidR="00C11075" w:rsidRP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</w:p>
          <w:p w:rsidR="00993752" w:rsidRPr="00C11075" w:rsidRDefault="00993752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  <w:proofErr w:type="spellStart"/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Оргпериод</w:t>
            </w:r>
            <w:proofErr w:type="spellEnd"/>
          </w:p>
          <w:p w:rsidR="00C11075" w:rsidRPr="00064C63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Знакомство с новыми друзьями, лагерем и Программой смены.</w:t>
            </w:r>
          </w:p>
        </w:tc>
        <w:tc>
          <w:tcPr>
            <w:tcW w:w="1997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3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993752" w:rsidRDefault="00993752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  <w:proofErr w:type="spellStart"/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Оргпериод</w:t>
            </w:r>
            <w:proofErr w:type="spellEnd"/>
          </w:p>
          <w:p w:rsidR="00C11075" w:rsidRP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Подготовка к открытию смены</w:t>
            </w:r>
          </w:p>
        </w:tc>
        <w:tc>
          <w:tcPr>
            <w:tcW w:w="1997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4 июня</w:t>
            </w:r>
          </w:p>
          <w:p w:rsidR="00993752" w:rsidRPr="00064C63" w:rsidRDefault="00993752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 w:rsidRPr="00993752">
              <w:rPr>
                <w:rFonts w:ascii="Times New Roman" w:hAnsi="Times New Roman" w:cs="Times New Roman"/>
                <w:color w:val="000000"/>
                <w:sz w:val="24"/>
              </w:rPr>
              <w:t>Торжественная линейка, церемония открытия лагерной смены</w:t>
            </w:r>
          </w:p>
        </w:tc>
        <w:tc>
          <w:tcPr>
            <w:tcW w:w="1997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5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993752" w:rsidRP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Историческое кино</w:t>
            </w:r>
          </w:p>
        </w:tc>
        <w:tc>
          <w:tcPr>
            <w:tcW w:w="1997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6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993752" w:rsidRPr="00993752" w:rsidRDefault="00C11075" w:rsidP="00C11075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Читаем Пушкина. Великий поэт о Родине.</w:t>
            </w:r>
          </w:p>
        </w:tc>
      </w:tr>
      <w:tr w:rsidR="00C11075" w:rsidRPr="00064C63" w:rsidTr="00064C63">
        <w:tc>
          <w:tcPr>
            <w:tcW w:w="1996" w:type="dxa"/>
          </w:tcPr>
          <w:p w:rsidR="00993752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9 июн</w:t>
            </w:r>
            <w:r w:rsidR="00C110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C11075" w:rsidRP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proofErr w:type="gramStart"/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Спортивный</w:t>
            </w:r>
            <w:proofErr w:type="gramEnd"/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 xml:space="preserve"> </w:t>
            </w:r>
            <w:proofErr w:type="spellStart"/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праздинкик</w:t>
            </w:r>
            <w:proofErr w:type="spellEnd"/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 xml:space="preserve"> «Готов к Труду и Обороне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»</w:t>
            </w:r>
          </w:p>
        </w:tc>
        <w:tc>
          <w:tcPr>
            <w:tcW w:w="1997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10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C11075" w:rsidRP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Смотр строя и песни «Парад Орлят»</w:t>
            </w:r>
          </w:p>
        </w:tc>
        <w:tc>
          <w:tcPr>
            <w:tcW w:w="1997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11 июня</w:t>
            </w:r>
          </w:p>
          <w:p w:rsidR="00993752" w:rsidRPr="00993752" w:rsidRDefault="00993752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r w:rsidRPr="0099375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Встреча с активистами Общероссийского общественного движения Бессмертный Полк</w:t>
            </w:r>
          </w:p>
        </w:tc>
        <w:tc>
          <w:tcPr>
            <w:tcW w:w="1997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12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ДЕНЬ РОССИИ</w:t>
            </w:r>
          </w:p>
          <w:p w:rsidR="00C11075" w:rsidRPr="00064C63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выходной</w:t>
            </w:r>
          </w:p>
        </w:tc>
        <w:tc>
          <w:tcPr>
            <w:tcW w:w="1997" w:type="dxa"/>
          </w:tcPr>
          <w:p w:rsid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13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C11075" w:rsidRPr="00064C63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выходной</w:t>
            </w:r>
          </w:p>
        </w:tc>
      </w:tr>
      <w:tr w:rsidR="00C11075" w:rsidRPr="00064C63" w:rsidTr="00064C63">
        <w:tc>
          <w:tcPr>
            <w:tcW w:w="1996" w:type="dxa"/>
          </w:tcPr>
          <w:p w:rsidR="00064C63" w:rsidRDefault="008C07A0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16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</w:p>
          <w:p w:rsidR="00C11075" w:rsidRPr="00C11075" w:rsidRDefault="00931AE8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Военно-спортивная игра «Зарница»</w:t>
            </w:r>
          </w:p>
        </w:tc>
        <w:tc>
          <w:tcPr>
            <w:tcW w:w="1997" w:type="dxa"/>
          </w:tcPr>
          <w:p w:rsidR="00064C63" w:rsidRDefault="008C07A0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17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931AE8" w:rsidRDefault="00931AE8" w:rsidP="00931AE8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Виртуальное путешествие</w:t>
            </w:r>
          </w:p>
          <w:p w:rsidR="00C11075" w:rsidRPr="00C11075" w:rsidRDefault="00931AE8" w:rsidP="00931AE8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«Дорогами победы»</w:t>
            </w:r>
          </w:p>
        </w:tc>
        <w:tc>
          <w:tcPr>
            <w:tcW w:w="1997" w:type="dxa"/>
          </w:tcPr>
          <w:p w:rsidR="00931AE8" w:rsidRPr="00064C63" w:rsidRDefault="008C07A0" w:rsidP="00931AE8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18 июня</w:t>
            </w:r>
            <w:r w:rsidR="00931A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 xml:space="preserve"> </w:t>
            </w:r>
          </w:p>
          <w:p w:rsidR="00064C63" w:rsidRDefault="00064C63" w:rsidP="00931AE8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931AE8" w:rsidRDefault="00931AE8" w:rsidP="00931AE8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  <w:proofErr w:type="spellStart"/>
            <w:r w:rsidRPr="00931A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Квест</w:t>
            </w:r>
            <w:proofErr w:type="spellEnd"/>
            <w:r w:rsidRPr="00931AE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 xml:space="preserve"> </w:t>
            </w:r>
          </w:p>
          <w:p w:rsidR="00931AE8" w:rsidRDefault="00931AE8" w:rsidP="00931AE8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«Артефакты Победы»</w:t>
            </w:r>
          </w:p>
          <w:p w:rsidR="00931AE8" w:rsidRDefault="00931AE8" w:rsidP="00931AE8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</w:p>
          <w:p w:rsidR="00931AE8" w:rsidRPr="00931AE8" w:rsidRDefault="00931AE8" w:rsidP="00931AE8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Книга Памяти</w:t>
            </w:r>
          </w:p>
        </w:tc>
        <w:tc>
          <w:tcPr>
            <w:tcW w:w="1997" w:type="dxa"/>
          </w:tcPr>
          <w:p w:rsidR="00064C63" w:rsidRDefault="008C07A0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19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C11075" w:rsidRPr="00064C63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Рисунки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 xml:space="preserve"> на асфальте «Орлята рисуют мир»</w:t>
            </w:r>
          </w:p>
        </w:tc>
        <w:tc>
          <w:tcPr>
            <w:tcW w:w="1997" w:type="dxa"/>
          </w:tcPr>
          <w:p w:rsidR="00064C63" w:rsidRDefault="008C07A0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20 июня</w:t>
            </w:r>
          </w:p>
          <w:p w:rsidR="00931AE8" w:rsidRDefault="00931AE8" w:rsidP="00993752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 xml:space="preserve">Конкурс чтецов стихотворений о Победе. </w:t>
            </w:r>
          </w:p>
          <w:p w:rsidR="00931AE8" w:rsidRDefault="00931AE8" w:rsidP="00993752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</w:pPr>
          </w:p>
          <w:p w:rsidR="00993752" w:rsidRPr="00C11075" w:rsidRDefault="00993752" w:rsidP="00993752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Встреча с активистами Общероссийского общественного движения Волонтеры Победы</w:t>
            </w:r>
          </w:p>
        </w:tc>
      </w:tr>
      <w:tr w:rsidR="00C11075" w:rsidRPr="00064C63" w:rsidTr="00064C63">
        <w:tc>
          <w:tcPr>
            <w:tcW w:w="1996" w:type="dxa"/>
          </w:tcPr>
          <w:p w:rsidR="00064C63" w:rsidRDefault="00993752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23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993752" w:rsidRP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</w:pPr>
            <w:r w:rsidRPr="00C1107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32"/>
              </w:rPr>
              <w:t>Подготовка к закрытию лагеря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32"/>
              </w:rPr>
              <w:t>.</w:t>
            </w:r>
          </w:p>
        </w:tc>
        <w:tc>
          <w:tcPr>
            <w:tcW w:w="1997" w:type="dxa"/>
          </w:tcPr>
          <w:p w:rsidR="00064C63" w:rsidRDefault="00993752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  <w:t>24 июня</w:t>
            </w:r>
          </w:p>
          <w:p w:rsidR="00C11075" w:rsidRDefault="00C11075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  <w:p w:rsidR="00993752" w:rsidRPr="00064C63" w:rsidRDefault="00993752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  <w:r w:rsidRPr="00C1107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32"/>
              </w:rPr>
              <w:t>Закрытие смены</w:t>
            </w:r>
          </w:p>
        </w:tc>
        <w:tc>
          <w:tcPr>
            <w:tcW w:w="1997" w:type="dxa"/>
          </w:tcPr>
          <w:p w:rsidR="00064C63" w:rsidRP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</w:tc>
        <w:tc>
          <w:tcPr>
            <w:tcW w:w="1997" w:type="dxa"/>
          </w:tcPr>
          <w:p w:rsidR="00064C63" w:rsidRP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</w:tc>
        <w:tc>
          <w:tcPr>
            <w:tcW w:w="1997" w:type="dxa"/>
          </w:tcPr>
          <w:p w:rsidR="00064C63" w:rsidRPr="00064C63" w:rsidRDefault="00064C63" w:rsidP="00064C63">
            <w:pPr>
              <w:tabs>
                <w:tab w:val="left" w:pos="2729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32"/>
              </w:rPr>
            </w:pPr>
          </w:p>
        </w:tc>
      </w:tr>
    </w:tbl>
    <w:p w:rsidR="00064C63" w:rsidRPr="000F0517" w:rsidRDefault="00064C63" w:rsidP="00931AE8">
      <w:pPr>
        <w:tabs>
          <w:tab w:val="left" w:pos="2729"/>
        </w:tabs>
        <w:spacing w:after="0" w:line="240" w:lineRule="auto"/>
        <w:rPr>
          <w:b/>
          <w:i/>
          <w:sz w:val="18"/>
          <w:szCs w:val="24"/>
        </w:rPr>
      </w:pPr>
    </w:p>
    <w:sectPr w:rsidR="00064C63" w:rsidRPr="000F0517" w:rsidSect="004725D3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5D3"/>
    <w:rsid w:val="00064C63"/>
    <w:rsid w:val="000E2DD1"/>
    <w:rsid w:val="000F0517"/>
    <w:rsid w:val="001C7524"/>
    <w:rsid w:val="004725D3"/>
    <w:rsid w:val="008C07A0"/>
    <w:rsid w:val="00931AE8"/>
    <w:rsid w:val="00993752"/>
    <w:rsid w:val="00C11075"/>
    <w:rsid w:val="00CB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25D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F0517"/>
    <w:rPr>
      <w:rFonts w:ascii="Cambria" w:hAnsi="Cambria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F051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F05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0F0517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0"/>
    <w:rsid w:val="000F0517"/>
    <w:rPr>
      <w:rFonts w:ascii="Verdana" w:hAnsi="Verdana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064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3</cp:revision>
  <dcterms:created xsi:type="dcterms:W3CDTF">2025-04-14T12:56:00Z</dcterms:created>
  <dcterms:modified xsi:type="dcterms:W3CDTF">2025-04-14T15:55:00Z</dcterms:modified>
</cp:coreProperties>
</file>