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54D56" w:rsidRPr="00B54D56" w:rsidTr="000214DF">
        <w:tc>
          <w:tcPr>
            <w:tcW w:w="4785" w:type="dxa"/>
            <w:hideMark/>
          </w:tcPr>
          <w:p w:rsidR="00B54D56" w:rsidRPr="00B54D56" w:rsidRDefault="00B54D56" w:rsidP="000214DF">
            <w:pPr>
              <w:rPr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54D56">
              <w:rPr>
                <w:b/>
                <w:bCs/>
                <w:sz w:val="28"/>
                <w:szCs w:val="28"/>
              </w:rPr>
              <w:br/>
            </w:r>
            <w:r w:rsidRPr="00B54D56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B54D56" w:rsidRPr="00B54D56" w:rsidRDefault="00B54D56" w:rsidP="000214DF">
            <w:pPr>
              <w:rPr>
                <w:rFonts w:eastAsia="Calibri"/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МБОУ СОШ №  17 от 23. 01.2015 г.</w:t>
            </w:r>
          </w:p>
          <w:p w:rsidR="00B54D56" w:rsidRPr="00B54D56" w:rsidRDefault="00B54D56" w:rsidP="000214DF">
            <w:pPr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B54D56" w:rsidRPr="00B54D56" w:rsidRDefault="00B54D56" w:rsidP="000214DF">
            <w:pPr>
              <w:jc w:val="right"/>
              <w:rPr>
                <w:b/>
                <w:bCs/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>"УТВЕРЖДЕНО"</w:t>
            </w:r>
          </w:p>
          <w:p w:rsidR="00B54D56" w:rsidRPr="00B54D56" w:rsidRDefault="00B54D56" w:rsidP="000214DF">
            <w:pPr>
              <w:jc w:val="right"/>
              <w:rPr>
                <w:rFonts w:eastAsia="Calibri"/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Приказом по МБОУ СОШ № 17 № 8</w:t>
            </w:r>
          </w:p>
          <w:p w:rsidR="00B54D56" w:rsidRPr="00B54D56" w:rsidRDefault="00B54D56" w:rsidP="000214DF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 от 26.01. 2015 г.  </w:t>
            </w:r>
          </w:p>
          <w:p w:rsidR="00B54D56" w:rsidRPr="00B54D56" w:rsidRDefault="00B54D56" w:rsidP="000214DF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Директор МБОУ СОШ № 17</w:t>
            </w:r>
          </w:p>
          <w:p w:rsidR="00B54D56" w:rsidRPr="00B54D56" w:rsidRDefault="00B54D56" w:rsidP="000214DF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B54D56" w:rsidRPr="00B54D56" w:rsidRDefault="00B54D5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54D56" w:rsidRPr="00B54D56" w:rsidRDefault="00B54D5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54D56" w:rsidRPr="00B54D56" w:rsidRDefault="00B54D5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ПОЛОЖЕНИЕ</w:t>
      </w:r>
    </w:p>
    <w:p w:rsidR="00B54D56" w:rsidRPr="00B54D56" w:rsidRDefault="00B54D5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О ПОРЯДКЕ И ОСНОВАНИИ ПЕРЕВОДА,</w:t>
      </w:r>
    </w:p>
    <w:p w:rsidR="00B54D56" w:rsidRPr="00B54D56" w:rsidRDefault="00B54D56" w:rsidP="00B54D5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ОТЧИСЛЕНИЯ И ВОССТАНОВЛЕНИЯ УЧАЩИХСЯ</w:t>
      </w:r>
    </w:p>
    <w:p w:rsidR="00B54D56" w:rsidRPr="00B54D56" w:rsidRDefault="00B54D56" w:rsidP="00B54D56">
      <w:pPr>
        <w:pStyle w:val="10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 xml:space="preserve"> </w:t>
      </w:r>
    </w:p>
    <w:p w:rsidR="00B54D56" w:rsidRPr="00B54D56" w:rsidRDefault="00B54D56" w:rsidP="00B54D56">
      <w:pPr>
        <w:pStyle w:val="10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54D56" w:rsidRPr="00B54D56" w:rsidRDefault="00B54D56" w:rsidP="00B54D56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о порядке и основании перевода и отчисления и восстановления учащихся (далее - Положение) разработано в соответствии с Федеральным Законом от 29 декабря 2012 года  № 273-ФЗ «Об образовании в Российской Федерации», иными федеральными и подзаконными актами, Уставом школы.</w:t>
      </w:r>
    </w:p>
    <w:p w:rsidR="00B54D56" w:rsidRPr="00B54D56" w:rsidRDefault="00B54D56" w:rsidP="00B54D56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определяет порядок и основания перевода и отчисления учащихся школы.</w:t>
      </w:r>
    </w:p>
    <w:p w:rsidR="00B54D56" w:rsidRPr="00B54D56" w:rsidRDefault="00B54D56" w:rsidP="00B54D56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обеспечения и </w:t>
      </w:r>
      <w:proofErr w:type="gramStart"/>
      <w:r w:rsidRPr="00B54D56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образование, гарантии и общедоступности и бесплатности основного общего, среднего общего образования.</w:t>
      </w:r>
    </w:p>
    <w:p w:rsidR="00B54D56" w:rsidRPr="00B54D56" w:rsidRDefault="00B54D56" w:rsidP="00B54D56">
      <w:pPr>
        <w:pStyle w:val="10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B54D56" w:rsidRPr="00B54D56" w:rsidRDefault="00B54D56" w:rsidP="00B54D56">
      <w:pPr>
        <w:pStyle w:val="10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основания перевода</w:t>
      </w:r>
    </w:p>
    <w:p w:rsidR="00B54D56" w:rsidRPr="00B54D56" w:rsidRDefault="00B54D56" w:rsidP="00ED74CB">
      <w:pPr>
        <w:pStyle w:val="10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Перевод учащихся осуществляется:</w:t>
      </w:r>
    </w:p>
    <w:p w:rsidR="00B54D56" w:rsidRPr="00B54D56" w:rsidRDefault="00B54D56" w:rsidP="00ED74CB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из одного класса в другой в течение учебного года;</w:t>
      </w:r>
    </w:p>
    <w:p w:rsidR="00B54D56" w:rsidRPr="00B54D56" w:rsidRDefault="00B54D56" w:rsidP="00ED74CB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при усвоении в полном объеме образовательных программ;</w:t>
      </w:r>
    </w:p>
    <w:p w:rsidR="00B54D56" w:rsidRPr="00B54D56" w:rsidRDefault="00B54D56" w:rsidP="00ED74CB">
      <w:pPr>
        <w:pStyle w:val="10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допускается условный перевод с обязательной сдачей предметов в установленные в школе сроки (условный перевод со ступени на ступень не допускаетс</w:t>
      </w:r>
      <w:bookmarkStart w:id="0" w:name="_GoBack"/>
      <w:bookmarkEnd w:id="0"/>
      <w:r w:rsidRPr="00B54D56">
        <w:rPr>
          <w:rFonts w:ascii="Times New Roman" w:hAnsi="Times New Roman"/>
          <w:sz w:val="28"/>
          <w:szCs w:val="28"/>
        </w:rPr>
        <w:t>я)</w:t>
      </w:r>
    </w:p>
    <w:p w:rsidR="00B54D56" w:rsidRPr="00B54D56" w:rsidRDefault="00B54D56" w:rsidP="00ED74CB">
      <w:pPr>
        <w:pStyle w:val="10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D56">
        <w:rPr>
          <w:rFonts w:ascii="Times New Roman" w:hAnsi="Times New Roman"/>
          <w:sz w:val="28"/>
          <w:szCs w:val="28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 w:rsidRPr="00B54D56">
        <w:rPr>
          <w:rFonts w:ascii="Times New Roman" w:hAnsi="Times New Roman"/>
          <w:sz w:val="28"/>
          <w:szCs w:val="28"/>
        </w:rPr>
        <w:t>ст в кл</w:t>
      </w:r>
      <w:proofErr w:type="gramEnd"/>
      <w:r w:rsidRPr="00B54D56">
        <w:rPr>
          <w:rFonts w:ascii="Times New Roman" w:hAnsi="Times New Roman"/>
          <w:sz w:val="28"/>
          <w:szCs w:val="28"/>
        </w:rPr>
        <w:t>ассе и лишь в интересах учащихся. Основанием для перевода является распорядительный акт образовательного учреждения, осуществляющего образовательную деятельность, о переводе учащегося из одного класса в другой.</w:t>
      </w:r>
    </w:p>
    <w:p w:rsidR="00B54D56" w:rsidRPr="00B54D56" w:rsidRDefault="00B54D56" w:rsidP="00ED74CB">
      <w:pPr>
        <w:pStyle w:val="10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распорядительным актом о переводе учащегося в следующий класс.</w:t>
      </w:r>
    </w:p>
    <w:p w:rsidR="00B54D56" w:rsidRPr="00B54D56" w:rsidRDefault="00B54D56" w:rsidP="00ED74CB">
      <w:pPr>
        <w:pStyle w:val="10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54D56" w:rsidRPr="00B54D56" w:rsidRDefault="00B54D56" w:rsidP="00ED74CB">
      <w:pPr>
        <w:pStyle w:val="10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D56">
        <w:rPr>
          <w:rFonts w:ascii="Times New Roman" w:hAnsi="Times New Roman"/>
          <w:sz w:val="28"/>
          <w:szCs w:val="28"/>
        </w:rPr>
        <w:t>Учащиеся образовательного  Учреждения по образовательным программам начального общего, основного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B54D56" w:rsidRPr="00B54D56" w:rsidRDefault="00B54D56" w:rsidP="00ED74CB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54D56" w:rsidRPr="00B54D56" w:rsidRDefault="00B54D56" w:rsidP="00B54D56">
      <w:pPr>
        <w:pStyle w:val="1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4D56">
        <w:rPr>
          <w:rFonts w:ascii="Times New Roman" w:hAnsi="Times New Roman"/>
          <w:b/>
          <w:sz w:val="28"/>
          <w:szCs w:val="28"/>
        </w:rPr>
        <w:t>орядок и основания отчисления учащегося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учащегося осуществляется:</w:t>
      </w:r>
    </w:p>
    <w:p w:rsidR="00B54D56" w:rsidRPr="00B54D56" w:rsidRDefault="00B54D56" w:rsidP="00B54D56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54D56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B54D56" w:rsidRPr="00B54D56" w:rsidRDefault="00B54D56" w:rsidP="00B54D5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B54D56" w:rsidRPr="00B54D56" w:rsidRDefault="00B54D56" w:rsidP="00B54D5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3) по обстоятельствам, не зависящим от воли родителей (законных представителей) и общеобразовательного Учреждения, осуществляющего образовательную деятельность, в том числе в случаях ликвидации общеобразовательного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Основанием для отчисления является распорядительный акт об отчислении учащегося. </w:t>
      </w:r>
    </w:p>
    <w:p w:rsidR="00B54D56" w:rsidRPr="00B54D56" w:rsidRDefault="00B54D56" w:rsidP="00B54D5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актами, прекращаются </w:t>
      </w:r>
      <w:proofErr w:type="gramStart"/>
      <w:r w:rsidRPr="00B54D56">
        <w:rPr>
          <w:rFonts w:ascii="Times New Roman" w:hAnsi="Times New Roman"/>
          <w:sz w:val="28"/>
          <w:szCs w:val="28"/>
        </w:rPr>
        <w:t>с даты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 его отчисления из школы.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54D56" w:rsidRPr="00B54D56" w:rsidRDefault="00B54D56" w:rsidP="00B54D56">
      <w:pPr>
        <w:pStyle w:val="10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4D56" w:rsidRPr="00B54D56" w:rsidRDefault="00B76D41" w:rsidP="00B54D56">
      <w:pPr>
        <w:pStyle w:val="10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54D56">
        <w:rPr>
          <w:rFonts w:ascii="Times New Roman" w:hAnsi="Times New Roman"/>
          <w:b/>
          <w:sz w:val="28"/>
          <w:szCs w:val="28"/>
        </w:rPr>
        <w:t>осстановление</w:t>
      </w:r>
      <w:r w:rsidR="00B54D56" w:rsidRPr="00B54D56">
        <w:rPr>
          <w:rFonts w:ascii="Times New Roman" w:hAnsi="Times New Roman"/>
          <w:b/>
          <w:sz w:val="28"/>
          <w:szCs w:val="28"/>
        </w:rPr>
        <w:t xml:space="preserve"> учащихся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учащихся образовательного учреждения независимо от продолжительности перерыва в учебе, причины отчисления.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Право на восстановление в учреждение имеют лица, не достигшие возраста восемнадцати лет.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лиц в число учащихся учреждения осуществляется только на свободные места.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 учреждения.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Решение о восстановлении учащегося принимает директор учреждения и оформляется соответствующим приказом. </w:t>
      </w:r>
    </w:p>
    <w:p w:rsidR="00B54D56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AE5A27" w:rsidRPr="00B54D56" w:rsidRDefault="00B54D56" w:rsidP="00B54D56">
      <w:pPr>
        <w:pStyle w:val="10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Учащимся,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AE5A27" w:rsidRPr="00B54D56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4F" w:rsidRDefault="0009604F" w:rsidP="00EE6409">
      <w:r>
        <w:separator/>
      </w:r>
    </w:p>
  </w:endnote>
  <w:endnote w:type="continuationSeparator" w:id="0">
    <w:p w:rsidR="0009604F" w:rsidRDefault="0009604F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CB">
          <w:rPr>
            <w:noProof/>
          </w:rPr>
          <w:t>4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4F" w:rsidRDefault="0009604F" w:rsidP="00EE6409">
      <w:r>
        <w:separator/>
      </w:r>
    </w:p>
  </w:footnote>
  <w:footnote w:type="continuationSeparator" w:id="0">
    <w:p w:rsidR="0009604F" w:rsidRDefault="0009604F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B2904"/>
    <w:multiLevelType w:val="multilevel"/>
    <w:tmpl w:val="153E716A"/>
    <w:lvl w:ilvl="0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F72"/>
    <w:multiLevelType w:val="hybridMultilevel"/>
    <w:tmpl w:val="C1CE929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2DA"/>
    <w:multiLevelType w:val="hybridMultilevel"/>
    <w:tmpl w:val="E04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0E39"/>
    <w:multiLevelType w:val="multilevel"/>
    <w:tmpl w:val="153E716A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47423A0"/>
    <w:multiLevelType w:val="hybridMultilevel"/>
    <w:tmpl w:val="6DDAE130"/>
    <w:lvl w:ilvl="0" w:tplc="966AD5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23A4"/>
    <w:multiLevelType w:val="multilevel"/>
    <w:tmpl w:val="153E716A"/>
    <w:numStyleLink w:val="1"/>
  </w:abstractNum>
  <w:abstractNum w:abstractNumId="12">
    <w:nsid w:val="2DBE19F7"/>
    <w:multiLevelType w:val="hybridMultilevel"/>
    <w:tmpl w:val="C004F828"/>
    <w:lvl w:ilvl="0" w:tplc="B504F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D65DA"/>
    <w:multiLevelType w:val="hybridMultilevel"/>
    <w:tmpl w:val="536233D0"/>
    <w:lvl w:ilvl="0" w:tplc="3258E63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050A"/>
    <w:multiLevelType w:val="hybridMultilevel"/>
    <w:tmpl w:val="E9A4BFF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5CE7"/>
    <w:multiLevelType w:val="multilevel"/>
    <w:tmpl w:val="153E716A"/>
    <w:styleLink w:val="1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0"/>
  </w:num>
  <w:num w:numId="5">
    <w:abstractNumId w:val="0"/>
  </w:num>
  <w:num w:numId="6">
    <w:abstractNumId w:val="28"/>
  </w:num>
  <w:num w:numId="7">
    <w:abstractNumId w:val="29"/>
  </w:num>
  <w:num w:numId="8">
    <w:abstractNumId w:val="13"/>
  </w:num>
  <w:num w:numId="9">
    <w:abstractNumId w:val="18"/>
  </w:num>
  <w:num w:numId="10">
    <w:abstractNumId w:val="25"/>
  </w:num>
  <w:num w:numId="11">
    <w:abstractNumId w:val="20"/>
  </w:num>
  <w:num w:numId="12">
    <w:abstractNumId w:val="7"/>
  </w:num>
  <w:num w:numId="13">
    <w:abstractNumId w:val="16"/>
  </w:num>
  <w:num w:numId="14">
    <w:abstractNumId w:val="19"/>
  </w:num>
  <w:num w:numId="15">
    <w:abstractNumId w:val="23"/>
  </w:num>
  <w:num w:numId="16">
    <w:abstractNumId w:val="24"/>
  </w:num>
  <w:num w:numId="17">
    <w:abstractNumId w:val="14"/>
  </w:num>
  <w:num w:numId="18">
    <w:abstractNumId w:val="15"/>
  </w:num>
  <w:num w:numId="19">
    <w:abstractNumId w:val="1"/>
  </w:num>
  <w:num w:numId="20">
    <w:abstractNumId w:val="9"/>
  </w:num>
  <w:num w:numId="21">
    <w:abstractNumId w:val="5"/>
  </w:num>
  <w:num w:numId="22">
    <w:abstractNumId w:val="12"/>
  </w:num>
  <w:num w:numId="23">
    <w:abstractNumId w:val="8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2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9604F"/>
    <w:rsid w:val="000E0E45"/>
    <w:rsid w:val="0019065C"/>
    <w:rsid w:val="001F5081"/>
    <w:rsid w:val="0021532F"/>
    <w:rsid w:val="0030108B"/>
    <w:rsid w:val="00331DD1"/>
    <w:rsid w:val="003634E3"/>
    <w:rsid w:val="00556628"/>
    <w:rsid w:val="007C699A"/>
    <w:rsid w:val="00815926"/>
    <w:rsid w:val="00AD176A"/>
    <w:rsid w:val="00AE5A27"/>
    <w:rsid w:val="00B04B8C"/>
    <w:rsid w:val="00B33F0E"/>
    <w:rsid w:val="00B54D56"/>
    <w:rsid w:val="00B76D41"/>
    <w:rsid w:val="00C6376F"/>
    <w:rsid w:val="00C760E8"/>
    <w:rsid w:val="00CA54F0"/>
    <w:rsid w:val="00CB1052"/>
    <w:rsid w:val="00DA3F10"/>
    <w:rsid w:val="00DD2C18"/>
    <w:rsid w:val="00E11CDC"/>
    <w:rsid w:val="00ED74CB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Без интервала1"/>
    <w:rsid w:val="00B54D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Стиль1"/>
    <w:uiPriority w:val="99"/>
    <w:rsid w:val="00B54D56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Без интервала1"/>
    <w:rsid w:val="00B54D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">
    <w:name w:val="Стиль1"/>
    <w:uiPriority w:val="99"/>
    <w:rsid w:val="00B54D5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691634"/>
    <w:rsid w:val="007F5C77"/>
    <w:rsid w:val="007F6469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4</cp:revision>
  <cp:lastPrinted>2014-05-14T15:07:00Z</cp:lastPrinted>
  <dcterms:created xsi:type="dcterms:W3CDTF">2015-02-04T13:40:00Z</dcterms:created>
  <dcterms:modified xsi:type="dcterms:W3CDTF">2015-02-04T13:41:00Z</dcterms:modified>
</cp:coreProperties>
</file>