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F6" w:rsidRPr="003358E0" w:rsidRDefault="003358E0" w:rsidP="003358E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8E0">
        <w:rPr>
          <w:rFonts w:ascii="Times New Roman" w:hAnsi="Times New Roman" w:cs="Times New Roman"/>
          <w:b/>
          <w:sz w:val="24"/>
          <w:szCs w:val="24"/>
        </w:rPr>
        <w:t xml:space="preserve">Векторы </w:t>
      </w:r>
      <w:r w:rsidR="004F45F6" w:rsidRPr="003358E0">
        <w:rPr>
          <w:rFonts w:ascii="Times New Roman" w:hAnsi="Times New Roman" w:cs="Times New Roman"/>
          <w:b/>
          <w:sz w:val="24"/>
          <w:szCs w:val="24"/>
        </w:rPr>
        <w:t>проф</w:t>
      </w:r>
      <w:r w:rsidRPr="003358E0">
        <w:rPr>
          <w:rFonts w:ascii="Times New Roman" w:hAnsi="Times New Roman" w:cs="Times New Roman"/>
          <w:b/>
          <w:sz w:val="24"/>
          <w:szCs w:val="24"/>
        </w:rPr>
        <w:t xml:space="preserve">ессиональной </w:t>
      </w:r>
      <w:r w:rsidR="004F45F6" w:rsidRPr="003358E0">
        <w:rPr>
          <w:rFonts w:ascii="Times New Roman" w:hAnsi="Times New Roman" w:cs="Times New Roman"/>
          <w:b/>
          <w:sz w:val="24"/>
          <w:szCs w:val="24"/>
        </w:rPr>
        <w:t>ориентации</w:t>
      </w:r>
    </w:p>
    <w:p w:rsidR="003358E0" w:rsidRPr="003358E0" w:rsidRDefault="003358E0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</w:p>
    <w:p w:rsidR="00B04694" w:rsidRPr="003358E0" w:rsidRDefault="00B04694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358E0">
        <w:rPr>
          <w:rFonts w:ascii="Times New Roman" w:hAnsi="Times New Roman" w:cs="Times New Roman"/>
          <w:sz w:val="24"/>
          <w:szCs w:val="24"/>
        </w:rPr>
        <w:t>Представления о мире профессий у ребёнка появляются в 2,5–3 года и продолжаются до начала подросткового возраста в 10–12 лет.</w:t>
      </w:r>
      <w:r w:rsidR="004F45F6" w:rsidRPr="0033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E0" w:rsidRPr="003358E0" w:rsidRDefault="003358E0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</w:p>
    <w:p w:rsidR="00B04694" w:rsidRPr="003358E0" w:rsidRDefault="00B057A9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358E0">
        <w:rPr>
          <w:rFonts w:ascii="Times New Roman" w:hAnsi="Times New Roman" w:cs="Times New Roman"/>
          <w:sz w:val="24"/>
          <w:szCs w:val="24"/>
        </w:rPr>
        <w:t>Что необходимо для профессиональной ориентации?</w:t>
      </w:r>
    </w:p>
    <w:p w:rsidR="00B057A9" w:rsidRPr="003358E0" w:rsidRDefault="007A504A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Больше информации</w:t>
      </w:r>
      <w:r w:rsidR="00B057A9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057A9" w:rsidRPr="003358E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2D2B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58E0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мире профессий, </w:t>
      </w:r>
      <w:r w:rsidR="003E2D2B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рынке труда, о новых и перспективных специальностях. </w:t>
      </w:r>
    </w:p>
    <w:p w:rsidR="00B057A9" w:rsidRPr="003358E0" w:rsidRDefault="00B057A9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От слов - к делу: </w:t>
      </w:r>
      <w:r w:rsidRPr="003358E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C5B38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7C2642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ограничиваться </w:t>
      </w:r>
      <w:r w:rsidR="00540E4A" w:rsidRPr="003358E0">
        <w:rPr>
          <w:rFonts w:ascii="Times New Roman" w:hAnsi="Times New Roman" w:cs="Times New Roman"/>
          <w:sz w:val="24"/>
          <w:szCs w:val="24"/>
          <w:lang w:eastAsia="ru-RU"/>
        </w:rPr>
        <w:t>только рассказами и разговорами</w:t>
      </w:r>
      <w:r w:rsidRPr="003358E0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3C5B38" w:rsidRPr="003358E0">
        <w:rPr>
          <w:rFonts w:ascii="Times New Roman" w:hAnsi="Times New Roman" w:cs="Times New Roman"/>
          <w:sz w:val="24"/>
          <w:szCs w:val="24"/>
          <w:lang w:eastAsia="ru-RU"/>
        </w:rPr>
        <w:t>ажен</w:t>
      </w:r>
      <w:r w:rsidR="007C2642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опыт. Если заинтересовала какая-то профессия,</w:t>
      </w:r>
      <w:r w:rsidR="009B0DF8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58E0">
        <w:rPr>
          <w:rFonts w:ascii="Times New Roman" w:hAnsi="Times New Roman" w:cs="Times New Roman"/>
          <w:sz w:val="24"/>
          <w:szCs w:val="24"/>
          <w:lang w:eastAsia="ru-RU"/>
        </w:rPr>
        <w:t>полезны занятия</w:t>
      </w:r>
      <w:r w:rsidR="009B0DF8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2642" w:rsidRPr="003358E0">
        <w:rPr>
          <w:rFonts w:ascii="Times New Roman" w:hAnsi="Times New Roman" w:cs="Times New Roman"/>
          <w:sz w:val="24"/>
          <w:szCs w:val="24"/>
          <w:lang w:eastAsia="ru-RU"/>
        </w:rPr>
        <w:t>в пр</w:t>
      </w:r>
      <w:r w:rsidR="00540E4A" w:rsidRPr="003358E0">
        <w:rPr>
          <w:rFonts w:ascii="Times New Roman" w:hAnsi="Times New Roman" w:cs="Times New Roman"/>
          <w:sz w:val="24"/>
          <w:szCs w:val="24"/>
          <w:lang w:eastAsia="ru-RU"/>
        </w:rPr>
        <w:t>офиль</w:t>
      </w:r>
      <w:r w:rsidR="002615C7">
        <w:rPr>
          <w:rFonts w:ascii="Times New Roman" w:hAnsi="Times New Roman" w:cs="Times New Roman"/>
          <w:sz w:val="24"/>
          <w:szCs w:val="24"/>
          <w:lang w:eastAsia="ru-RU"/>
        </w:rPr>
        <w:t>ном кружке, секциях</w:t>
      </w:r>
      <w:r w:rsidR="009B0DF8" w:rsidRPr="003358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57A9" w:rsidRPr="003358E0" w:rsidRDefault="003C5B38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="007C2642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рофориентационное</w:t>
      </w:r>
      <w:proofErr w:type="spellEnd"/>
      <w:r w:rsidR="007C2642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тестирование</w:t>
      </w:r>
      <w:r w:rsidR="00B057A9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</w:t>
      </w:r>
      <w:r w:rsidR="00B057A9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r w:rsidR="00C73F62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ри выборе  </w:t>
      </w:r>
      <w:r w:rsidR="007C2642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</w:t>
      </w:r>
      <w:r w:rsidR="00B057A9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и: </w:t>
      </w:r>
      <w:r w:rsidR="00540E4A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познать себя, </w:t>
      </w:r>
      <w:r w:rsidR="007C2642" w:rsidRPr="003358E0">
        <w:rPr>
          <w:rFonts w:ascii="Times New Roman" w:hAnsi="Times New Roman" w:cs="Times New Roman"/>
          <w:sz w:val="24"/>
          <w:szCs w:val="24"/>
          <w:lang w:eastAsia="ru-RU"/>
        </w:rPr>
        <w:t>свои личностные качества, способности, стремления.</w:t>
      </w:r>
      <w:r w:rsidR="00654DC1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57A9" w:rsidRPr="003358E0" w:rsidRDefault="00540E4A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B057A9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профессиональное </w:t>
      </w:r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учебное заведение </w:t>
      </w:r>
      <w:r w:rsidR="00B057A9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 на экскурсию: </w:t>
      </w:r>
      <w:r w:rsidR="00B057A9" w:rsidRPr="003358E0">
        <w:rPr>
          <w:rFonts w:ascii="Times New Roman" w:hAnsi="Times New Roman" w:cs="Times New Roman"/>
          <w:sz w:val="24"/>
          <w:szCs w:val="24"/>
          <w:lang w:eastAsia="ru-RU"/>
        </w:rPr>
        <w:t>посетить в</w:t>
      </w:r>
      <w:r w:rsidR="00B057A9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54DC1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«день </w:t>
      </w:r>
      <w:r w:rsidR="00B057A9" w:rsidRPr="003358E0">
        <w:rPr>
          <w:rFonts w:ascii="Times New Roman" w:hAnsi="Times New Roman" w:cs="Times New Roman"/>
          <w:sz w:val="24"/>
          <w:szCs w:val="24"/>
          <w:lang w:eastAsia="ru-RU"/>
        </w:rPr>
        <w:t>открытых дверей».</w:t>
      </w:r>
    </w:p>
    <w:p w:rsidR="00B057A9" w:rsidRPr="003358E0" w:rsidRDefault="008679D8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</w:t>
      </w:r>
      <w:r w:rsidR="00B057A9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лонтерство</w:t>
      </w:r>
      <w:proofErr w:type="spellEnd"/>
      <w:r w:rsidR="00B057A9"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B057A9" w:rsidRPr="003358E0">
        <w:rPr>
          <w:rFonts w:ascii="Times New Roman" w:hAnsi="Times New Roman" w:cs="Times New Roman"/>
          <w:sz w:val="24"/>
          <w:szCs w:val="24"/>
          <w:lang w:eastAsia="ru-RU"/>
        </w:rPr>
        <w:t>связанное</w:t>
      </w:r>
      <w:proofErr w:type="gramEnd"/>
      <w:r w:rsidR="00B057A9" w:rsidRPr="003358E0">
        <w:rPr>
          <w:rFonts w:ascii="Times New Roman" w:hAnsi="Times New Roman" w:cs="Times New Roman"/>
          <w:sz w:val="24"/>
          <w:szCs w:val="24"/>
          <w:lang w:eastAsia="ru-RU"/>
        </w:rPr>
        <w:t xml:space="preserve"> с интересующей профессией,  позволяет получить необходимые опыт.</w:t>
      </w:r>
    </w:p>
    <w:p w:rsidR="003358E0" w:rsidRPr="003358E0" w:rsidRDefault="00B057A9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Обсуждение альтернатив </w:t>
      </w:r>
      <w:r w:rsidR="00540E4A" w:rsidRPr="003358E0">
        <w:rPr>
          <w:rFonts w:ascii="Times New Roman" w:hAnsi="Times New Roman" w:cs="Times New Roman"/>
          <w:sz w:val="24"/>
          <w:szCs w:val="24"/>
        </w:rPr>
        <w:t>будущей професс</w:t>
      </w:r>
      <w:r w:rsidRPr="003358E0">
        <w:rPr>
          <w:rFonts w:ascii="Times New Roman" w:hAnsi="Times New Roman" w:cs="Times New Roman"/>
          <w:sz w:val="24"/>
          <w:szCs w:val="24"/>
        </w:rPr>
        <w:t>ии: н</w:t>
      </w:r>
      <w:r w:rsidR="009B0DF8" w:rsidRPr="003358E0">
        <w:rPr>
          <w:rFonts w:ascii="Times New Roman" w:hAnsi="Times New Roman" w:cs="Times New Roman"/>
          <w:sz w:val="24"/>
          <w:szCs w:val="24"/>
        </w:rPr>
        <w:t>аличие</w:t>
      </w:r>
      <w:r w:rsidR="008679D8" w:rsidRPr="003358E0">
        <w:rPr>
          <w:rFonts w:ascii="Times New Roman" w:hAnsi="Times New Roman" w:cs="Times New Roman"/>
          <w:sz w:val="24"/>
          <w:szCs w:val="24"/>
        </w:rPr>
        <w:t xml:space="preserve"> </w:t>
      </w:r>
      <w:r w:rsidR="009B0DF8" w:rsidRPr="003358E0">
        <w:rPr>
          <w:rFonts w:ascii="Times New Roman" w:hAnsi="Times New Roman" w:cs="Times New Roman"/>
          <w:sz w:val="24"/>
          <w:szCs w:val="24"/>
        </w:rPr>
        <w:t xml:space="preserve"> </w:t>
      </w:r>
      <w:r w:rsidRPr="003358E0">
        <w:rPr>
          <w:rFonts w:ascii="Times New Roman" w:hAnsi="Times New Roman" w:cs="Times New Roman"/>
          <w:sz w:val="24"/>
          <w:szCs w:val="24"/>
        </w:rPr>
        <w:t>вариантов</w:t>
      </w:r>
      <w:r w:rsidR="009B0DF8" w:rsidRPr="003358E0">
        <w:rPr>
          <w:rFonts w:ascii="Times New Roman" w:hAnsi="Times New Roman" w:cs="Times New Roman"/>
          <w:sz w:val="24"/>
          <w:szCs w:val="24"/>
        </w:rPr>
        <w:t xml:space="preserve"> </w:t>
      </w:r>
      <w:r w:rsidRPr="003358E0">
        <w:rPr>
          <w:rFonts w:ascii="Times New Roman" w:hAnsi="Times New Roman" w:cs="Times New Roman"/>
          <w:sz w:val="24"/>
          <w:szCs w:val="24"/>
        </w:rPr>
        <w:t xml:space="preserve">профессионального выбора </w:t>
      </w:r>
      <w:r w:rsidR="009B0DF8" w:rsidRPr="003358E0">
        <w:rPr>
          <w:rFonts w:ascii="Times New Roman" w:hAnsi="Times New Roman" w:cs="Times New Roman"/>
          <w:sz w:val="24"/>
          <w:szCs w:val="24"/>
        </w:rPr>
        <w:t>снизит</w:t>
      </w:r>
      <w:r w:rsidR="00407B69" w:rsidRPr="003358E0">
        <w:rPr>
          <w:rFonts w:ascii="Times New Roman" w:hAnsi="Times New Roman" w:cs="Times New Roman"/>
          <w:sz w:val="24"/>
          <w:szCs w:val="24"/>
        </w:rPr>
        <w:t xml:space="preserve"> напряжение и тревогу</w:t>
      </w:r>
      <w:r w:rsidRPr="003358E0">
        <w:rPr>
          <w:rFonts w:ascii="Times New Roman" w:hAnsi="Times New Roman" w:cs="Times New Roman"/>
          <w:sz w:val="24"/>
          <w:szCs w:val="24"/>
        </w:rPr>
        <w:t xml:space="preserve"> перед поступлением в учебное заведение</w:t>
      </w:r>
      <w:r w:rsidR="009B0DF8" w:rsidRPr="003358E0">
        <w:rPr>
          <w:rFonts w:ascii="Times New Roman" w:hAnsi="Times New Roman" w:cs="Times New Roman"/>
          <w:sz w:val="24"/>
          <w:szCs w:val="24"/>
        </w:rPr>
        <w:t>.</w:t>
      </w:r>
      <w:r w:rsidR="003358E0" w:rsidRPr="0033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E0" w:rsidRPr="003358E0" w:rsidRDefault="003358E0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358E0">
        <w:rPr>
          <w:rFonts w:ascii="Times New Roman" w:hAnsi="Times New Roman" w:cs="Times New Roman"/>
          <w:b/>
          <w:i/>
          <w:sz w:val="24"/>
          <w:szCs w:val="24"/>
        </w:rPr>
        <w:t>Формирование интереса к труду</w:t>
      </w:r>
      <w:r w:rsidRPr="003358E0">
        <w:rPr>
          <w:rFonts w:ascii="Times New Roman" w:hAnsi="Times New Roman" w:cs="Times New Roman"/>
          <w:sz w:val="24"/>
          <w:szCs w:val="24"/>
        </w:rPr>
        <w:t xml:space="preserve"> – трудолюбие влияет на успешность в профессии.</w:t>
      </w:r>
    </w:p>
    <w:p w:rsidR="009B0DF8" w:rsidRPr="003358E0" w:rsidRDefault="00B057A9" w:rsidP="003358E0">
      <w:pPr>
        <w:pStyle w:val="ab"/>
        <w:ind w:firstLine="2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Pr="003358E0">
        <w:rPr>
          <w:rFonts w:ascii="Times New Roman" w:hAnsi="Times New Roman" w:cs="Times New Roman"/>
          <w:b/>
          <w:i/>
          <w:sz w:val="24"/>
          <w:szCs w:val="24"/>
        </w:rPr>
        <w:t>пыт родителей</w:t>
      </w:r>
      <w:r w:rsidRPr="003358E0">
        <w:rPr>
          <w:rFonts w:ascii="Times New Roman" w:hAnsi="Times New Roman" w:cs="Times New Roman"/>
          <w:sz w:val="24"/>
          <w:szCs w:val="24"/>
        </w:rPr>
        <w:t xml:space="preserve"> </w:t>
      </w:r>
      <w:r w:rsidR="00C73F62" w:rsidRPr="003358E0">
        <w:rPr>
          <w:rFonts w:ascii="Times New Roman" w:hAnsi="Times New Roman" w:cs="Times New Roman"/>
          <w:sz w:val="24"/>
          <w:szCs w:val="24"/>
        </w:rPr>
        <w:t>важен</w:t>
      </w:r>
      <w:r w:rsidRPr="003358E0">
        <w:rPr>
          <w:rFonts w:ascii="Times New Roman" w:hAnsi="Times New Roman" w:cs="Times New Roman"/>
          <w:sz w:val="24"/>
          <w:szCs w:val="24"/>
        </w:rPr>
        <w:t xml:space="preserve"> для</w:t>
      </w:r>
      <w:r w:rsidR="003358E0" w:rsidRPr="003358E0">
        <w:rPr>
          <w:rFonts w:ascii="Times New Roman" w:hAnsi="Times New Roman" w:cs="Times New Roman"/>
          <w:sz w:val="24"/>
          <w:szCs w:val="24"/>
        </w:rPr>
        <w:t xml:space="preserve"> принятия решения о правильности выбора профессии.</w:t>
      </w:r>
    </w:p>
    <w:p w:rsidR="00451015" w:rsidRDefault="00451015" w:rsidP="00451015">
      <w:pPr>
        <w:pStyle w:val="ab"/>
        <w:spacing w:line="240" w:lineRule="exact"/>
        <w:jc w:val="both"/>
        <w:rPr>
          <w:rFonts w:ascii="Times New Roman" w:hAnsi="Times New Roman" w:cs="Times New Roman"/>
          <w:color w:val="990099"/>
          <w:sz w:val="28"/>
          <w:szCs w:val="28"/>
          <w:bdr w:val="none" w:sz="0" w:space="0" w:color="auto" w:frame="1"/>
        </w:rPr>
      </w:pPr>
      <w:r w:rsidRPr="00451015">
        <w:rPr>
          <w:rFonts w:ascii="Times New Roman" w:hAnsi="Times New Roman" w:cs="Times New Roman"/>
          <w:b/>
          <w:color w:val="000000"/>
        </w:rPr>
        <w:lastRenderedPageBreak/>
        <w:t>Выбор профессии</w:t>
      </w:r>
      <w:r>
        <w:rPr>
          <w:rFonts w:ascii="Times New Roman" w:hAnsi="Times New Roman" w:cs="Times New Roman"/>
          <w:color w:val="000000"/>
        </w:rPr>
        <w:t xml:space="preserve"> -</w:t>
      </w:r>
      <w:r w:rsidRPr="003358E0">
        <w:rPr>
          <w:rFonts w:ascii="Times New Roman" w:hAnsi="Times New Roman" w:cs="Times New Roman"/>
          <w:color w:val="000000"/>
        </w:rPr>
        <w:t xml:space="preserve"> сложный и ответственный шаг в жизни человека. Правильно выбрать профессию</w:t>
      </w:r>
      <w:r>
        <w:rPr>
          <w:rFonts w:ascii="Times New Roman" w:hAnsi="Times New Roman" w:cs="Times New Roman"/>
          <w:color w:val="000000"/>
        </w:rPr>
        <w:t xml:space="preserve"> </w:t>
      </w:r>
      <w:r w:rsidRPr="003358E0">
        <w:rPr>
          <w:rFonts w:ascii="Times New Roman" w:hAnsi="Times New Roman" w:cs="Times New Roman"/>
          <w:color w:val="000000"/>
        </w:rPr>
        <w:t>- значит выбрать свое место в жизни. Когда мы имеем возможность заниматься тем, чем нравиться</w:t>
      </w:r>
      <w:r>
        <w:rPr>
          <w:rFonts w:ascii="Times New Roman" w:hAnsi="Times New Roman" w:cs="Times New Roman"/>
          <w:color w:val="000000"/>
        </w:rPr>
        <w:t>,</w:t>
      </w:r>
      <w:r w:rsidRPr="003358E0">
        <w:rPr>
          <w:rFonts w:ascii="Times New Roman" w:hAnsi="Times New Roman" w:cs="Times New Roman"/>
          <w:color w:val="000000"/>
        </w:rPr>
        <w:t xml:space="preserve"> мы живем с чувством удовлетворения и </w:t>
      </w:r>
      <w:r>
        <w:rPr>
          <w:rFonts w:ascii="Times New Roman" w:hAnsi="Times New Roman" w:cs="Times New Roman"/>
          <w:color w:val="000000"/>
        </w:rPr>
        <w:t>материальным благополучием.</w:t>
      </w:r>
      <w:r w:rsidRPr="003358E0">
        <w:rPr>
          <w:rFonts w:ascii="Times New Roman" w:hAnsi="Times New Roman" w:cs="Times New Roman"/>
          <w:color w:val="990099"/>
          <w:sz w:val="28"/>
          <w:szCs w:val="28"/>
          <w:bdr w:val="none" w:sz="0" w:space="0" w:color="auto" w:frame="1"/>
        </w:rPr>
        <w:t xml:space="preserve">  </w:t>
      </w:r>
    </w:p>
    <w:p w:rsidR="00451015" w:rsidRPr="00451015" w:rsidRDefault="00451015" w:rsidP="00451015">
      <w:pPr>
        <w:pStyle w:val="ab"/>
        <w:spacing w:line="240" w:lineRule="exact"/>
        <w:jc w:val="center"/>
        <w:rPr>
          <w:rFonts w:ascii="Times New Roman" w:hAnsi="Times New Roman" w:cs="Times New Roman"/>
          <w:b/>
          <w:i/>
          <w:color w:val="990099"/>
          <w:sz w:val="24"/>
          <w:szCs w:val="24"/>
          <w:bdr w:val="none" w:sz="0" w:space="0" w:color="auto" w:frame="1"/>
        </w:rPr>
      </w:pPr>
      <w:r w:rsidRPr="00451015">
        <w:rPr>
          <w:rFonts w:ascii="Times New Roman" w:hAnsi="Times New Roman" w:cs="Times New Roman"/>
          <w:b/>
          <w:i/>
          <w:color w:val="990099"/>
          <w:sz w:val="24"/>
          <w:szCs w:val="24"/>
          <w:bdr w:val="none" w:sz="0" w:space="0" w:color="auto" w:frame="1"/>
        </w:rPr>
        <w:t>Развитие профессиональной готовности</w:t>
      </w:r>
    </w:p>
    <w:tbl>
      <w:tblPr>
        <w:tblStyle w:val="ac"/>
        <w:tblW w:w="5070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</w:tblGrid>
      <w:tr w:rsidR="000E7038" w:rsidTr="00451015">
        <w:tc>
          <w:tcPr>
            <w:tcW w:w="1809" w:type="dxa"/>
          </w:tcPr>
          <w:p w:rsidR="000E7038" w:rsidRDefault="000E7038" w:rsidP="00451015">
            <w:pPr>
              <w:pStyle w:val="ab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Дошкольник</w:t>
            </w:r>
          </w:p>
        </w:tc>
        <w:tc>
          <w:tcPr>
            <w:tcW w:w="3261" w:type="dxa"/>
          </w:tcPr>
          <w:p w:rsidR="000E7038" w:rsidRPr="002C783B" w:rsidRDefault="000E7038" w:rsidP="00451015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sz w:val="24"/>
                <w:szCs w:val="24"/>
              </w:rPr>
              <w:t>стремительно изучает окружающий мир</w:t>
            </w:r>
            <w:r>
              <w:t xml:space="preserve">, </w:t>
            </w:r>
            <w:r w:rsidRPr="002C783B">
              <w:rPr>
                <w:rFonts w:ascii="Times New Roman" w:hAnsi="Times New Roman" w:cs="Times New Roman"/>
              </w:rPr>
              <w:t>использует знания о мире профессий в играх.</w:t>
            </w:r>
          </w:p>
        </w:tc>
      </w:tr>
      <w:tr w:rsidR="000E7038" w:rsidTr="00451015">
        <w:tc>
          <w:tcPr>
            <w:tcW w:w="1809" w:type="dxa"/>
          </w:tcPr>
          <w:p w:rsidR="000E7038" w:rsidRDefault="000E7038" w:rsidP="00451015">
            <w:pPr>
              <w:pStyle w:val="ab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школьник</w:t>
            </w:r>
            <w:r w:rsidRPr="002C783B">
              <w:rPr>
                <w:rFonts w:ascii="Times New Roman" w:hAnsi="Times New Roman" w:cs="Times New Roman"/>
              </w:rPr>
              <w:t xml:space="preserve"> </w:t>
            </w:r>
          </w:p>
          <w:p w:rsidR="000E7038" w:rsidRPr="002C783B" w:rsidRDefault="000E7038" w:rsidP="00451015">
            <w:pPr>
              <w:pStyle w:val="ab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E7038" w:rsidRPr="001B1676" w:rsidRDefault="000E7038" w:rsidP="00451015">
            <w:pPr>
              <w:pStyle w:val="ab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3B">
              <w:rPr>
                <w:rFonts w:ascii="Times New Roman" w:hAnsi="Times New Roman" w:cs="Times New Roman"/>
              </w:rPr>
              <w:t>опытным путем разби</w:t>
            </w:r>
            <w:r>
              <w:rPr>
                <w:rFonts w:ascii="Times New Roman" w:hAnsi="Times New Roman" w:cs="Times New Roman"/>
              </w:rPr>
              <w:t xml:space="preserve">рается в себе и своих интересах, </w:t>
            </w:r>
            <w:r w:rsidRPr="002C783B">
              <w:rPr>
                <w:rFonts w:ascii="Times New Roman" w:hAnsi="Times New Roman" w:cs="Times New Roman"/>
              </w:rPr>
              <w:t xml:space="preserve">пробует  </w:t>
            </w:r>
            <w:r>
              <w:rPr>
                <w:rFonts w:ascii="Times New Roman" w:hAnsi="Times New Roman" w:cs="Times New Roman"/>
              </w:rPr>
              <w:t>себя в кружках, секциях, во внешкольных</w:t>
            </w:r>
            <w:r w:rsidRPr="002C78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занятиях</w:t>
            </w:r>
            <w:r w:rsidRPr="002C783B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E7038" w:rsidTr="00451015">
        <w:tc>
          <w:tcPr>
            <w:tcW w:w="1809" w:type="dxa"/>
          </w:tcPr>
          <w:p w:rsidR="000E7038" w:rsidRDefault="000E7038" w:rsidP="00451015">
            <w:pPr>
              <w:pStyle w:val="ab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Подросток </w:t>
            </w:r>
          </w:p>
          <w:p w:rsidR="000E7038" w:rsidRPr="002C783B" w:rsidRDefault="000E7038" w:rsidP="00451015">
            <w:pPr>
              <w:pStyle w:val="ab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E7038" w:rsidRPr="002C783B" w:rsidRDefault="000E7038" w:rsidP="00451015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самоопределяется через  проявление </w:t>
            </w:r>
            <w:r w:rsidRPr="002C783B">
              <w:rPr>
                <w:rFonts w:ascii="Times New Roman" w:hAnsi="Times New Roman" w:cs="Times New Roman"/>
              </w:rPr>
              <w:t xml:space="preserve"> потенциал</w:t>
            </w:r>
            <w:r>
              <w:rPr>
                <w:rFonts w:ascii="Times New Roman" w:hAnsi="Times New Roman" w:cs="Times New Roman"/>
              </w:rPr>
              <w:t>а</w:t>
            </w:r>
            <w:r w:rsidRPr="002C78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деятельности</w:t>
            </w:r>
          </w:p>
        </w:tc>
      </w:tr>
      <w:tr w:rsidR="000E7038" w:rsidTr="00451015">
        <w:tc>
          <w:tcPr>
            <w:tcW w:w="1809" w:type="dxa"/>
          </w:tcPr>
          <w:p w:rsidR="000E7038" w:rsidRDefault="00451015" w:rsidP="00451015">
            <w:pPr>
              <w:pStyle w:val="ab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E7038">
              <w:rPr>
                <w:rFonts w:ascii="Times New Roman" w:hAnsi="Times New Roman" w:cs="Times New Roman"/>
              </w:rPr>
              <w:t>таршеклассник</w:t>
            </w:r>
          </w:p>
          <w:p w:rsidR="000E7038" w:rsidRPr="002C783B" w:rsidRDefault="000E7038" w:rsidP="00451015">
            <w:pPr>
              <w:pStyle w:val="ab"/>
              <w:spacing w:line="240" w:lineRule="exact"/>
              <w:rPr>
                <w:rFonts w:ascii="Times New Roman" w:hAnsi="Times New Roman" w:cs="Times New Roman"/>
              </w:rPr>
            </w:pPr>
            <w:r w:rsidRPr="002C78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0E7038" w:rsidRPr="002C783B" w:rsidRDefault="000E7038" w:rsidP="00451015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 решение о выборе профессии, готовится к поступлению.</w:t>
            </w:r>
          </w:p>
        </w:tc>
      </w:tr>
    </w:tbl>
    <w:p w:rsidR="00451015" w:rsidRDefault="00451015" w:rsidP="00451015">
      <w:pPr>
        <w:pStyle w:val="ab"/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1015" w:rsidRPr="00451015" w:rsidRDefault="00451015" w:rsidP="00451015">
      <w:pPr>
        <w:pStyle w:val="ab"/>
        <w:spacing w:line="240" w:lineRule="exact"/>
        <w:jc w:val="both"/>
        <w:rPr>
          <w:rFonts w:ascii="Times New Roman" w:hAnsi="Times New Roman" w:cs="Times New Roman"/>
          <w:b/>
          <w:i/>
          <w:color w:val="990099"/>
          <w:sz w:val="24"/>
          <w:szCs w:val="24"/>
          <w:bdr w:val="none" w:sz="0" w:space="0" w:color="auto" w:frame="1"/>
        </w:rPr>
      </w:pPr>
      <w:r w:rsidRPr="00451015">
        <w:rPr>
          <w:rFonts w:ascii="Times New Roman" w:hAnsi="Times New Roman" w:cs="Times New Roman"/>
          <w:b/>
          <w:i/>
          <w:color w:val="990099"/>
          <w:sz w:val="24"/>
          <w:szCs w:val="24"/>
          <w:bdr w:val="none" w:sz="0" w:space="0" w:color="auto" w:frame="1"/>
        </w:rPr>
        <w:t xml:space="preserve">«Выбери себе  работу по душе  и  тебе не придется работать ни одного  дня в своей жизни»                                            Конфуций </w:t>
      </w:r>
    </w:p>
    <w:p w:rsidR="00451015" w:rsidRDefault="00451015" w:rsidP="00451015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6A05" w:rsidRDefault="00451015" w:rsidP="00451015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33F2">
        <w:rPr>
          <w:rFonts w:ascii="Times New Roman" w:hAnsi="Times New Roman" w:cs="Times New Roman"/>
          <w:sz w:val="24"/>
          <w:szCs w:val="24"/>
        </w:rPr>
        <w:t>В  современном мире   насчитывается около 7000 профессий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около трети  востребованных вакансий профессий  не популярны у подростков. Большинство мечтает быть программистами юристами, менеджерами, переводчиками, а рынок труда нуждается в инженерах, учителях, строителях, специалистах сферы социального обслуживания и сервиса.</w:t>
      </w:r>
    </w:p>
    <w:p w:rsidR="00996A05" w:rsidRDefault="00996A05" w:rsidP="00996A05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</w:tblGrid>
      <w:tr w:rsidR="00996A05" w:rsidRPr="00982781" w:rsidTr="00D85642">
        <w:trPr>
          <w:trHeight w:val="70"/>
        </w:trPr>
        <w:tc>
          <w:tcPr>
            <w:tcW w:w="3260" w:type="dxa"/>
          </w:tcPr>
          <w:p w:rsidR="00996A05" w:rsidRPr="004B5853" w:rsidRDefault="00996A05" w:rsidP="00D856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996A05" w:rsidRPr="004B5853" w:rsidRDefault="00996A05" w:rsidP="00D856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996A05" w:rsidRPr="004B5853" w:rsidRDefault="00996A05" w:rsidP="00D856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  <w:r w:rsidRPr="00CD1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(4822) 51-53-39</w:t>
            </w:r>
          </w:p>
          <w:p w:rsidR="00996A05" w:rsidRDefault="00996A05" w:rsidP="00D85642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CD1751">
                <w:rPr>
                  <w:rFonts w:ascii="Georgia" w:hAnsi="Georgia"/>
                  <w:color w:val="4493BC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996A05" w:rsidRPr="004B5853" w:rsidRDefault="00996A05" w:rsidP="00D8564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сих.н</w:t>
            </w:r>
            <w:proofErr w:type="spell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., 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Суханова И.В..</w:t>
            </w:r>
          </w:p>
        </w:tc>
      </w:tr>
    </w:tbl>
    <w:p w:rsidR="00996A05" w:rsidRDefault="00996A05" w:rsidP="00996A05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996A05" w:rsidRPr="00AD55B5" w:rsidRDefault="00996A05" w:rsidP="00996A05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C26C39" wp14:editId="66BEACFB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996A05" w:rsidRPr="00AD55B5" w:rsidRDefault="00996A05" w:rsidP="00996A05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lang w:eastAsia="ru-RU"/>
        </w:rPr>
        <w:t xml:space="preserve">№ 49 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г.Тверь</w:t>
      </w:r>
    </w:p>
    <w:p w:rsidR="00996A05" w:rsidRDefault="00996A05" w:rsidP="00996A0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A05" w:rsidRDefault="00996A05" w:rsidP="00451015">
      <w:pPr>
        <w:pStyle w:val="ab"/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086A" w:rsidRDefault="00FA086A" w:rsidP="005D6C5B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714" w:rsidRPr="005D6C5B" w:rsidRDefault="006333FD" w:rsidP="005D6C5B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выбора профессии</w:t>
      </w:r>
    </w:p>
    <w:p w:rsidR="00162AE3" w:rsidRPr="00162AE3" w:rsidRDefault="005B6376" w:rsidP="00162AE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2714">
        <w:rPr>
          <w:rFonts w:ascii="Times New Roman" w:hAnsi="Times New Roman" w:cs="Times New Roman"/>
          <w:sz w:val="24"/>
          <w:szCs w:val="24"/>
        </w:rPr>
        <w:t>(</w:t>
      </w:r>
      <w:r w:rsidRPr="0017271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FA086A">
        <w:rPr>
          <w:rFonts w:ascii="Times New Roman" w:hAnsi="Times New Roman" w:cs="Times New Roman"/>
          <w:color w:val="000000"/>
          <w:sz w:val="24"/>
          <w:szCs w:val="24"/>
        </w:rPr>
        <w:t>родителей и подростков</w:t>
      </w:r>
      <w:r w:rsidRPr="0017271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62AE3" w:rsidRDefault="00162AE3" w:rsidP="005B637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76" w:rsidRDefault="00D219A2" w:rsidP="005B637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905302" wp14:editId="6CCD5E1F">
            <wp:extent cx="3038475" cy="2105025"/>
            <wp:effectExtent l="0" t="0" r="9525" b="9525"/>
            <wp:docPr id="3" name="Рисунок 3" descr="7 лучших онлайн-тестов на профориентацию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лучших онлайн-тестов на профориентацию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09" cy="21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05" w:rsidRDefault="00996A05" w:rsidP="00C7416E">
      <w:pPr>
        <w:pStyle w:val="ab"/>
        <w:spacing w:line="240" w:lineRule="exact"/>
        <w:jc w:val="right"/>
        <w:rPr>
          <w:lang w:eastAsia="ru-RU"/>
        </w:rPr>
      </w:pPr>
    </w:p>
    <w:p w:rsidR="00043929" w:rsidRPr="00996A05" w:rsidRDefault="005D6C5B" w:rsidP="00C7416E">
      <w:pPr>
        <w:pStyle w:val="ab"/>
        <w:spacing w:line="240" w:lineRule="exac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6C5B">
        <w:rPr>
          <w:lang w:eastAsia="ru-RU"/>
        </w:rPr>
        <w:t>    </w:t>
      </w:r>
      <w:r w:rsidR="00C7416E" w:rsidRPr="00996A05">
        <w:rPr>
          <w:rFonts w:ascii="Times New Roman" w:hAnsi="Times New Roman" w:cs="Times New Roman"/>
          <w:b/>
          <w:i/>
          <w:sz w:val="28"/>
          <w:szCs w:val="28"/>
        </w:rPr>
        <w:t xml:space="preserve">«Счастлив тот, </w:t>
      </w:r>
    </w:p>
    <w:p w:rsidR="00043929" w:rsidRPr="00996A05" w:rsidRDefault="00C7416E" w:rsidP="00C7416E">
      <w:pPr>
        <w:pStyle w:val="ab"/>
        <w:spacing w:line="240" w:lineRule="exac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6A05">
        <w:rPr>
          <w:rFonts w:ascii="Times New Roman" w:hAnsi="Times New Roman" w:cs="Times New Roman"/>
          <w:b/>
          <w:i/>
          <w:sz w:val="28"/>
          <w:szCs w:val="28"/>
        </w:rPr>
        <w:t xml:space="preserve">кто  с радостью идёт на работу </w:t>
      </w:r>
    </w:p>
    <w:p w:rsidR="00C7416E" w:rsidRPr="00996A05" w:rsidRDefault="00C7416E" w:rsidP="00C7416E">
      <w:pPr>
        <w:pStyle w:val="ab"/>
        <w:spacing w:line="240" w:lineRule="exac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6A05">
        <w:rPr>
          <w:rFonts w:ascii="Times New Roman" w:hAnsi="Times New Roman" w:cs="Times New Roman"/>
          <w:b/>
          <w:i/>
          <w:sz w:val="28"/>
          <w:szCs w:val="28"/>
        </w:rPr>
        <w:t>и с радостью возвращается  домой»</w:t>
      </w:r>
    </w:p>
    <w:p w:rsidR="00996A05" w:rsidRDefault="00043929" w:rsidP="00C7416E">
      <w:pPr>
        <w:pStyle w:val="ab"/>
        <w:spacing w:line="240" w:lineRule="exac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6A05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ED686C" w:rsidRPr="00996A05" w:rsidRDefault="00043929" w:rsidP="00C7416E">
      <w:pPr>
        <w:pStyle w:val="ab"/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6A05">
        <w:rPr>
          <w:rFonts w:ascii="Times New Roman" w:hAnsi="Times New Roman" w:cs="Times New Roman"/>
          <w:b/>
          <w:sz w:val="28"/>
          <w:szCs w:val="28"/>
        </w:rPr>
        <w:t>Назым</w:t>
      </w:r>
      <w:proofErr w:type="spellEnd"/>
      <w:r w:rsidRPr="00996A05">
        <w:rPr>
          <w:rFonts w:ascii="Times New Roman" w:hAnsi="Times New Roman" w:cs="Times New Roman"/>
          <w:b/>
          <w:sz w:val="28"/>
          <w:szCs w:val="28"/>
        </w:rPr>
        <w:t xml:space="preserve">  Хикмет</w:t>
      </w:r>
      <w:r w:rsidR="005D6C5B" w:rsidRPr="00996A05">
        <w:rPr>
          <w:lang w:eastAsia="ru-RU"/>
        </w:rPr>
        <w:t> </w:t>
      </w:r>
      <w:r w:rsidR="001B4253" w:rsidRPr="00996A05">
        <w:rPr>
          <w:rFonts w:ascii="Times New Roman" w:hAnsi="Times New Roman" w:cs="Times New Roman"/>
          <w:b/>
          <w:lang w:eastAsia="ru-RU"/>
        </w:rPr>
        <w:t xml:space="preserve"> </w:t>
      </w:r>
    </w:p>
    <w:p w:rsidR="00043929" w:rsidRDefault="00F43D68" w:rsidP="005D6C5B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F325C2">
        <w:rPr>
          <w:rFonts w:ascii="Times New Roman" w:hAnsi="Times New Roman" w:cs="Times New Roman"/>
          <w:lang w:eastAsia="ru-RU"/>
        </w:rPr>
        <w:t xml:space="preserve">  </w:t>
      </w:r>
    </w:p>
    <w:p w:rsidR="00043929" w:rsidRDefault="00043929" w:rsidP="00043929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3929" w:rsidRDefault="00043929" w:rsidP="00043929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929" w:rsidRDefault="00043929" w:rsidP="00043929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929" w:rsidRDefault="00043929" w:rsidP="00043929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Тверь, 2022</w:t>
      </w:r>
    </w:p>
    <w:p w:rsidR="00996A05" w:rsidRDefault="00996A05" w:rsidP="00043929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5B" w:rsidRPr="002615C7" w:rsidRDefault="005D6C5B" w:rsidP="000439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6A2A76"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 жизни </w:t>
      </w:r>
      <w:r w:rsidR="006A2A76"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</w:t>
      </w:r>
      <w:r w:rsidRPr="002615C7">
        <w:rPr>
          <w:rFonts w:ascii="Times New Roman" w:hAnsi="Times New Roman" w:cs="Times New Roman"/>
          <w:sz w:val="24"/>
          <w:szCs w:val="24"/>
          <w:lang w:eastAsia="ru-RU"/>
        </w:rPr>
        <w:t>не так уж много ситуаций, когда</w:t>
      </w:r>
      <w:r w:rsidR="006A2A76"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приходится совершать </w:t>
      </w:r>
      <w:r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 выбор, влияющий на всю</w:t>
      </w:r>
      <w:r w:rsidR="006A2A76"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 его </w:t>
      </w:r>
      <w:r w:rsidR="00043929"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 дальнейшую судьбу</w:t>
      </w:r>
      <w:r w:rsidRPr="002615C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D6C5B" w:rsidRPr="002615C7" w:rsidRDefault="004F45F6" w:rsidP="00043929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C7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5D6C5B" w:rsidRPr="002615C7">
        <w:rPr>
          <w:rFonts w:ascii="Times New Roman" w:hAnsi="Times New Roman" w:cs="Times New Roman"/>
          <w:sz w:val="24"/>
          <w:szCs w:val="24"/>
          <w:lang w:eastAsia="ru-RU"/>
        </w:rPr>
        <w:t>выбор любимого че</w:t>
      </w:r>
      <w:r w:rsidR="009C2DAF" w:rsidRPr="002615C7">
        <w:rPr>
          <w:rFonts w:ascii="Times New Roman" w:hAnsi="Times New Roman" w:cs="Times New Roman"/>
          <w:sz w:val="24"/>
          <w:szCs w:val="24"/>
          <w:lang w:eastAsia="ru-RU"/>
        </w:rPr>
        <w:t>ловека, с которым предстоит  счастливо  идти по жизни</w:t>
      </w:r>
      <w:r w:rsidR="00C7416E" w:rsidRPr="002615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3929" w:rsidRPr="002615C7" w:rsidRDefault="009C2DAF" w:rsidP="00043929">
      <w:pPr>
        <w:pStyle w:val="ab"/>
        <w:jc w:val="both"/>
        <w:rPr>
          <w:rStyle w:val="hgkelc"/>
          <w:rFonts w:ascii="Times New Roman" w:hAnsi="Times New Roman" w:cs="Times New Roman"/>
          <w:color w:val="202124"/>
          <w:sz w:val="24"/>
          <w:szCs w:val="24"/>
        </w:rPr>
      </w:pPr>
      <w:r w:rsidRPr="0026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4F45F6" w:rsidRPr="0026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D6C5B" w:rsidRPr="0026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26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A76" w:rsidRPr="0026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будущей </w:t>
      </w:r>
      <w:r w:rsidR="006A2A76" w:rsidRPr="002615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профессии</w:t>
      </w:r>
      <w:r w:rsidR="00043929" w:rsidRPr="002615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615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2615C7">
        <w:rPr>
          <w:color w:val="000000"/>
          <w:sz w:val="24"/>
          <w:szCs w:val="24"/>
        </w:rPr>
        <w:t xml:space="preserve"> </w:t>
      </w:r>
      <w:r w:rsidR="00200361"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>род</w:t>
      </w:r>
      <w:r w:rsidR="00043929"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>а</w:t>
      </w:r>
      <w:r w:rsidR="00200361"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 трудовой деятельности человека, источник</w:t>
      </w:r>
      <w:r w:rsidR="00043929"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>а</w:t>
      </w:r>
      <w:r w:rsidR="00200361"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 существования</w:t>
      </w:r>
      <w:r w:rsidR="00043929"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>.</w:t>
      </w:r>
    </w:p>
    <w:p w:rsidR="004F45F6" w:rsidRPr="002615C7" w:rsidRDefault="00043929" w:rsidP="004F45F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615C7">
        <w:rPr>
          <w:rStyle w:val="hgkelc"/>
          <w:rFonts w:ascii="Times New Roman" w:hAnsi="Times New Roman" w:cs="Times New Roman"/>
          <w:b/>
          <w:i/>
          <w:color w:val="202124"/>
          <w:sz w:val="24"/>
          <w:szCs w:val="24"/>
        </w:rPr>
        <w:t>Профессия</w:t>
      </w:r>
      <w:r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 -</w:t>
      </w:r>
      <w:r w:rsidR="00200361" w:rsidRPr="002615C7">
        <w:rPr>
          <w:rStyle w:val="hgkelc"/>
          <w:rFonts w:ascii="Times New Roman" w:hAnsi="Times New Roman" w:cs="Times New Roman"/>
          <w:color w:val="202124"/>
          <w:sz w:val="24"/>
          <w:szCs w:val="24"/>
        </w:rPr>
        <w:t xml:space="preserve"> это труд, за который человек получает доход.</w:t>
      </w:r>
      <w:r w:rsidR="004F45F6" w:rsidRPr="002615C7">
        <w:rPr>
          <w:rFonts w:ascii="Times New Roman" w:hAnsi="Times New Roman" w:cs="Times New Roman"/>
          <w:sz w:val="24"/>
          <w:szCs w:val="24"/>
        </w:rPr>
        <w:t xml:space="preserve"> </w:t>
      </w:r>
      <w:r w:rsidRPr="002615C7">
        <w:rPr>
          <w:rFonts w:ascii="Times New Roman" w:hAnsi="Times New Roman" w:cs="Times New Roman"/>
          <w:i/>
          <w:sz w:val="24"/>
          <w:szCs w:val="24"/>
        </w:rPr>
        <w:t>Специальность в профессии</w:t>
      </w:r>
      <w:r w:rsidRPr="002615C7">
        <w:rPr>
          <w:rFonts w:ascii="Times New Roman" w:hAnsi="Times New Roman" w:cs="Times New Roman"/>
          <w:sz w:val="24"/>
          <w:szCs w:val="24"/>
        </w:rPr>
        <w:t xml:space="preserve"> - </w:t>
      </w:r>
      <w:r w:rsidR="004F45F6" w:rsidRPr="002615C7">
        <w:rPr>
          <w:rFonts w:ascii="Times New Roman" w:hAnsi="Times New Roman" w:cs="Times New Roman"/>
          <w:sz w:val="24"/>
          <w:szCs w:val="24"/>
        </w:rPr>
        <w:t xml:space="preserve">это отдельная отрасль науки, техники, мастерства или искусства, </w:t>
      </w:r>
      <w:r w:rsidRPr="002615C7">
        <w:rPr>
          <w:rFonts w:ascii="Times New Roman" w:hAnsi="Times New Roman" w:cs="Times New Roman"/>
          <w:sz w:val="24"/>
          <w:szCs w:val="24"/>
        </w:rPr>
        <w:t xml:space="preserve">дело, занятие, в котором кто-либо проявляет свою квалификацию. </w:t>
      </w:r>
      <w:r w:rsidR="004F45F6" w:rsidRPr="002615C7">
        <w:rPr>
          <w:rFonts w:ascii="Times New Roman" w:hAnsi="Times New Roman" w:cs="Times New Roman"/>
          <w:i/>
          <w:sz w:val="24"/>
          <w:szCs w:val="24"/>
        </w:rPr>
        <w:t>Род трудовой деятельности</w:t>
      </w:r>
      <w:r w:rsidR="004F45F6" w:rsidRPr="002615C7">
        <w:rPr>
          <w:rFonts w:ascii="Times New Roman" w:hAnsi="Times New Roman" w:cs="Times New Roman"/>
          <w:sz w:val="24"/>
          <w:szCs w:val="24"/>
        </w:rPr>
        <w:t xml:space="preserve"> требует владения определёнными знаниями, умениями и навыками.</w:t>
      </w:r>
    </w:p>
    <w:p w:rsidR="00043929" w:rsidRPr="007633F2" w:rsidRDefault="00FA086A" w:rsidP="000439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A086A">
        <w:rPr>
          <w:rFonts w:ascii="Times New Roman" w:hAnsi="Times New Roman" w:cs="Times New Roman"/>
          <w:sz w:val="24"/>
          <w:szCs w:val="24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87.5pt" o:ole="">
            <v:imagedata r:id="rId10" o:title=""/>
          </v:shape>
          <o:OLEObject Type="Embed" ProgID="AcroExch.Document.7" ShapeID="_x0000_i1025" DrawAspect="Content" ObjectID="_1712477327" r:id="rId11"/>
        </w:object>
      </w:r>
      <w:r w:rsidR="00043929" w:rsidRPr="002615C7">
        <w:rPr>
          <w:rFonts w:ascii="Times New Roman" w:hAnsi="Times New Roman" w:cs="Times New Roman"/>
          <w:b/>
          <w:i/>
          <w:sz w:val="24"/>
          <w:szCs w:val="24"/>
        </w:rPr>
        <w:t>Профессиональное самопознание</w:t>
      </w:r>
      <w:r w:rsidR="00043929" w:rsidRPr="00763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29" w:rsidRPr="007633F2">
        <w:rPr>
          <w:rFonts w:ascii="Times New Roman" w:hAnsi="Times New Roman" w:cs="Times New Roman"/>
          <w:sz w:val="24"/>
          <w:szCs w:val="24"/>
        </w:rPr>
        <w:t>происходит в подростковом  возрасте че</w:t>
      </w:r>
      <w:r w:rsidR="00043929">
        <w:rPr>
          <w:rFonts w:ascii="Times New Roman" w:hAnsi="Times New Roman" w:cs="Times New Roman"/>
          <w:sz w:val="24"/>
          <w:szCs w:val="24"/>
        </w:rPr>
        <w:t>рез ведущую сферу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29" w:rsidRPr="007633F2">
        <w:rPr>
          <w:rFonts w:ascii="Times New Roman" w:hAnsi="Times New Roman" w:cs="Times New Roman"/>
          <w:sz w:val="24"/>
          <w:szCs w:val="24"/>
        </w:rPr>
        <w:t xml:space="preserve">общение со сверстниками. </w:t>
      </w:r>
    </w:p>
    <w:p w:rsidR="00043929" w:rsidRPr="007633F2" w:rsidRDefault="00043929" w:rsidP="000439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615C7">
        <w:rPr>
          <w:rFonts w:ascii="Times New Roman" w:hAnsi="Times New Roman" w:cs="Times New Roman"/>
          <w:b/>
          <w:i/>
          <w:sz w:val="24"/>
          <w:szCs w:val="24"/>
        </w:rPr>
        <w:t>Профессиональное самоопределение</w:t>
      </w:r>
      <w:r w:rsidRPr="00763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="00FA086A">
        <w:rPr>
          <w:rFonts w:ascii="Times New Roman" w:hAnsi="Times New Roman" w:cs="Times New Roman"/>
          <w:sz w:val="24"/>
          <w:szCs w:val="24"/>
        </w:rPr>
        <w:t>получением образования в профессии.</w:t>
      </w:r>
      <w:r w:rsidRPr="0076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F6" w:rsidRDefault="004F45F6" w:rsidP="004F45F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Факторы выбора профессии</w:t>
      </w:r>
      <w:r w:rsidRPr="009A00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A00B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Позиция старших членов семьи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Позиция товарищей, подруг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Позиция учителей, школьных педагогов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Личные профессиональные планы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Способности.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Уровень притязаний на общественное признание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Информированность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5D45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F0">
        <w:rPr>
          <w:rFonts w:ascii="Times New Roman" w:hAnsi="Times New Roman" w:cs="Times New Roman"/>
          <w:bCs/>
          <w:sz w:val="24"/>
          <w:szCs w:val="24"/>
          <w:lang w:eastAsia="ru-RU"/>
        </w:rPr>
        <w:t>Склонности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B0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038" w:rsidRPr="00B77AF4" w:rsidRDefault="000E7038" w:rsidP="004F45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A531A" w:rsidRPr="00B77AF4" w:rsidRDefault="00FF5358" w:rsidP="00B77AF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E43F0" wp14:editId="3C3137C3">
            <wp:extent cx="2952206" cy="2286000"/>
            <wp:effectExtent l="0" t="0" r="635" b="0"/>
            <wp:docPr id="4" name="Рисунок 4" descr="C:\Users\kartashova_g\Desktop\kb02_2016-pi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tashova_g\Desktop\kb02_2016-pic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9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29" w:rsidRDefault="007A531A" w:rsidP="00B0469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3929" w:rsidRPr="00FF5358">
        <w:rPr>
          <w:rFonts w:ascii="Times New Roman" w:hAnsi="Times New Roman" w:cs="Times New Roman"/>
          <w:b/>
          <w:sz w:val="24"/>
          <w:szCs w:val="24"/>
        </w:rPr>
        <w:t>Возможные ошибки при выборе профессии:</w:t>
      </w:r>
    </w:p>
    <w:p w:rsidR="00043929" w:rsidRDefault="00043929" w:rsidP="004F45F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Незнание самого себя: своих физических или психологических качеств личности.</w:t>
      </w:r>
    </w:p>
    <w:p w:rsidR="00043929" w:rsidRDefault="00043929" w:rsidP="004F45F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Незнание мира профессий: характера и условий труда, требований профессии к человеку. </w:t>
      </w:r>
    </w:p>
    <w:p w:rsidR="00043929" w:rsidRDefault="00043929" w:rsidP="004F45F6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Незнание правил выбора профессии: </w:t>
      </w:r>
    </w:p>
    <w:p w:rsidR="00043929" w:rsidRDefault="00043929" w:rsidP="004F45F6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выбор профессии за компанию, </w:t>
      </w:r>
    </w:p>
    <w:p w:rsidR="00043929" w:rsidRDefault="00043929" w:rsidP="004F45F6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неумение определить путь получения профессии,</w:t>
      </w:r>
    </w:p>
    <w:p w:rsidR="00043929" w:rsidRPr="00FB5A44" w:rsidRDefault="00043929" w:rsidP="004F45F6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43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убеждение в престижности  профессии, к которой не имеется способностей.</w:t>
      </w:r>
    </w:p>
    <w:p w:rsidR="004F45F6" w:rsidRDefault="008679D8" w:rsidP="004F45F6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535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Советы </w:t>
      </w:r>
      <w:r w:rsidR="004F45F6">
        <w:rPr>
          <w:rFonts w:ascii="Times New Roman" w:hAnsi="Times New Roman" w:cs="Times New Roman"/>
          <w:b/>
          <w:sz w:val="24"/>
          <w:szCs w:val="24"/>
          <w:lang w:eastAsia="ru-RU"/>
        </w:rPr>
        <w:t>подросткам</w:t>
      </w:r>
    </w:p>
    <w:p w:rsidR="002615C7" w:rsidRDefault="002615C7" w:rsidP="00B04694">
      <w:pPr>
        <w:pStyle w:val="ab"/>
        <w:jc w:val="right"/>
        <w:rPr>
          <w:rFonts w:ascii="Times New Roman" w:hAnsi="Times New Roman" w:cs="Times New Roman"/>
          <w:b/>
          <w:i/>
          <w:lang w:eastAsia="ru-RU"/>
        </w:rPr>
      </w:pPr>
    </w:p>
    <w:p w:rsidR="00B04694" w:rsidRPr="00DB185D" w:rsidRDefault="00B04694" w:rsidP="00B04694">
      <w:pPr>
        <w:pStyle w:val="ab"/>
        <w:jc w:val="right"/>
        <w:rPr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«</w:t>
      </w:r>
      <w:r w:rsidRPr="001B4253">
        <w:rPr>
          <w:rFonts w:ascii="Times New Roman" w:hAnsi="Times New Roman" w:cs="Times New Roman"/>
          <w:b/>
          <w:i/>
          <w:lang w:eastAsia="ru-RU"/>
        </w:rPr>
        <w:t>Нужно любить то, что делаешь, и тогда труд – даже самый гру</w:t>
      </w:r>
      <w:r>
        <w:rPr>
          <w:rFonts w:ascii="Times New Roman" w:hAnsi="Times New Roman" w:cs="Times New Roman"/>
          <w:b/>
          <w:i/>
          <w:lang w:eastAsia="ru-RU"/>
        </w:rPr>
        <w:t>бый – возвышается до творчества»</w:t>
      </w:r>
    </w:p>
    <w:p w:rsidR="00B04694" w:rsidRDefault="00B04694" w:rsidP="00B04694">
      <w:pPr>
        <w:pStyle w:val="ab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lang w:eastAsia="ru-RU"/>
        </w:rPr>
        <w:t xml:space="preserve">                                         Максим Горький</w:t>
      </w:r>
    </w:p>
    <w:p w:rsidR="00B04694" w:rsidRDefault="00B04694" w:rsidP="004F45F6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4694" w:rsidRDefault="00B04694" w:rsidP="002615C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2CD6">
        <w:rPr>
          <w:rFonts w:ascii="Times New Roman" w:hAnsi="Times New Roman" w:cs="Times New Roman"/>
          <w:sz w:val="24"/>
          <w:szCs w:val="24"/>
        </w:rPr>
        <w:t xml:space="preserve">абота может и </w:t>
      </w:r>
      <w:r>
        <w:rPr>
          <w:rFonts w:ascii="Times New Roman" w:hAnsi="Times New Roman" w:cs="Times New Roman"/>
          <w:sz w:val="24"/>
          <w:szCs w:val="24"/>
        </w:rPr>
        <w:t xml:space="preserve">должна приносить удовольствие  и </w:t>
      </w:r>
      <w:r w:rsidRPr="00C82CD6">
        <w:rPr>
          <w:rFonts w:ascii="Times New Roman" w:hAnsi="Times New Roman" w:cs="Times New Roman"/>
          <w:sz w:val="24"/>
          <w:szCs w:val="24"/>
        </w:rPr>
        <w:t xml:space="preserve"> каждый человек</w:t>
      </w:r>
      <w:r>
        <w:rPr>
          <w:rFonts w:ascii="Times New Roman" w:hAnsi="Times New Roman" w:cs="Times New Roman"/>
          <w:sz w:val="24"/>
          <w:szCs w:val="24"/>
        </w:rPr>
        <w:t xml:space="preserve"> должен найти свое  профессиональное призвание, чтобы быть  </w:t>
      </w:r>
      <w:r w:rsidRPr="00C82CD6">
        <w:rPr>
          <w:rFonts w:ascii="Times New Roman" w:hAnsi="Times New Roman" w:cs="Times New Roman"/>
          <w:sz w:val="24"/>
          <w:szCs w:val="24"/>
        </w:rPr>
        <w:t xml:space="preserve"> счастливым. </w:t>
      </w:r>
    </w:p>
    <w:p w:rsidR="008679D8" w:rsidRPr="004F45F6" w:rsidRDefault="008679D8" w:rsidP="004F45F6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*  </w:t>
      </w:r>
      <w:r w:rsidRPr="00D219A2">
        <w:rPr>
          <w:rFonts w:ascii="Times New Roman" w:hAnsi="Times New Roman" w:cs="Times New Roman"/>
          <w:sz w:val="24"/>
          <w:szCs w:val="24"/>
          <w:lang w:eastAsia="ru-RU"/>
        </w:rPr>
        <w:t xml:space="preserve">Помни, что школьный предмет – это еще не профессия.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к нему не всегда </w:t>
      </w:r>
      <w:r w:rsidRPr="00D219A2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 о том, что понравится и связанная с ним работа.</w:t>
      </w:r>
    </w:p>
    <w:p w:rsidR="008679D8" w:rsidRPr="00D219A2" w:rsidRDefault="008679D8" w:rsidP="004F45F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Pr="00D219A2">
        <w:rPr>
          <w:rFonts w:ascii="Times New Roman" w:hAnsi="Times New Roman" w:cs="Times New Roman"/>
          <w:sz w:val="24"/>
          <w:szCs w:val="24"/>
          <w:lang w:eastAsia="ru-RU"/>
        </w:rPr>
        <w:t>Если профессия нравится твоему другу – из этого еще не следует, что она понравится и тебе.</w:t>
      </w:r>
    </w:p>
    <w:p w:rsidR="008679D8" w:rsidRPr="00D219A2" w:rsidRDefault="008679D8" w:rsidP="004F45F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Pr="00D219A2">
        <w:rPr>
          <w:rFonts w:ascii="Times New Roman" w:hAnsi="Times New Roman" w:cs="Times New Roman"/>
          <w:sz w:val="24"/>
          <w:szCs w:val="24"/>
          <w:lang w:eastAsia="ru-RU"/>
        </w:rPr>
        <w:t xml:space="preserve">Выбирая профессию, </w:t>
      </w:r>
      <w:r w:rsidR="004F45F6" w:rsidRPr="00D219A2">
        <w:rPr>
          <w:rFonts w:ascii="Times New Roman" w:hAnsi="Times New Roman" w:cs="Times New Roman"/>
          <w:sz w:val="24"/>
          <w:szCs w:val="24"/>
          <w:lang w:eastAsia="ru-RU"/>
        </w:rPr>
        <w:t>нужно узнать как можно больше о содержании труда</w:t>
      </w:r>
      <w:r w:rsidR="004F45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F45F6" w:rsidRPr="00D219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5F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219A2">
        <w:rPr>
          <w:rFonts w:ascii="Times New Roman" w:hAnsi="Times New Roman" w:cs="Times New Roman"/>
          <w:sz w:val="24"/>
          <w:szCs w:val="24"/>
          <w:lang w:eastAsia="ru-RU"/>
        </w:rPr>
        <w:t>ельзя обращать внимание только не ее в</w:t>
      </w:r>
      <w:r w:rsidR="004F45F6">
        <w:rPr>
          <w:rFonts w:ascii="Times New Roman" w:hAnsi="Times New Roman" w:cs="Times New Roman"/>
          <w:sz w:val="24"/>
          <w:szCs w:val="24"/>
          <w:lang w:eastAsia="ru-RU"/>
        </w:rPr>
        <w:t>нешнюю, привлекательную сторону.</w:t>
      </w:r>
    </w:p>
    <w:p w:rsidR="008679D8" w:rsidRPr="00D219A2" w:rsidRDefault="008679D8" w:rsidP="004F4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«Хороший человек»</w:t>
      </w:r>
      <w:r w:rsidR="004F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 профессия. Если тебе симпатичен </w:t>
      </w:r>
      <w:r w:rsidR="004F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какой-то профессионал</w:t>
      </w:r>
      <w:r w:rsidRPr="00D2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еще не значит, что нужно выбирать ту же профессию, какой обладает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5F6" w:rsidRDefault="00B057A9" w:rsidP="004F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4F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что у </w:t>
      </w:r>
      <w:r w:rsidR="004F45F6" w:rsidRPr="00D2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тебя </w:t>
      </w:r>
      <w:proofErr w:type="gramStart"/>
      <w:r w:rsidR="004F45F6" w:rsidRPr="00D2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End"/>
      <w:r w:rsidR="004F45F6" w:rsidRPr="00D2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получается</w:t>
      </w:r>
      <w:r w:rsidR="004F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F45F6" w:rsidRPr="00D2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</w:t>
      </w:r>
      <w:r w:rsidR="004F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своей профессией.</w:t>
      </w:r>
    </w:p>
    <w:p w:rsidR="008679D8" w:rsidRDefault="008679D8" w:rsidP="004F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D2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проконсультироваться с врачом, насколько интересующие тебя профессии совместимы с твоим состоянием здоровья.</w:t>
      </w:r>
    </w:p>
    <w:p w:rsidR="00B057A9" w:rsidRPr="006313CD" w:rsidRDefault="00B057A9" w:rsidP="00B057A9">
      <w:pPr>
        <w:pStyle w:val="ab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313CD">
        <w:rPr>
          <w:rFonts w:ascii="Times New Roman" w:hAnsi="Times New Roman" w:cs="Times New Roman"/>
          <w:sz w:val="24"/>
          <w:szCs w:val="24"/>
          <w:lang w:eastAsia="ru-RU"/>
        </w:rPr>
        <w:t>навык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</w:p>
    <w:p w:rsidR="00B057A9" w:rsidRPr="004F45F6" w:rsidRDefault="00B057A9" w:rsidP="00B05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Участвуй в волонтерских проектах. </w:t>
      </w:r>
      <w:r w:rsidRPr="006313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E7038" w:rsidRPr="00996A05" w:rsidRDefault="008679D8" w:rsidP="00996A05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B1E98">
        <w:rPr>
          <w:rFonts w:ascii="Times New Roman" w:hAnsi="Times New Roman" w:cs="Times New Roman"/>
          <w:sz w:val="24"/>
          <w:szCs w:val="24"/>
        </w:rPr>
        <w:t xml:space="preserve">Каковы бы ни были твои </w:t>
      </w:r>
      <w:r w:rsidR="004F45F6" w:rsidRPr="002B1E98">
        <w:rPr>
          <w:rFonts w:ascii="Times New Roman" w:hAnsi="Times New Roman" w:cs="Times New Roman"/>
          <w:sz w:val="24"/>
          <w:szCs w:val="24"/>
        </w:rPr>
        <w:t xml:space="preserve">дальнейшие </w:t>
      </w:r>
      <w:r w:rsidRPr="002B1E98">
        <w:rPr>
          <w:rFonts w:ascii="Times New Roman" w:hAnsi="Times New Roman" w:cs="Times New Roman"/>
          <w:sz w:val="24"/>
          <w:szCs w:val="24"/>
        </w:rPr>
        <w:t xml:space="preserve">жизненные планы, </w:t>
      </w:r>
      <w:r w:rsidR="004F45F6">
        <w:rPr>
          <w:rFonts w:ascii="Times New Roman" w:hAnsi="Times New Roman" w:cs="Times New Roman"/>
          <w:sz w:val="24"/>
          <w:szCs w:val="24"/>
        </w:rPr>
        <w:t xml:space="preserve">в любой профессии </w:t>
      </w:r>
      <w:r w:rsidRPr="002B1E98">
        <w:rPr>
          <w:rFonts w:ascii="Times New Roman" w:hAnsi="Times New Roman" w:cs="Times New Roman"/>
          <w:sz w:val="24"/>
          <w:szCs w:val="24"/>
        </w:rPr>
        <w:t xml:space="preserve">полезно изучать иностранный язык и </w:t>
      </w:r>
      <w:r w:rsidR="004F45F6">
        <w:rPr>
          <w:rFonts w:ascii="Times New Roman" w:hAnsi="Times New Roman" w:cs="Times New Roman"/>
          <w:sz w:val="24"/>
          <w:szCs w:val="24"/>
        </w:rPr>
        <w:t>учиться работать на компьютере.</w:t>
      </w:r>
      <w:r w:rsidR="00996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E7038" w:rsidRPr="00996A05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B28"/>
    <w:multiLevelType w:val="hybridMultilevel"/>
    <w:tmpl w:val="111A67AA"/>
    <w:lvl w:ilvl="0" w:tplc="CDEA25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07E"/>
    <w:multiLevelType w:val="hybridMultilevel"/>
    <w:tmpl w:val="73B2FB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5438C"/>
    <w:multiLevelType w:val="hybridMultilevel"/>
    <w:tmpl w:val="ED043584"/>
    <w:lvl w:ilvl="0" w:tplc="1AD4B3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1B765A"/>
    <w:multiLevelType w:val="multilevel"/>
    <w:tmpl w:val="7C9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5676B"/>
    <w:multiLevelType w:val="multilevel"/>
    <w:tmpl w:val="713A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126D2"/>
    <w:multiLevelType w:val="multilevel"/>
    <w:tmpl w:val="1F3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E39CF"/>
    <w:multiLevelType w:val="multilevel"/>
    <w:tmpl w:val="028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C16915"/>
    <w:multiLevelType w:val="multilevel"/>
    <w:tmpl w:val="22D6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7D382A70"/>
    <w:multiLevelType w:val="hybridMultilevel"/>
    <w:tmpl w:val="6C182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FE"/>
    <w:rsid w:val="00013987"/>
    <w:rsid w:val="00022B52"/>
    <w:rsid w:val="00036605"/>
    <w:rsid w:val="00043929"/>
    <w:rsid w:val="00067330"/>
    <w:rsid w:val="000B5D11"/>
    <w:rsid w:val="000C0E03"/>
    <w:rsid w:val="000D41E4"/>
    <w:rsid w:val="000D6D3D"/>
    <w:rsid w:val="000E2B64"/>
    <w:rsid w:val="000E31BA"/>
    <w:rsid w:val="000E7038"/>
    <w:rsid w:val="00103238"/>
    <w:rsid w:val="00124F26"/>
    <w:rsid w:val="001357D5"/>
    <w:rsid w:val="0014417E"/>
    <w:rsid w:val="00145173"/>
    <w:rsid w:val="00147536"/>
    <w:rsid w:val="00147EC7"/>
    <w:rsid w:val="00162AE3"/>
    <w:rsid w:val="00166151"/>
    <w:rsid w:val="00172714"/>
    <w:rsid w:val="00184C81"/>
    <w:rsid w:val="001A16AA"/>
    <w:rsid w:val="001A1FAE"/>
    <w:rsid w:val="001B1676"/>
    <w:rsid w:val="001B4253"/>
    <w:rsid w:val="001C21B5"/>
    <w:rsid w:val="001D7F7E"/>
    <w:rsid w:val="001E0702"/>
    <w:rsid w:val="00200361"/>
    <w:rsid w:val="002009A7"/>
    <w:rsid w:val="0023532F"/>
    <w:rsid w:val="00240287"/>
    <w:rsid w:val="00250483"/>
    <w:rsid w:val="002607B1"/>
    <w:rsid w:val="002615C7"/>
    <w:rsid w:val="00274B8B"/>
    <w:rsid w:val="002857F8"/>
    <w:rsid w:val="002A026D"/>
    <w:rsid w:val="002A5B67"/>
    <w:rsid w:val="002B1E98"/>
    <w:rsid w:val="002C61F0"/>
    <w:rsid w:val="002E397D"/>
    <w:rsid w:val="002E5CF0"/>
    <w:rsid w:val="00334032"/>
    <w:rsid w:val="003358E0"/>
    <w:rsid w:val="003419C5"/>
    <w:rsid w:val="003436E5"/>
    <w:rsid w:val="003561A0"/>
    <w:rsid w:val="00360282"/>
    <w:rsid w:val="00362C2C"/>
    <w:rsid w:val="0037316E"/>
    <w:rsid w:val="003A0C58"/>
    <w:rsid w:val="003C04D8"/>
    <w:rsid w:val="003C1427"/>
    <w:rsid w:val="003C5B38"/>
    <w:rsid w:val="003E2D2B"/>
    <w:rsid w:val="003E3BA3"/>
    <w:rsid w:val="003F41D1"/>
    <w:rsid w:val="003F560A"/>
    <w:rsid w:val="00407B69"/>
    <w:rsid w:val="004330F6"/>
    <w:rsid w:val="004475C0"/>
    <w:rsid w:val="00451015"/>
    <w:rsid w:val="004633ED"/>
    <w:rsid w:val="004A0E25"/>
    <w:rsid w:val="004E590A"/>
    <w:rsid w:val="004F244D"/>
    <w:rsid w:val="004F4482"/>
    <w:rsid w:val="004F45F6"/>
    <w:rsid w:val="00510111"/>
    <w:rsid w:val="005137B8"/>
    <w:rsid w:val="00536C2E"/>
    <w:rsid w:val="00540E4A"/>
    <w:rsid w:val="00553D50"/>
    <w:rsid w:val="0056720C"/>
    <w:rsid w:val="0057340C"/>
    <w:rsid w:val="005845F7"/>
    <w:rsid w:val="005935C1"/>
    <w:rsid w:val="005946E2"/>
    <w:rsid w:val="005963E5"/>
    <w:rsid w:val="005A6D36"/>
    <w:rsid w:val="005B6376"/>
    <w:rsid w:val="005D45F0"/>
    <w:rsid w:val="005D6C5B"/>
    <w:rsid w:val="005F5D82"/>
    <w:rsid w:val="00600BE7"/>
    <w:rsid w:val="00612527"/>
    <w:rsid w:val="006333FD"/>
    <w:rsid w:val="006412D0"/>
    <w:rsid w:val="00652486"/>
    <w:rsid w:val="00654DC1"/>
    <w:rsid w:val="00667B2C"/>
    <w:rsid w:val="0067342E"/>
    <w:rsid w:val="006A0B74"/>
    <w:rsid w:val="006A2A76"/>
    <w:rsid w:val="006B0710"/>
    <w:rsid w:val="006B47B3"/>
    <w:rsid w:val="006C3A55"/>
    <w:rsid w:val="006D3999"/>
    <w:rsid w:val="006F5267"/>
    <w:rsid w:val="00702A80"/>
    <w:rsid w:val="00715DCD"/>
    <w:rsid w:val="007215C5"/>
    <w:rsid w:val="00741AFD"/>
    <w:rsid w:val="00751C6D"/>
    <w:rsid w:val="00760F79"/>
    <w:rsid w:val="00762200"/>
    <w:rsid w:val="00774427"/>
    <w:rsid w:val="00775463"/>
    <w:rsid w:val="0078570E"/>
    <w:rsid w:val="007A504A"/>
    <w:rsid w:val="007A531A"/>
    <w:rsid w:val="007C2642"/>
    <w:rsid w:val="007E52D1"/>
    <w:rsid w:val="008307E2"/>
    <w:rsid w:val="0084072D"/>
    <w:rsid w:val="00842645"/>
    <w:rsid w:val="00844D1E"/>
    <w:rsid w:val="00856973"/>
    <w:rsid w:val="008679D8"/>
    <w:rsid w:val="00874D14"/>
    <w:rsid w:val="00886C90"/>
    <w:rsid w:val="00893686"/>
    <w:rsid w:val="008C18D7"/>
    <w:rsid w:val="008E349A"/>
    <w:rsid w:val="008F072E"/>
    <w:rsid w:val="008F25EF"/>
    <w:rsid w:val="0090026C"/>
    <w:rsid w:val="00911046"/>
    <w:rsid w:val="00946A1B"/>
    <w:rsid w:val="00982781"/>
    <w:rsid w:val="00996A05"/>
    <w:rsid w:val="009A20B5"/>
    <w:rsid w:val="009A4077"/>
    <w:rsid w:val="009B0DF8"/>
    <w:rsid w:val="009C2DAF"/>
    <w:rsid w:val="009F5714"/>
    <w:rsid w:val="00A06930"/>
    <w:rsid w:val="00A17D06"/>
    <w:rsid w:val="00A22DAA"/>
    <w:rsid w:val="00A339B6"/>
    <w:rsid w:val="00A462AB"/>
    <w:rsid w:val="00A65425"/>
    <w:rsid w:val="00A71B73"/>
    <w:rsid w:val="00A72315"/>
    <w:rsid w:val="00AB5AB4"/>
    <w:rsid w:val="00AD55B5"/>
    <w:rsid w:val="00AD78AB"/>
    <w:rsid w:val="00AD790B"/>
    <w:rsid w:val="00AE25E3"/>
    <w:rsid w:val="00B04694"/>
    <w:rsid w:val="00B057A9"/>
    <w:rsid w:val="00B2571B"/>
    <w:rsid w:val="00B35B08"/>
    <w:rsid w:val="00B369FB"/>
    <w:rsid w:val="00B44774"/>
    <w:rsid w:val="00B4479A"/>
    <w:rsid w:val="00B63114"/>
    <w:rsid w:val="00B77AF4"/>
    <w:rsid w:val="00B93F77"/>
    <w:rsid w:val="00BF3E43"/>
    <w:rsid w:val="00BF772C"/>
    <w:rsid w:val="00C2346B"/>
    <w:rsid w:val="00C503AC"/>
    <w:rsid w:val="00C576BB"/>
    <w:rsid w:val="00C709A1"/>
    <w:rsid w:val="00C73F62"/>
    <w:rsid w:val="00C7416E"/>
    <w:rsid w:val="00C82CD6"/>
    <w:rsid w:val="00CA1AAF"/>
    <w:rsid w:val="00CB2577"/>
    <w:rsid w:val="00CC3822"/>
    <w:rsid w:val="00CE734E"/>
    <w:rsid w:val="00D03D65"/>
    <w:rsid w:val="00D13C8B"/>
    <w:rsid w:val="00D219A2"/>
    <w:rsid w:val="00D457BD"/>
    <w:rsid w:val="00D555A6"/>
    <w:rsid w:val="00D64862"/>
    <w:rsid w:val="00D71752"/>
    <w:rsid w:val="00D86510"/>
    <w:rsid w:val="00D96645"/>
    <w:rsid w:val="00DA4C9C"/>
    <w:rsid w:val="00DA64F5"/>
    <w:rsid w:val="00DB185D"/>
    <w:rsid w:val="00DC1887"/>
    <w:rsid w:val="00E01D41"/>
    <w:rsid w:val="00E042FE"/>
    <w:rsid w:val="00E13643"/>
    <w:rsid w:val="00E169FE"/>
    <w:rsid w:val="00E570BE"/>
    <w:rsid w:val="00E60D33"/>
    <w:rsid w:val="00E61C24"/>
    <w:rsid w:val="00E658EC"/>
    <w:rsid w:val="00E707E4"/>
    <w:rsid w:val="00ED686C"/>
    <w:rsid w:val="00EE2ABC"/>
    <w:rsid w:val="00EE572F"/>
    <w:rsid w:val="00F0390E"/>
    <w:rsid w:val="00F31794"/>
    <w:rsid w:val="00F31C14"/>
    <w:rsid w:val="00F325C2"/>
    <w:rsid w:val="00F43D68"/>
    <w:rsid w:val="00F64B28"/>
    <w:rsid w:val="00F720FE"/>
    <w:rsid w:val="00FA07FC"/>
    <w:rsid w:val="00FA086A"/>
    <w:rsid w:val="00FB5A44"/>
    <w:rsid w:val="00FC47F4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paragraph" w:styleId="1">
    <w:name w:val="heading 1"/>
    <w:basedOn w:val="a"/>
    <w:link w:val="10"/>
    <w:uiPriority w:val="9"/>
    <w:qFormat/>
    <w:rsid w:val="0014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uiPriority w:val="1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1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76BB"/>
  </w:style>
  <w:style w:type="paragraph" w:styleId="ad">
    <w:name w:val="Normal (Web)"/>
    <w:basedOn w:val="a"/>
    <w:uiPriority w:val="99"/>
    <w:unhideWhenUsed/>
    <w:rsid w:val="0025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D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200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paragraph" w:styleId="1">
    <w:name w:val="heading 1"/>
    <w:basedOn w:val="a"/>
    <w:link w:val="10"/>
    <w:uiPriority w:val="9"/>
    <w:qFormat/>
    <w:rsid w:val="0014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uiPriority w:val="1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1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76BB"/>
  </w:style>
  <w:style w:type="paragraph" w:styleId="ad">
    <w:name w:val="Normal (Web)"/>
    <w:basedOn w:val="a"/>
    <w:uiPriority w:val="99"/>
    <w:unhideWhenUsed/>
    <w:rsid w:val="0025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D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20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7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21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15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6721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5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49@school.tver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AEC6-15EC-4801-BD67-9FBDA174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Суханова Игрина Владимировна</cp:lastModifiedBy>
  <cp:revision>12</cp:revision>
  <cp:lastPrinted>2016-11-14T09:53:00Z</cp:lastPrinted>
  <dcterms:created xsi:type="dcterms:W3CDTF">2016-11-05T13:31:00Z</dcterms:created>
  <dcterms:modified xsi:type="dcterms:W3CDTF">2022-04-26T08:22:00Z</dcterms:modified>
</cp:coreProperties>
</file>