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17" w:rsidRPr="004F70F4" w:rsidRDefault="0055333E" w:rsidP="00035441">
      <w:pPr>
        <w:rPr>
          <w:bCs/>
          <w:szCs w:val="27"/>
        </w:rPr>
      </w:pPr>
      <w:r w:rsidRPr="004F70F4">
        <w:rPr>
          <w:bCs/>
          <w:szCs w:val="27"/>
        </w:rPr>
        <w:t xml:space="preserve">СОГЛАСОВАНО </w:t>
      </w:r>
    </w:p>
    <w:p w:rsidR="005D5517" w:rsidRPr="004F70F4" w:rsidRDefault="005D5517" w:rsidP="00035441">
      <w:pPr>
        <w:rPr>
          <w:bCs/>
          <w:szCs w:val="27"/>
        </w:rPr>
      </w:pPr>
      <w:r w:rsidRPr="004F70F4">
        <w:rPr>
          <w:bCs/>
          <w:szCs w:val="27"/>
        </w:rPr>
        <w:t>на заседании педагогического совета</w:t>
      </w:r>
    </w:p>
    <w:p w:rsidR="005D5517" w:rsidRPr="004F70F4" w:rsidRDefault="005D5517" w:rsidP="00035441">
      <w:pPr>
        <w:rPr>
          <w:bCs/>
          <w:szCs w:val="27"/>
        </w:rPr>
      </w:pPr>
    </w:p>
    <w:p w:rsidR="005D5517" w:rsidRPr="004F70F4" w:rsidRDefault="005D5517" w:rsidP="00035441">
      <w:pPr>
        <w:rPr>
          <w:bCs/>
          <w:szCs w:val="27"/>
        </w:rPr>
      </w:pPr>
      <w:r w:rsidRPr="004F70F4">
        <w:rPr>
          <w:bCs/>
          <w:szCs w:val="27"/>
        </w:rPr>
        <w:t xml:space="preserve">протокол № </w:t>
      </w:r>
      <w:r w:rsidR="009163E9">
        <w:rPr>
          <w:bCs/>
          <w:szCs w:val="27"/>
        </w:rPr>
        <w:t>12</w:t>
      </w:r>
    </w:p>
    <w:p w:rsidR="005D5517" w:rsidRPr="004F70F4" w:rsidRDefault="005D5517" w:rsidP="00035441">
      <w:pPr>
        <w:rPr>
          <w:bCs/>
          <w:szCs w:val="27"/>
        </w:rPr>
      </w:pPr>
      <w:r w:rsidRPr="004F70F4">
        <w:rPr>
          <w:bCs/>
          <w:szCs w:val="27"/>
        </w:rPr>
        <w:t>от «2</w:t>
      </w:r>
      <w:r w:rsidR="009163E9">
        <w:rPr>
          <w:bCs/>
          <w:szCs w:val="27"/>
        </w:rPr>
        <w:t>8</w:t>
      </w:r>
      <w:r w:rsidRPr="004F70F4">
        <w:rPr>
          <w:bCs/>
          <w:szCs w:val="27"/>
        </w:rPr>
        <w:t>» августа 201</w:t>
      </w:r>
      <w:r w:rsidR="009163E9">
        <w:rPr>
          <w:bCs/>
          <w:szCs w:val="27"/>
        </w:rPr>
        <w:t>5</w:t>
      </w:r>
      <w:r w:rsidRPr="004F70F4">
        <w:rPr>
          <w:bCs/>
          <w:szCs w:val="27"/>
        </w:rPr>
        <w:t xml:space="preserve"> г.</w:t>
      </w:r>
    </w:p>
    <w:p w:rsidR="005D5517" w:rsidRPr="004F70F4" w:rsidRDefault="005D5517" w:rsidP="00035441">
      <w:pPr>
        <w:rPr>
          <w:bCs/>
          <w:szCs w:val="27"/>
          <w:highlight w:val="yellow"/>
        </w:rPr>
      </w:pPr>
    </w:p>
    <w:p w:rsidR="005D5517" w:rsidRPr="004F70F4" w:rsidRDefault="005D5517" w:rsidP="00035441">
      <w:pPr>
        <w:jc w:val="right"/>
        <w:rPr>
          <w:bCs/>
          <w:szCs w:val="27"/>
          <w:highlight w:val="yellow"/>
        </w:rPr>
      </w:pPr>
    </w:p>
    <w:p w:rsidR="009163E9" w:rsidRDefault="009163E9" w:rsidP="00035441">
      <w:pPr>
        <w:jc w:val="right"/>
        <w:rPr>
          <w:bCs/>
          <w:szCs w:val="27"/>
        </w:rPr>
      </w:pPr>
    </w:p>
    <w:p w:rsidR="009163E9" w:rsidRDefault="009163E9" w:rsidP="00035441">
      <w:pPr>
        <w:jc w:val="right"/>
        <w:rPr>
          <w:bCs/>
          <w:szCs w:val="27"/>
        </w:rPr>
      </w:pPr>
    </w:p>
    <w:p w:rsidR="009163E9" w:rsidRDefault="009163E9" w:rsidP="00035441">
      <w:pPr>
        <w:jc w:val="right"/>
        <w:rPr>
          <w:bCs/>
          <w:szCs w:val="27"/>
        </w:rPr>
      </w:pPr>
    </w:p>
    <w:p w:rsidR="009163E9" w:rsidRDefault="009163E9" w:rsidP="00035441">
      <w:pPr>
        <w:jc w:val="right"/>
        <w:rPr>
          <w:bCs/>
          <w:szCs w:val="27"/>
        </w:rPr>
      </w:pPr>
    </w:p>
    <w:p w:rsidR="005D5517" w:rsidRPr="0055333E" w:rsidRDefault="0055333E" w:rsidP="00035441">
      <w:pPr>
        <w:jc w:val="right"/>
        <w:rPr>
          <w:bCs/>
          <w:szCs w:val="27"/>
        </w:rPr>
      </w:pPr>
      <w:r w:rsidRPr="0055333E">
        <w:rPr>
          <w:bCs/>
          <w:szCs w:val="27"/>
        </w:rPr>
        <w:lastRenderedPageBreak/>
        <w:t>УТВЕРЖДАЮ</w:t>
      </w:r>
    </w:p>
    <w:p w:rsidR="005D5517" w:rsidRPr="004F70F4" w:rsidRDefault="005D5517" w:rsidP="00035441">
      <w:pPr>
        <w:jc w:val="right"/>
        <w:rPr>
          <w:bCs/>
          <w:szCs w:val="27"/>
        </w:rPr>
      </w:pPr>
      <w:r w:rsidRPr="004F70F4">
        <w:rPr>
          <w:bCs/>
          <w:szCs w:val="27"/>
        </w:rPr>
        <w:t>директор МБОУ СШ № 45</w:t>
      </w:r>
    </w:p>
    <w:p w:rsidR="005D5517" w:rsidRPr="004F70F4" w:rsidRDefault="005D5517" w:rsidP="00035441">
      <w:pPr>
        <w:jc w:val="right"/>
        <w:rPr>
          <w:bCs/>
          <w:szCs w:val="27"/>
        </w:rPr>
      </w:pPr>
      <w:r w:rsidRPr="004F70F4">
        <w:rPr>
          <w:bCs/>
          <w:szCs w:val="27"/>
        </w:rPr>
        <w:t>__________</w:t>
      </w:r>
      <w:proofErr w:type="spellStart"/>
      <w:r w:rsidRPr="004F70F4">
        <w:rPr>
          <w:bCs/>
          <w:szCs w:val="27"/>
        </w:rPr>
        <w:t>Н.Н.Раклистова</w:t>
      </w:r>
      <w:proofErr w:type="spellEnd"/>
    </w:p>
    <w:p w:rsidR="005D5517" w:rsidRPr="004F70F4" w:rsidRDefault="005D5517" w:rsidP="00035441">
      <w:pPr>
        <w:jc w:val="right"/>
        <w:rPr>
          <w:bCs/>
          <w:szCs w:val="27"/>
        </w:rPr>
      </w:pPr>
    </w:p>
    <w:p w:rsidR="005D5517" w:rsidRPr="004F70F4" w:rsidRDefault="005D5517" w:rsidP="00035441">
      <w:pPr>
        <w:jc w:val="right"/>
        <w:rPr>
          <w:bCs/>
          <w:szCs w:val="27"/>
        </w:rPr>
      </w:pPr>
      <w:r w:rsidRPr="004F70F4">
        <w:rPr>
          <w:bCs/>
          <w:szCs w:val="27"/>
        </w:rPr>
        <w:t xml:space="preserve">приказ № </w:t>
      </w:r>
      <w:r w:rsidR="009163E9">
        <w:rPr>
          <w:bCs/>
          <w:szCs w:val="27"/>
        </w:rPr>
        <w:t>51</w:t>
      </w:r>
      <w:r w:rsidRPr="004F70F4">
        <w:rPr>
          <w:bCs/>
          <w:szCs w:val="27"/>
        </w:rPr>
        <w:t>-од</w:t>
      </w:r>
    </w:p>
    <w:p w:rsidR="005D5517" w:rsidRPr="004F70F4" w:rsidRDefault="005D5517" w:rsidP="00035441">
      <w:pPr>
        <w:jc w:val="right"/>
        <w:rPr>
          <w:bCs/>
          <w:szCs w:val="27"/>
        </w:rPr>
      </w:pPr>
      <w:r w:rsidRPr="004F70F4">
        <w:rPr>
          <w:bCs/>
          <w:szCs w:val="27"/>
        </w:rPr>
        <w:t>от «</w:t>
      </w:r>
      <w:r w:rsidR="009163E9">
        <w:rPr>
          <w:bCs/>
          <w:szCs w:val="27"/>
        </w:rPr>
        <w:t>28</w:t>
      </w:r>
      <w:r w:rsidRPr="004F70F4">
        <w:rPr>
          <w:bCs/>
          <w:szCs w:val="27"/>
        </w:rPr>
        <w:t>» августа 201</w:t>
      </w:r>
      <w:r w:rsidR="009163E9">
        <w:rPr>
          <w:bCs/>
          <w:szCs w:val="27"/>
        </w:rPr>
        <w:t>5</w:t>
      </w:r>
      <w:r w:rsidRPr="004F70F4">
        <w:rPr>
          <w:bCs/>
          <w:szCs w:val="27"/>
        </w:rPr>
        <w:t xml:space="preserve"> г.</w:t>
      </w:r>
    </w:p>
    <w:p w:rsidR="005D5517" w:rsidRPr="004F70F4" w:rsidRDefault="005D5517" w:rsidP="00035441">
      <w:pPr>
        <w:rPr>
          <w:bCs/>
          <w:szCs w:val="27"/>
        </w:rPr>
        <w:sectPr w:rsidR="005D5517" w:rsidRPr="004F70F4" w:rsidSect="00ED271F">
          <w:pgSz w:w="11906" w:h="16838"/>
          <w:pgMar w:top="993" w:right="851" w:bottom="284" w:left="1701" w:header="709" w:footer="709" w:gutter="0"/>
          <w:cols w:num="3" w:space="424"/>
          <w:docGrid w:linePitch="360"/>
        </w:sectPr>
      </w:pPr>
    </w:p>
    <w:p w:rsidR="00971502" w:rsidRDefault="004405EC" w:rsidP="00035441">
      <w:pPr>
        <w:rPr>
          <w:bCs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91E990F" wp14:editId="25E2CD29">
            <wp:simplePos x="0" y="0"/>
            <wp:positionH relativeFrom="column">
              <wp:posOffset>1758315</wp:posOffset>
            </wp:positionH>
            <wp:positionV relativeFrom="paragraph">
              <wp:posOffset>156210</wp:posOffset>
            </wp:positionV>
            <wp:extent cx="2771775" cy="1068705"/>
            <wp:effectExtent l="0" t="0" r="9525" b="0"/>
            <wp:wrapThrough wrapText="bothSides">
              <wp:wrapPolygon edited="0">
                <wp:start x="0" y="0"/>
                <wp:lineTo x="0" y="21176"/>
                <wp:lineTo x="21526" y="21176"/>
                <wp:lineTo x="215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271F" w:rsidRDefault="00ED271F" w:rsidP="00035441">
      <w:pPr>
        <w:jc w:val="center"/>
        <w:rPr>
          <w:b/>
          <w:sz w:val="28"/>
          <w:szCs w:val="28"/>
        </w:rPr>
      </w:pPr>
    </w:p>
    <w:p w:rsidR="004405EC" w:rsidRDefault="004405EC" w:rsidP="00035441">
      <w:pPr>
        <w:jc w:val="center"/>
        <w:rPr>
          <w:b/>
          <w:sz w:val="28"/>
          <w:szCs w:val="28"/>
        </w:rPr>
      </w:pPr>
    </w:p>
    <w:p w:rsidR="004405EC" w:rsidRDefault="004405EC" w:rsidP="00035441">
      <w:pPr>
        <w:jc w:val="center"/>
        <w:rPr>
          <w:b/>
          <w:sz w:val="28"/>
          <w:szCs w:val="28"/>
        </w:rPr>
      </w:pPr>
    </w:p>
    <w:p w:rsidR="004405EC" w:rsidRDefault="004405EC" w:rsidP="00035441">
      <w:pPr>
        <w:jc w:val="center"/>
        <w:rPr>
          <w:b/>
          <w:sz w:val="28"/>
          <w:szCs w:val="28"/>
        </w:rPr>
      </w:pPr>
    </w:p>
    <w:p w:rsidR="004405EC" w:rsidRDefault="004405EC" w:rsidP="00035441">
      <w:pPr>
        <w:jc w:val="center"/>
        <w:rPr>
          <w:b/>
          <w:sz w:val="28"/>
          <w:szCs w:val="28"/>
        </w:rPr>
      </w:pPr>
    </w:p>
    <w:p w:rsidR="004405EC" w:rsidRDefault="004405EC" w:rsidP="00035441">
      <w:pPr>
        <w:jc w:val="center"/>
        <w:rPr>
          <w:b/>
          <w:sz w:val="28"/>
          <w:szCs w:val="28"/>
        </w:rPr>
      </w:pPr>
    </w:p>
    <w:p w:rsidR="00E52F27" w:rsidRDefault="005C4DFB" w:rsidP="0003544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ПОЛОЖЕНИЕ</w:t>
      </w:r>
      <w:r w:rsidR="00E52F27">
        <w:rPr>
          <w:b/>
          <w:sz w:val="28"/>
          <w:szCs w:val="28"/>
        </w:rPr>
        <w:t xml:space="preserve"> </w:t>
      </w:r>
      <w:r w:rsidR="00E52F27" w:rsidRPr="00A91994">
        <w:rPr>
          <w:b/>
          <w:sz w:val="28"/>
          <w:szCs w:val="28"/>
        </w:rPr>
        <w:t xml:space="preserve"> </w:t>
      </w:r>
      <w:r w:rsidR="00E52F27" w:rsidRPr="00A91994">
        <w:rPr>
          <w:b/>
          <w:sz w:val="28"/>
          <w:szCs w:val="28"/>
        </w:rPr>
        <w:br/>
      </w:r>
      <w:r>
        <w:rPr>
          <w:b/>
          <w:sz w:val="28"/>
          <w:szCs w:val="28"/>
        </w:rPr>
        <w:t>о</w:t>
      </w:r>
      <w:proofErr w:type="gramEnd"/>
      <w:r w:rsidR="00A8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163E9">
        <w:rPr>
          <w:b/>
          <w:sz w:val="28"/>
          <w:szCs w:val="28"/>
        </w:rPr>
        <w:t>наставничестве</w:t>
      </w:r>
    </w:p>
    <w:p w:rsidR="009163E9" w:rsidRDefault="009163E9" w:rsidP="00035441">
      <w:pPr>
        <w:jc w:val="center"/>
        <w:rPr>
          <w:b/>
          <w:sz w:val="28"/>
          <w:szCs w:val="28"/>
        </w:rPr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>1. Общие положения</w:t>
      </w:r>
    </w:p>
    <w:p w:rsidR="009163E9" w:rsidRPr="006553BD" w:rsidRDefault="009163E9" w:rsidP="00035441">
      <w:pPr>
        <w:jc w:val="both"/>
      </w:pPr>
      <w:r>
        <w:t>1.1. Н</w:t>
      </w:r>
      <w:r w:rsidRPr="006553BD">
        <w:t>аставничество</w:t>
      </w:r>
      <w:r>
        <w:t xml:space="preserve"> в образовательной организации МБОУ СШ № 45</w:t>
      </w:r>
      <w:r w:rsidRPr="006553BD">
        <w:t xml:space="preserve"> – разновидность индивидуальной работы с молодыми </w:t>
      </w:r>
      <w:r w:rsidR="00ED271F">
        <w:t>специалистами</w:t>
      </w:r>
      <w:r w:rsidRPr="006553BD">
        <w:t xml:space="preserve">, </w:t>
      </w:r>
      <w:r w:rsidR="00ED271F">
        <w:t xml:space="preserve">учителями, </w:t>
      </w:r>
      <w:r w:rsidR="00ED271F" w:rsidRPr="006553BD">
        <w:t xml:space="preserve">имеющими трудовой стаж </w:t>
      </w:r>
      <w:r w:rsidR="008C723E">
        <w:t>менее</w:t>
      </w:r>
      <w:r w:rsidR="00ED271F" w:rsidRPr="006553BD">
        <w:t xml:space="preserve"> 3-х лет</w:t>
      </w:r>
      <w:r w:rsidR="00FE5010">
        <w:t>,</w:t>
      </w:r>
      <w:r w:rsidR="00ED271F">
        <w:t xml:space="preserve"> </w:t>
      </w:r>
      <w:r w:rsidRPr="006553BD">
        <w:t xml:space="preserve">не имеющими трудового стажа педагогической деятельности в </w:t>
      </w:r>
      <w:r w:rsidR="00ED271F">
        <w:t>МБОУ СШ № 45</w:t>
      </w:r>
      <w:r w:rsidR="00FE5010">
        <w:t xml:space="preserve">, испытывающими </w:t>
      </w:r>
      <w:r w:rsidR="0080666E">
        <w:t>объективные</w:t>
      </w:r>
      <w:r w:rsidR="00FE5010">
        <w:t xml:space="preserve"> трудности в педагогической</w:t>
      </w:r>
      <w:r w:rsidR="0080666E">
        <w:t xml:space="preserve"> деятельности</w:t>
      </w:r>
      <w:r w:rsidRPr="006553BD">
        <w:t xml:space="preserve">. </w:t>
      </w:r>
    </w:p>
    <w:p w:rsidR="009163E9" w:rsidRDefault="009163E9" w:rsidP="00035441">
      <w:pPr>
        <w:jc w:val="both"/>
      </w:pPr>
      <w:r w:rsidRPr="006553BD">
        <w:t xml:space="preserve">1.2. </w:t>
      </w:r>
      <w:r>
        <w:t>Н</w:t>
      </w:r>
      <w:r w:rsidRPr="006553BD">
        <w:t>аставничество</w:t>
      </w:r>
      <w:r>
        <w:t xml:space="preserve"> в МБОУ СШ № 45 </w:t>
      </w:r>
      <w:r w:rsidRPr="006553BD">
        <w:t xml:space="preserve"> предусматривает систематическую индивидуальную работу опытного учителя</w:t>
      </w:r>
      <w:r w:rsidR="004F1583">
        <w:t xml:space="preserve"> (наставник</w:t>
      </w:r>
      <w:r w:rsidR="008C723E">
        <w:t>а</w:t>
      </w:r>
      <w:r w:rsidR="004F1583">
        <w:t>)</w:t>
      </w:r>
      <w:r w:rsidRPr="006553BD">
        <w:t xml:space="preserve"> по развитию у молодого специалиста </w:t>
      </w:r>
      <w:r w:rsidR="00ED271F">
        <w:t xml:space="preserve">(учителя, имеющего трудовой стаж педагогической деятельности менее 3-х лет) </w:t>
      </w:r>
      <w:r w:rsidRPr="006553BD">
        <w:t>необходимых навыков и умений ведения педагогической деятельности, а также  имеющихся знаний в области предметной специализации и методики преподавания</w:t>
      </w:r>
      <w:r w:rsidR="00ED271F">
        <w:t xml:space="preserve"> (у учителей, не имеющих трудового стажа педагогической деятельности в МБОУ СШ № 45</w:t>
      </w:r>
      <w:r w:rsidR="004F1583">
        <w:t xml:space="preserve"> или испытывающих объективные трудности в педагогической деятельности</w:t>
      </w:r>
      <w:r w:rsidR="00ED271F">
        <w:t xml:space="preserve"> - </w:t>
      </w:r>
      <w:r w:rsidR="00ED271F" w:rsidRPr="006553BD">
        <w:t>необходимых навыков и умений ведения педагогической деятельности</w:t>
      </w:r>
      <w:r w:rsidR="00ED271F">
        <w:t xml:space="preserve"> в рамках сложившейся системы в МБОУ СШ № 45).</w:t>
      </w:r>
    </w:p>
    <w:p w:rsidR="00ED271F" w:rsidRPr="006553BD" w:rsidRDefault="00ED271F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>2. Цели и задачи наставничества</w:t>
      </w:r>
    </w:p>
    <w:p w:rsidR="009163E9" w:rsidRPr="006553BD" w:rsidRDefault="009163E9" w:rsidP="00035441">
      <w:pPr>
        <w:jc w:val="both"/>
      </w:pPr>
      <w:r w:rsidRPr="006553BD">
        <w:t>2.1. Цель наставничества</w:t>
      </w:r>
      <w:r>
        <w:t xml:space="preserve"> в МБОУ СШ № 45 </w:t>
      </w:r>
      <w:r w:rsidRPr="006553BD">
        <w:t xml:space="preserve"> – оказание помощи молодым </w:t>
      </w:r>
      <w:r w:rsidR="00ED271F">
        <w:t>специалистам и учителям без соответствующего опыта работы</w:t>
      </w:r>
      <w:r w:rsidRPr="006553BD">
        <w:t xml:space="preserve"> в их профессиональном становлении; формирование в </w:t>
      </w:r>
      <w:r>
        <w:t xml:space="preserve">МБОУ СШ № 45 </w:t>
      </w:r>
      <w:r w:rsidRPr="006553BD">
        <w:t xml:space="preserve"> кадрового ядра.</w:t>
      </w:r>
    </w:p>
    <w:p w:rsidR="009163E9" w:rsidRPr="006553BD" w:rsidRDefault="009163E9" w:rsidP="00035441">
      <w:pPr>
        <w:jc w:val="both"/>
      </w:pPr>
      <w:r w:rsidRPr="006553BD">
        <w:t>2.2. Задачи наставничества</w:t>
      </w:r>
      <w:r>
        <w:t xml:space="preserve"> в МБОУ СШ № 45</w:t>
      </w:r>
      <w:r w:rsidRPr="006553BD">
        <w:t>: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привить молодым специалистам интерес к педагогической деятельности и закрепить их в </w:t>
      </w:r>
      <w:r>
        <w:t>МБОУ СШ № 45</w:t>
      </w:r>
      <w:r w:rsidRPr="006553BD">
        <w:t>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9163E9" w:rsidRDefault="009163E9" w:rsidP="00035441">
      <w:pPr>
        <w:jc w:val="both"/>
      </w:pPr>
      <w:r w:rsidRPr="006553BD">
        <w:t>•</w:t>
      </w:r>
      <w:r w:rsidRPr="006553BD">
        <w:tab/>
        <w:t xml:space="preserve">способствовать успешной адаптации </w:t>
      </w:r>
      <w:r w:rsidR="00ED271F">
        <w:t xml:space="preserve">новых </w:t>
      </w:r>
      <w:r w:rsidRPr="006553BD">
        <w:t xml:space="preserve">учителей к корпоративной культуре, правилам поведения в </w:t>
      </w:r>
      <w:r>
        <w:t>МБОУ СШ № 45</w:t>
      </w:r>
      <w:r w:rsidRPr="006553BD">
        <w:t>.</w:t>
      </w:r>
    </w:p>
    <w:p w:rsidR="00ED271F" w:rsidRDefault="00ED271F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>3. Организационные основы наставничества</w:t>
      </w:r>
    </w:p>
    <w:p w:rsidR="009163E9" w:rsidRPr="006553BD" w:rsidRDefault="009163E9" w:rsidP="00035441">
      <w:pPr>
        <w:jc w:val="both"/>
      </w:pPr>
      <w:r w:rsidRPr="006553BD">
        <w:t xml:space="preserve">3.1. </w:t>
      </w:r>
      <w:r>
        <w:t>Н</w:t>
      </w:r>
      <w:r w:rsidRPr="006553BD">
        <w:t>аставничество</w:t>
      </w:r>
      <w:r>
        <w:t xml:space="preserve"> в МБОУ СШ № 45 </w:t>
      </w:r>
      <w:r w:rsidRPr="006553BD">
        <w:t xml:space="preserve"> организуется на основании приказа директора.</w:t>
      </w:r>
    </w:p>
    <w:p w:rsidR="009163E9" w:rsidRPr="006553BD" w:rsidRDefault="009163E9" w:rsidP="00035441">
      <w:pPr>
        <w:jc w:val="both"/>
      </w:pPr>
      <w:r w:rsidRPr="006553BD">
        <w:t xml:space="preserve">3.2. Руководство деятельностью наставников осуществляет </w:t>
      </w:r>
      <w:r w:rsidR="00ED271F">
        <w:t xml:space="preserve">курирующий </w:t>
      </w:r>
      <w:r>
        <w:t>заместитель директора по УВР</w:t>
      </w:r>
      <w:r w:rsidR="00ED271F">
        <w:t xml:space="preserve"> и руководитель методического объединения, в котором</w:t>
      </w:r>
      <w:r w:rsidRPr="006553BD">
        <w:t xml:space="preserve"> организуется наставничество.</w:t>
      </w:r>
    </w:p>
    <w:p w:rsidR="009163E9" w:rsidRPr="006553BD" w:rsidRDefault="009163E9" w:rsidP="00035441">
      <w:pPr>
        <w:jc w:val="both"/>
      </w:pPr>
      <w:r w:rsidRPr="006553BD">
        <w:t xml:space="preserve">3.3. Руководитель методического объединения выбирает наставника из наиболее подготовленных учителей по следующим критериям: 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высокий уровень профессиональной подготовки;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развитые коммуникативные навыки и гибкость в общении;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опыт воспитательной и методической работы;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стабильные результаты в работе;</w:t>
      </w:r>
    </w:p>
    <w:p w:rsidR="009163E9" w:rsidRPr="006553BD" w:rsidRDefault="009163E9" w:rsidP="00035441">
      <w:pPr>
        <w:jc w:val="both"/>
      </w:pPr>
      <w:r w:rsidRPr="006553BD">
        <w:lastRenderedPageBreak/>
        <w:t>•</w:t>
      </w:r>
      <w:r w:rsidRPr="006553BD">
        <w:tab/>
        <w:t>богатый жизненный опыт;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способность и готовность делиться профессиональным опытом;</w:t>
      </w:r>
    </w:p>
    <w:p w:rsidR="009163E9" w:rsidRDefault="009163E9" w:rsidP="00035441">
      <w:pPr>
        <w:jc w:val="both"/>
      </w:pPr>
      <w:r w:rsidRPr="006553BD">
        <w:t>•</w:t>
      </w:r>
      <w:r w:rsidRPr="006553BD">
        <w:tab/>
        <w:t>стаж педагогической деятельности не менее 5 лет.</w:t>
      </w:r>
    </w:p>
    <w:p w:rsidR="009163E9" w:rsidRPr="006553BD" w:rsidRDefault="009163E9" w:rsidP="00035441">
      <w:pPr>
        <w:jc w:val="both"/>
      </w:pPr>
      <w:r w:rsidRPr="006553BD">
        <w:t>3.4. Наставник может иметь</w:t>
      </w:r>
      <w:r>
        <w:t xml:space="preserve"> </w:t>
      </w:r>
      <w:r w:rsidRPr="006553BD">
        <w:t xml:space="preserve"> одновременно не более двух подшефных педагогов.</w:t>
      </w:r>
    </w:p>
    <w:p w:rsidR="004F1583" w:rsidRDefault="009163E9" w:rsidP="00035441">
      <w:pPr>
        <w:jc w:val="both"/>
      </w:pPr>
      <w:r w:rsidRPr="006553BD">
        <w:t xml:space="preserve">3.6. Назначение производится при обоюдном согласии наставника и </w:t>
      </w:r>
      <w:r w:rsidR="004F1583">
        <w:t>подшефного</w:t>
      </w:r>
      <w:r w:rsidRPr="006553BD">
        <w:t xml:space="preserve">. </w:t>
      </w:r>
    </w:p>
    <w:p w:rsidR="009163E9" w:rsidRPr="006553BD" w:rsidRDefault="009163E9" w:rsidP="00035441">
      <w:pPr>
        <w:jc w:val="both"/>
      </w:pPr>
      <w:r w:rsidRPr="006553BD">
        <w:t xml:space="preserve">3.7. Наставничество устанавливается для следующих категорий сотрудников </w:t>
      </w:r>
      <w:r>
        <w:t>МБОУ СШ № 45</w:t>
      </w:r>
      <w:r w:rsidR="00857278">
        <w:t xml:space="preserve"> (далее – подшефные)</w:t>
      </w:r>
      <w:r w:rsidRPr="006553BD">
        <w:t>:</w:t>
      </w:r>
    </w:p>
    <w:p w:rsidR="00857278" w:rsidRPr="006553BD" w:rsidRDefault="00857278" w:rsidP="00035441">
      <w:pPr>
        <w:jc w:val="both"/>
      </w:pPr>
      <w:r>
        <w:t>•</w:t>
      </w:r>
      <w:r>
        <w:tab/>
        <w:t>молодые специалисты</w:t>
      </w:r>
      <w:r w:rsidRPr="006553BD">
        <w:t>;</w:t>
      </w:r>
    </w:p>
    <w:p w:rsidR="00857278" w:rsidRPr="006553BD" w:rsidRDefault="00857278" w:rsidP="00035441">
      <w:pPr>
        <w:jc w:val="both"/>
      </w:pPr>
      <w:r>
        <w:t>•</w:t>
      </w:r>
      <w:r>
        <w:tab/>
        <w:t>специалисты, имеющие</w:t>
      </w:r>
      <w:r w:rsidRPr="006553BD">
        <w:t xml:space="preserve"> стаж педагогической деятельности </w:t>
      </w:r>
      <w:r w:rsidR="008C723E">
        <w:t>менее</w:t>
      </w:r>
      <w:r w:rsidRPr="006553BD">
        <w:t xml:space="preserve"> </w:t>
      </w:r>
      <w:r w:rsidR="008C723E">
        <w:t>3-х</w:t>
      </w:r>
      <w:r w:rsidRPr="006553BD">
        <w:t xml:space="preserve"> лет;</w:t>
      </w:r>
    </w:p>
    <w:p w:rsidR="009163E9" w:rsidRPr="006553BD" w:rsidRDefault="004F1583" w:rsidP="00035441">
      <w:pPr>
        <w:jc w:val="both"/>
      </w:pPr>
      <w:r>
        <w:t>•</w:t>
      </w:r>
      <w:r>
        <w:tab/>
        <w:t>учителя</w:t>
      </w:r>
      <w:r w:rsidR="00857278">
        <w:t>, не имеющие</w:t>
      </w:r>
      <w:r w:rsidR="009163E9" w:rsidRPr="006553BD">
        <w:t xml:space="preserve"> трудового стажа педагогической деятельности в </w:t>
      </w:r>
      <w:r w:rsidR="009163E9">
        <w:t>МБОУ СШ № 45</w:t>
      </w:r>
      <w:r w:rsidR="009163E9" w:rsidRPr="006553BD">
        <w:t>;</w:t>
      </w:r>
    </w:p>
    <w:p w:rsidR="009163E9" w:rsidRPr="006553BD" w:rsidRDefault="004F1583" w:rsidP="00035441">
      <w:pPr>
        <w:jc w:val="both"/>
      </w:pPr>
      <w:r>
        <w:t>•</w:t>
      </w:r>
      <w:r>
        <w:tab/>
        <w:t>учителя, переведенные</w:t>
      </w:r>
      <w:r w:rsidR="009163E9" w:rsidRPr="006553BD">
        <w:t xml:space="preserve">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9163E9" w:rsidRPr="006553BD" w:rsidRDefault="004F1583" w:rsidP="00035441">
      <w:pPr>
        <w:jc w:val="both"/>
      </w:pPr>
      <w:r>
        <w:t>•</w:t>
      </w:r>
      <w:r>
        <w:tab/>
        <w:t>учителя, нуждающие</w:t>
      </w:r>
      <w:r w:rsidR="009163E9" w:rsidRPr="006553BD">
        <w:t>ся в дополнительной подготовке для проведения уроков в определенном классе (по определенной тематике).</w:t>
      </w:r>
    </w:p>
    <w:p w:rsidR="009163E9" w:rsidRPr="006553BD" w:rsidRDefault="009163E9" w:rsidP="00035441">
      <w:pPr>
        <w:jc w:val="both"/>
      </w:pPr>
      <w:r w:rsidRPr="006553BD">
        <w:t xml:space="preserve">3.8. Кандидатура </w:t>
      </w:r>
      <w:r w:rsidR="004F1583">
        <w:t>подшефного</w:t>
      </w:r>
      <w:r w:rsidRPr="006553BD">
        <w:t xml:space="preserve"> для закрепления за ним наставника рассматривается на заседании методического объединения с указанием срока наставничества и будущей специализации</w:t>
      </w:r>
      <w:r w:rsidR="004F1583">
        <w:t>, согласовывается на методическом совете</w:t>
      </w:r>
      <w:r w:rsidRPr="006553BD">
        <w:t xml:space="preserve"> и утверждается приказом директора.</w:t>
      </w:r>
    </w:p>
    <w:p w:rsidR="009163E9" w:rsidRPr="006553BD" w:rsidRDefault="009163E9" w:rsidP="00035441">
      <w:pPr>
        <w:jc w:val="both"/>
      </w:pPr>
      <w:r w:rsidRPr="006553BD">
        <w:t>3.9. Замена н</w:t>
      </w:r>
      <w:r w:rsidR="004F1583">
        <w:t xml:space="preserve">аставника производится </w:t>
      </w:r>
      <w:r w:rsidRPr="006553BD">
        <w:t>в случаях: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увольнения наставника;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перевода на другую работу подшефного или наставника;</w:t>
      </w:r>
    </w:p>
    <w:p w:rsidR="009163E9" w:rsidRDefault="009163E9" w:rsidP="00035441">
      <w:pPr>
        <w:jc w:val="both"/>
      </w:pPr>
      <w:r w:rsidRPr="006553BD">
        <w:t>•</w:t>
      </w:r>
      <w:r w:rsidRPr="006553BD">
        <w:tab/>
        <w:t>психологической несовместимости наставника и подшефного.</w:t>
      </w:r>
    </w:p>
    <w:p w:rsidR="00035441" w:rsidRPr="006553BD" w:rsidRDefault="00035441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>4. Обязанности наставника</w:t>
      </w:r>
    </w:p>
    <w:p w:rsidR="009163E9" w:rsidRPr="006553BD" w:rsidRDefault="009163E9" w:rsidP="00035441">
      <w:pPr>
        <w:jc w:val="both"/>
      </w:pPr>
      <w:r w:rsidRPr="006553BD">
        <w:t xml:space="preserve">4.1. Знать требования законодательства в сфере образования, ведомственных нормативных актов, определяющих права и обязанности </w:t>
      </w:r>
      <w:r w:rsidR="004F1583">
        <w:t>подшефного</w:t>
      </w:r>
      <w:r w:rsidRPr="006553BD">
        <w:t xml:space="preserve"> по занимаемой должности.</w:t>
      </w:r>
    </w:p>
    <w:p w:rsidR="009163E9" w:rsidRPr="006553BD" w:rsidRDefault="009163E9" w:rsidP="00035441">
      <w:pPr>
        <w:jc w:val="both"/>
      </w:pPr>
      <w:r w:rsidRPr="006553BD">
        <w:t>4.2. Изучать: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деловые и нравственные качества </w:t>
      </w:r>
      <w:r w:rsidR="00857278">
        <w:t>подшефного</w:t>
      </w:r>
      <w:r w:rsidRPr="006553BD">
        <w:t>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отношение </w:t>
      </w:r>
      <w:r w:rsidR="00857278">
        <w:t>подшефного</w:t>
      </w:r>
      <w:r w:rsidRPr="006553BD">
        <w:t xml:space="preserve"> к проведению занятий, коллективу </w:t>
      </w:r>
      <w:r>
        <w:t>МБОУ СШ № 45</w:t>
      </w:r>
      <w:r w:rsidRPr="006553BD">
        <w:t>, учащимся и их родителям;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его увлечения, наклонности, круг досугового общения.</w:t>
      </w:r>
    </w:p>
    <w:p w:rsidR="009163E9" w:rsidRPr="006553BD" w:rsidRDefault="009163E9" w:rsidP="00035441">
      <w:pPr>
        <w:jc w:val="both"/>
      </w:pPr>
      <w:r w:rsidRPr="006553BD">
        <w:t>4.3. Вводить</w:t>
      </w:r>
      <w:r w:rsidR="00857278">
        <w:t xml:space="preserve"> подшефного</w:t>
      </w:r>
      <w:r w:rsidRPr="006553BD">
        <w:t xml:space="preserve"> в должность.</w:t>
      </w:r>
    </w:p>
    <w:p w:rsidR="009163E9" w:rsidRPr="006553BD" w:rsidRDefault="009163E9" w:rsidP="00035441">
      <w:pPr>
        <w:jc w:val="both"/>
      </w:pPr>
      <w:r w:rsidRPr="006553BD">
        <w:t xml:space="preserve">4.4. Проводить необходимое обучение; контролировать и оценивать самостоятельное проведение </w:t>
      </w:r>
      <w:r w:rsidR="00857278">
        <w:t>подшефным</w:t>
      </w:r>
      <w:r w:rsidRPr="006553BD">
        <w:t xml:space="preserve"> учебных занятий, внеклассных мероприятий.</w:t>
      </w:r>
    </w:p>
    <w:p w:rsidR="009163E9" w:rsidRPr="006553BD" w:rsidRDefault="009163E9" w:rsidP="00035441">
      <w:pPr>
        <w:jc w:val="both"/>
      </w:pPr>
      <w:r w:rsidRPr="006553BD">
        <w:t xml:space="preserve">4.5. Разрабатывать совместно с </w:t>
      </w:r>
      <w:r w:rsidR="00857278">
        <w:t>подшефным</w:t>
      </w:r>
      <w:r w:rsidRPr="006553BD">
        <w:t xml:space="preserve"> </w:t>
      </w:r>
      <w:r w:rsidR="00F93B3E">
        <w:t xml:space="preserve">индивидуальный </w:t>
      </w:r>
      <w:r w:rsidRPr="006553BD">
        <w:t>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9163E9" w:rsidRPr="006553BD" w:rsidRDefault="009163E9" w:rsidP="00035441">
      <w:pPr>
        <w:jc w:val="both"/>
      </w:pPr>
      <w:r w:rsidRPr="006553BD">
        <w:t xml:space="preserve">4.6. Оказывать </w:t>
      </w:r>
      <w:r w:rsidR="00857278">
        <w:t>подшефному</w:t>
      </w:r>
      <w:r w:rsidRPr="006553BD"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9163E9" w:rsidRPr="006553BD" w:rsidRDefault="009163E9" w:rsidP="00035441">
      <w:pPr>
        <w:jc w:val="both"/>
      </w:pPr>
      <w:r w:rsidRPr="006553BD">
        <w:t xml:space="preserve">4.7. Развивать положительные качества </w:t>
      </w:r>
      <w:r w:rsidR="00857278">
        <w:t>подшефного</w:t>
      </w:r>
      <w:r w:rsidRPr="006553BD">
        <w:t xml:space="preserve">, в т. ч. личным примером, корректировать его поведение в </w:t>
      </w:r>
      <w:r>
        <w:t>МБОУ СШ № 45</w:t>
      </w:r>
      <w:r w:rsidRPr="006553BD">
        <w:t>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9163E9" w:rsidRPr="006553BD" w:rsidRDefault="009163E9" w:rsidP="00035441">
      <w:pPr>
        <w:jc w:val="both"/>
      </w:pPr>
      <w:r w:rsidRPr="006553BD">
        <w:t xml:space="preserve">4.8. Участвовать в обсуждении вопросов, связанных с педагогической и общественной деятельностью </w:t>
      </w:r>
      <w:r w:rsidR="00857278">
        <w:t>подшефного</w:t>
      </w:r>
      <w:r w:rsidRPr="006553BD">
        <w:t>, вносить предложения о его поощрении или применении мер воспитательного и дисциплинарного воздействия.</w:t>
      </w:r>
    </w:p>
    <w:p w:rsidR="009163E9" w:rsidRDefault="009163E9" w:rsidP="00035441">
      <w:pPr>
        <w:jc w:val="both"/>
      </w:pPr>
      <w:r w:rsidRPr="006553BD">
        <w:t>4.</w:t>
      </w:r>
      <w:r>
        <w:t>9</w:t>
      </w:r>
      <w:r w:rsidRPr="006553BD">
        <w:t xml:space="preserve">. Подводить итоги профессиональной адаптации </w:t>
      </w:r>
      <w:r w:rsidR="00857278">
        <w:t>подшефного</w:t>
      </w:r>
      <w:r w:rsidRPr="006553BD">
        <w:t xml:space="preserve">, составлять отчет по результатам наставничества с заключением о прохождении адаптации, с предложениями по дальнейшей работе </w:t>
      </w:r>
      <w:r w:rsidR="00857278">
        <w:t>подшефного</w:t>
      </w:r>
      <w:r w:rsidRPr="006553BD">
        <w:t>.</w:t>
      </w:r>
    </w:p>
    <w:p w:rsidR="00035441" w:rsidRDefault="00035441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lastRenderedPageBreak/>
        <w:t>5. Права наставника</w:t>
      </w:r>
    </w:p>
    <w:p w:rsidR="009163E9" w:rsidRPr="006553BD" w:rsidRDefault="009163E9" w:rsidP="00035441">
      <w:pPr>
        <w:jc w:val="both"/>
      </w:pPr>
      <w:r w:rsidRPr="006553BD">
        <w:t xml:space="preserve">5.1. Подключать с согласия </w:t>
      </w:r>
      <w:r>
        <w:t>заместителя директора по УВР  (</w:t>
      </w:r>
      <w:r w:rsidRPr="006553BD">
        <w:t xml:space="preserve">руководителя методического объединения) других сотрудников для дополнительного обучения </w:t>
      </w:r>
      <w:r w:rsidR="00AA7253">
        <w:t>подшефного</w:t>
      </w:r>
      <w:r w:rsidRPr="006553BD">
        <w:t>.</w:t>
      </w:r>
    </w:p>
    <w:p w:rsidR="009163E9" w:rsidRDefault="009163E9" w:rsidP="00035441">
      <w:pPr>
        <w:jc w:val="both"/>
      </w:pPr>
      <w:r w:rsidRPr="006553BD">
        <w:t xml:space="preserve">5.2. Требовать рабочие отчеты у </w:t>
      </w:r>
      <w:r w:rsidR="00AA7253">
        <w:t>подшефного</w:t>
      </w:r>
      <w:r w:rsidRPr="006553BD">
        <w:t>, как в устной, так и в письменной форме.</w:t>
      </w:r>
    </w:p>
    <w:p w:rsidR="00035441" w:rsidRPr="006553BD" w:rsidRDefault="00035441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 xml:space="preserve">6. Обязанности </w:t>
      </w:r>
      <w:r w:rsidR="00AA7253">
        <w:rPr>
          <w:b/>
        </w:rPr>
        <w:t>подшефного</w:t>
      </w:r>
    </w:p>
    <w:p w:rsidR="009163E9" w:rsidRPr="006553BD" w:rsidRDefault="009163E9" w:rsidP="00035441">
      <w:pPr>
        <w:jc w:val="both"/>
      </w:pPr>
      <w:r w:rsidRPr="006553BD">
        <w:t xml:space="preserve">6.1. Изучать </w:t>
      </w:r>
      <w:r w:rsidRPr="00A73B02">
        <w:rPr>
          <w:color w:val="000000"/>
        </w:rPr>
        <w:t>Федеральн</w:t>
      </w:r>
      <w:r>
        <w:rPr>
          <w:color w:val="000000"/>
        </w:rPr>
        <w:t>ый</w:t>
      </w:r>
      <w:r w:rsidRPr="00A73B02">
        <w:rPr>
          <w:color w:val="000000"/>
        </w:rPr>
        <w:t xml:space="preserve"> закон от 29.12.2012 № 273-ФЗ </w:t>
      </w:r>
      <w:r>
        <w:rPr>
          <w:color w:val="000000"/>
        </w:rPr>
        <w:t>"</w:t>
      </w:r>
      <w:r w:rsidRPr="00A73B02">
        <w:rPr>
          <w:color w:val="000000"/>
        </w:rPr>
        <w:t>Об образовании в Российской Федерации</w:t>
      </w:r>
      <w:r>
        <w:rPr>
          <w:color w:val="000000"/>
        </w:rPr>
        <w:t>"</w:t>
      </w:r>
      <w:r w:rsidRPr="006553BD">
        <w:t xml:space="preserve">, нормативные акты, определяющие его служебную деятельность, структуру, штаты, особенности работы </w:t>
      </w:r>
      <w:r>
        <w:t xml:space="preserve">МБОУ СШ № 45 </w:t>
      </w:r>
      <w:r w:rsidRPr="006553BD">
        <w:t xml:space="preserve"> и функциональные обязанности по занимаемой должности.</w:t>
      </w:r>
    </w:p>
    <w:p w:rsidR="009163E9" w:rsidRPr="006553BD" w:rsidRDefault="009163E9" w:rsidP="00035441">
      <w:pPr>
        <w:jc w:val="both"/>
      </w:pPr>
      <w:r w:rsidRPr="006553BD">
        <w:t>6.2. Выполнять план профессионального становления в определенные сроки.</w:t>
      </w:r>
    </w:p>
    <w:p w:rsidR="009163E9" w:rsidRPr="006553BD" w:rsidRDefault="009163E9" w:rsidP="00035441">
      <w:pPr>
        <w:jc w:val="both"/>
      </w:pPr>
      <w:r w:rsidRPr="006553BD"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9163E9" w:rsidRPr="006553BD" w:rsidRDefault="009163E9" w:rsidP="00035441">
      <w:pPr>
        <w:jc w:val="both"/>
      </w:pPr>
      <w:r w:rsidRPr="006553BD">
        <w:t>6.4. Учиться у наставника передовым методам и формам работы, правильно строить свои взаимоотношения с ним.</w:t>
      </w:r>
    </w:p>
    <w:p w:rsidR="009163E9" w:rsidRPr="006553BD" w:rsidRDefault="009163E9" w:rsidP="00035441">
      <w:pPr>
        <w:jc w:val="both"/>
      </w:pPr>
      <w:r w:rsidRPr="006553BD">
        <w:t>6.5.  Повышать свой общеобразовательный и культурный уровень.</w:t>
      </w:r>
    </w:p>
    <w:p w:rsidR="009163E9" w:rsidRDefault="009163E9" w:rsidP="00035441">
      <w:pPr>
        <w:jc w:val="both"/>
      </w:pPr>
      <w:r w:rsidRPr="006553BD">
        <w:t>6.6. Периодически отчитываться по своей работе перед наставником и руководителем методического объединения.</w:t>
      </w:r>
    </w:p>
    <w:p w:rsidR="00035441" w:rsidRPr="006553BD" w:rsidRDefault="00035441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 xml:space="preserve">7. Права </w:t>
      </w:r>
      <w:r w:rsidR="00AA7253">
        <w:rPr>
          <w:b/>
        </w:rPr>
        <w:t>подшефного</w:t>
      </w:r>
    </w:p>
    <w:p w:rsidR="009163E9" w:rsidRPr="006553BD" w:rsidRDefault="009163E9" w:rsidP="00035441">
      <w:pPr>
        <w:jc w:val="both"/>
      </w:pPr>
      <w:r w:rsidRPr="006553BD">
        <w:t xml:space="preserve">7.1. Вносить на рассмотрение администрации </w:t>
      </w:r>
      <w:r>
        <w:t xml:space="preserve">МБОУ СШ № 45 </w:t>
      </w:r>
      <w:r w:rsidRPr="006553BD">
        <w:t xml:space="preserve"> предложения по совершенствованию работы, связанной с наставничеством.</w:t>
      </w:r>
    </w:p>
    <w:p w:rsidR="009163E9" w:rsidRPr="006553BD" w:rsidRDefault="009163E9" w:rsidP="00035441">
      <w:pPr>
        <w:jc w:val="both"/>
      </w:pPr>
      <w:r w:rsidRPr="006553BD">
        <w:t>7.2. Защищать свою профессиональную честь и достоинство.</w:t>
      </w:r>
    </w:p>
    <w:p w:rsidR="009163E9" w:rsidRPr="006553BD" w:rsidRDefault="009163E9" w:rsidP="00035441">
      <w:pPr>
        <w:jc w:val="both"/>
      </w:pPr>
      <w:r w:rsidRPr="006553BD">
        <w:t>7.3. Знакомиться с жалобами и другими документами, содержащими оценку его работы, давать по ним объяснения.</w:t>
      </w:r>
    </w:p>
    <w:p w:rsidR="009163E9" w:rsidRPr="006553BD" w:rsidRDefault="009163E9" w:rsidP="00035441">
      <w:pPr>
        <w:jc w:val="both"/>
      </w:pPr>
      <w:r w:rsidRPr="006553BD">
        <w:t>7.4. Посещать внешние организации по вопросам, связанным с педагогической деятельностью.</w:t>
      </w:r>
    </w:p>
    <w:p w:rsidR="009163E9" w:rsidRDefault="009163E9" w:rsidP="00035441">
      <w:pPr>
        <w:jc w:val="both"/>
      </w:pPr>
      <w:r w:rsidRPr="006553BD">
        <w:t>7.5. Повышать квалификацию удобным для себя способом.</w:t>
      </w:r>
    </w:p>
    <w:p w:rsidR="00AA7253" w:rsidRPr="006553BD" w:rsidRDefault="00AA7253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>8. Руководство работой наставника</w:t>
      </w:r>
    </w:p>
    <w:p w:rsidR="009163E9" w:rsidRPr="006553BD" w:rsidRDefault="009163E9" w:rsidP="00035441">
      <w:pPr>
        <w:jc w:val="both"/>
      </w:pPr>
      <w:r w:rsidRPr="006553BD">
        <w:t xml:space="preserve">8.1. Организация работы наставников и контроль их деятельности возлагается на </w:t>
      </w:r>
      <w:r>
        <w:t>заместителя директора по УВР</w:t>
      </w:r>
      <w:r w:rsidRPr="006553BD">
        <w:t>.</w:t>
      </w:r>
    </w:p>
    <w:p w:rsidR="009163E9" w:rsidRPr="006553BD" w:rsidRDefault="009163E9" w:rsidP="00035441">
      <w:pPr>
        <w:jc w:val="both"/>
      </w:pPr>
      <w:r w:rsidRPr="006553BD">
        <w:t xml:space="preserve">8.2. </w:t>
      </w:r>
      <w:r>
        <w:t xml:space="preserve">Заместитель директора по УВР МБОУ СШ № 45 </w:t>
      </w:r>
      <w:r w:rsidRPr="006553BD">
        <w:t xml:space="preserve"> обязан: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представить назначенного </w:t>
      </w:r>
      <w:r w:rsidR="00AA7253">
        <w:t>подшефного</w:t>
      </w:r>
      <w:r w:rsidRPr="006553BD">
        <w:t xml:space="preserve"> </w:t>
      </w:r>
      <w:r w:rsidR="00AA7253">
        <w:t>коллективу</w:t>
      </w:r>
      <w:r w:rsidRPr="006553BD">
        <w:t xml:space="preserve"> </w:t>
      </w:r>
      <w:r>
        <w:t>МБОУ СШ № 45</w:t>
      </w:r>
      <w:r w:rsidRPr="006553BD">
        <w:t>, объявить приказ о закреплении за ним наставника;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создать необходимые условия для совместной работы </w:t>
      </w:r>
      <w:r w:rsidR="00AA7253">
        <w:t>подшефного</w:t>
      </w:r>
      <w:r w:rsidRPr="006553BD">
        <w:t xml:space="preserve"> и его наставника;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посетить отдельные уроки и внеклассные мероприятия по предмету, проводимые наставником и </w:t>
      </w:r>
      <w:r w:rsidR="00AA7253">
        <w:t>подшефным</w:t>
      </w:r>
      <w:r w:rsidRPr="006553BD">
        <w:t>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</w:t>
      </w:r>
      <w:r w:rsidR="00AA7253">
        <w:t>подшефными</w:t>
      </w:r>
      <w:r w:rsidRPr="006553BD">
        <w:t>;</w:t>
      </w:r>
    </w:p>
    <w:p w:rsidR="009163E9" w:rsidRDefault="009163E9" w:rsidP="00035441">
      <w:pPr>
        <w:jc w:val="both"/>
      </w:pPr>
      <w:r w:rsidRPr="006553BD">
        <w:t>•</w:t>
      </w:r>
      <w:r w:rsidRPr="006553BD">
        <w:tab/>
        <w:t>изуч</w:t>
      </w:r>
      <w:r w:rsidR="00AA7253">
        <w:t>а</w:t>
      </w:r>
      <w:r w:rsidRPr="006553BD">
        <w:t>ть, обобщ</w:t>
      </w:r>
      <w:r w:rsidR="00AA7253">
        <w:t>а</w:t>
      </w:r>
      <w:r w:rsidRPr="006553BD">
        <w:t>ть и распростран</w:t>
      </w:r>
      <w:r w:rsidR="00AA7253">
        <w:t>я</w:t>
      </w:r>
      <w:r w:rsidRPr="006553BD">
        <w:t xml:space="preserve">ть положительный опыт организации наставничества в </w:t>
      </w:r>
      <w:r>
        <w:t>МБОУ СШ № 45</w:t>
      </w:r>
      <w:r w:rsidRPr="006553BD">
        <w:t>;</w:t>
      </w:r>
    </w:p>
    <w:p w:rsidR="009163E9" w:rsidRPr="006553BD" w:rsidRDefault="009163E9" w:rsidP="00035441">
      <w:pPr>
        <w:jc w:val="both"/>
      </w:pPr>
      <w:r w:rsidRPr="006553BD"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9163E9" w:rsidRPr="006553BD" w:rsidRDefault="009163E9" w:rsidP="00035441">
      <w:pPr>
        <w:jc w:val="both"/>
      </w:pPr>
      <w:r w:rsidRPr="006553BD">
        <w:t>Руководитель методического объединения обязан: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рассмотреть на заседании методического объединения индивидуальный план </w:t>
      </w:r>
      <w:r w:rsidR="00F93B3E">
        <w:t>профессионального становления;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провести инструктаж наставников и </w:t>
      </w:r>
      <w:r w:rsidR="00AA7253">
        <w:t>подшефного</w:t>
      </w:r>
      <w:r w:rsidRPr="006553BD">
        <w:t>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обеспечить возможность осуществления наставником своих обязанностей в соответствии с настоящим Положением;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осуществлять систематический контроль работы наставника;</w:t>
      </w:r>
    </w:p>
    <w:p w:rsidR="009163E9" w:rsidRDefault="009163E9" w:rsidP="00035441">
      <w:pPr>
        <w:jc w:val="both"/>
      </w:pPr>
      <w:r w:rsidRPr="0035721F">
        <w:lastRenderedPageBreak/>
        <w:t>•</w:t>
      </w:r>
      <w:r w:rsidRPr="0035721F">
        <w:tab/>
      </w:r>
      <w:r w:rsidR="0035721F" w:rsidRPr="0035721F">
        <w:t xml:space="preserve">в конце учебного года </w:t>
      </w:r>
      <w:r w:rsidRPr="0035721F">
        <w:t xml:space="preserve">заслушать и утвердить на заседании методического объединения отчеты </w:t>
      </w:r>
      <w:r w:rsidR="00AA7253" w:rsidRPr="0035721F">
        <w:t>подшефного</w:t>
      </w:r>
      <w:r w:rsidRPr="0035721F">
        <w:t xml:space="preserve"> и наставника и представить их </w:t>
      </w:r>
      <w:r w:rsidR="0035721F" w:rsidRPr="0035721F">
        <w:t xml:space="preserve">вместе с индивидуальным планом профессионального становления </w:t>
      </w:r>
      <w:r w:rsidRPr="0035721F">
        <w:t>заместителю директора по УВР  МБОУ СШ № 45.</w:t>
      </w:r>
    </w:p>
    <w:p w:rsidR="00035441" w:rsidRDefault="00035441" w:rsidP="00035441">
      <w:pPr>
        <w:jc w:val="both"/>
      </w:pPr>
    </w:p>
    <w:p w:rsidR="00035441" w:rsidRDefault="00035441" w:rsidP="00035441">
      <w:pPr>
        <w:jc w:val="both"/>
      </w:pPr>
    </w:p>
    <w:p w:rsidR="00035441" w:rsidRPr="006553BD" w:rsidRDefault="00035441" w:rsidP="00035441">
      <w:pPr>
        <w:jc w:val="both"/>
      </w:pPr>
    </w:p>
    <w:p w:rsidR="009163E9" w:rsidRPr="006553BD" w:rsidRDefault="009163E9" w:rsidP="00035441">
      <w:pPr>
        <w:jc w:val="both"/>
        <w:rPr>
          <w:b/>
        </w:rPr>
      </w:pPr>
      <w:r w:rsidRPr="006553BD">
        <w:rPr>
          <w:b/>
        </w:rPr>
        <w:t>9. Документы, регламентирующие наставничество</w:t>
      </w:r>
    </w:p>
    <w:p w:rsidR="009163E9" w:rsidRPr="006553BD" w:rsidRDefault="009163E9" w:rsidP="00035441">
      <w:pPr>
        <w:jc w:val="both"/>
      </w:pPr>
      <w:r w:rsidRPr="006553BD">
        <w:t>9.1. К документам, регламентирующим деятельность наставников, относятся: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настоящее Положение;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приказ директора </w:t>
      </w:r>
      <w:r w:rsidR="00AA7253">
        <w:t>МБОУ СШ № 45</w:t>
      </w:r>
      <w:r w:rsidRPr="006553BD">
        <w:t xml:space="preserve"> об организации наставничества;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планы работы педагогического, методического совета,  методических объединений;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 xml:space="preserve">протоколы заседаний педагогического, </w:t>
      </w:r>
      <w:r>
        <w:t>методического совета,</w:t>
      </w:r>
      <w:r w:rsidRPr="006553BD">
        <w:t xml:space="preserve"> методических объединений, на которых рассматривались вопросы наставничества;</w:t>
      </w:r>
    </w:p>
    <w:p w:rsidR="009163E9" w:rsidRPr="006553BD" w:rsidRDefault="009163E9" w:rsidP="00035441">
      <w:pPr>
        <w:jc w:val="both"/>
      </w:pPr>
      <w:r w:rsidRPr="006553BD">
        <w:t>•</w:t>
      </w:r>
      <w:r w:rsidRPr="006553BD">
        <w:tab/>
        <w:t>методические рекомендации и обзоры по передовому опыту проведения работы по наставничеству.</w:t>
      </w:r>
    </w:p>
    <w:p w:rsidR="0035721F" w:rsidRPr="0035721F" w:rsidRDefault="0035721F" w:rsidP="0035721F">
      <w:pPr>
        <w:jc w:val="both"/>
      </w:pPr>
      <w:r w:rsidRPr="0035721F">
        <w:t>•</w:t>
      </w:r>
      <w:r w:rsidRPr="0035721F">
        <w:tab/>
        <w:t>индивидуальный план профессионального становления;</w:t>
      </w:r>
    </w:p>
    <w:p w:rsidR="009163E9" w:rsidRPr="0035721F" w:rsidRDefault="009163E9" w:rsidP="00035441">
      <w:pPr>
        <w:jc w:val="both"/>
      </w:pPr>
      <w:r w:rsidRPr="0035721F">
        <w:t>•</w:t>
      </w:r>
      <w:r w:rsidRPr="0035721F">
        <w:tab/>
        <w:t xml:space="preserve">отчет </w:t>
      </w:r>
      <w:r w:rsidR="00F93B3E" w:rsidRPr="0035721F">
        <w:t>подшефного</w:t>
      </w:r>
      <w:r w:rsidRPr="0035721F">
        <w:t xml:space="preserve"> о проделанной работе;</w:t>
      </w:r>
    </w:p>
    <w:p w:rsidR="009163E9" w:rsidRPr="00035441" w:rsidRDefault="00035441" w:rsidP="00035441">
      <w:pPr>
        <w:jc w:val="both"/>
      </w:pPr>
      <w:r w:rsidRPr="0035721F">
        <w:t>•</w:t>
      </w:r>
      <w:r w:rsidRPr="0035721F">
        <w:tab/>
      </w:r>
      <w:r w:rsidR="00C17002" w:rsidRPr="0035721F">
        <w:t>отчет наставника по результатам наставничества с заключением о прохождении адаптации, с предложениями по дальнейшей работе подшефного</w:t>
      </w:r>
      <w:r w:rsidR="009163E9" w:rsidRPr="0035721F">
        <w:rPr>
          <w:i/>
        </w:rPr>
        <w:t>.</w:t>
      </w:r>
    </w:p>
    <w:p w:rsidR="009163E9" w:rsidRPr="006553BD" w:rsidRDefault="009163E9" w:rsidP="00035441"/>
    <w:p w:rsidR="009163E9" w:rsidRPr="00A91994" w:rsidRDefault="009163E9" w:rsidP="00035441">
      <w:pPr>
        <w:jc w:val="center"/>
        <w:rPr>
          <w:b/>
          <w:sz w:val="28"/>
          <w:szCs w:val="28"/>
        </w:rPr>
      </w:pPr>
    </w:p>
    <w:sectPr w:rsidR="009163E9" w:rsidRPr="00A91994" w:rsidSect="00035441">
      <w:type w:val="continuous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BE1384"/>
    <w:multiLevelType w:val="hybridMultilevel"/>
    <w:tmpl w:val="B4384F96"/>
    <w:lvl w:ilvl="0" w:tplc="5BA4F4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10FD7"/>
    <w:multiLevelType w:val="multilevel"/>
    <w:tmpl w:val="AC8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915"/>
    <w:multiLevelType w:val="hybridMultilevel"/>
    <w:tmpl w:val="4300D692"/>
    <w:lvl w:ilvl="0" w:tplc="84567342">
      <w:start w:val="65535"/>
      <w:numFmt w:val="bullet"/>
      <w:lvlText w:val="•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5D85B05"/>
    <w:multiLevelType w:val="hybridMultilevel"/>
    <w:tmpl w:val="3FC4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54661"/>
    <w:multiLevelType w:val="hybridMultilevel"/>
    <w:tmpl w:val="558650CC"/>
    <w:lvl w:ilvl="0" w:tplc="5BA4F4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6">
    <w:nsid w:val="6D620B43"/>
    <w:multiLevelType w:val="multilevel"/>
    <w:tmpl w:val="8F4AA46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D10670"/>
    <w:multiLevelType w:val="hybridMultilevel"/>
    <w:tmpl w:val="5F441ADA"/>
    <w:lvl w:ilvl="0" w:tplc="5BA4F4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82F84"/>
    <w:multiLevelType w:val="multilevel"/>
    <w:tmpl w:val="0F7E9A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3"/>
  </w:num>
  <w:num w:numId="4">
    <w:abstractNumId w:val="15"/>
  </w:num>
  <w:num w:numId="5">
    <w:abstractNumId w:val="16"/>
  </w:num>
  <w:num w:numId="6">
    <w:abstractNumId w:val="12"/>
  </w:num>
  <w:num w:numId="7">
    <w:abstractNumId w:val="25"/>
  </w:num>
  <w:num w:numId="8">
    <w:abstractNumId w:val="18"/>
  </w:num>
  <w:num w:numId="9">
    <w:abstractNumId w:val="21"/>
  </w:num>
  <w:num w:numId="10">
    <w:abstractNumId w:val="39"/>
  </w:num>
  <w:num w:numId="11">
    <w:abstractNumId w:val="13"/>
  </w:num>
  <w:num w:numId="12">
    <w:abstractNumId w:val="34"/>
  </w:num>
  <w:num w:numId="13">
    <w:abstractNumId w:val="19"/>
  </w:num>
  <w:num w:numId="14">
    <w:abstractNumId w:val="10"/>
  </w:num>
  <w:num w:numId="15">
    <w:abstractNumId w:val="17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0"/>
  </w:num>
  <w:num w:numId="28">
    <w:abstractNumId w:val="22"/>
  </w:num>
  <w:num w:numId="29">
    <w:abstractNumId w:val="20"/>
  </w:num>
  <w:num w:numId="30">
    <w:abstractNumId w:val="24"/>
  </w:num>
  <w:num w:numId="31">
    <w:abstractNumId w:val="28"/>
  </w:num>
  <w:num w:numId="32">
    <w:abstractNumId w:val="35"/>
  </w:num>
  <w:num w:numId="33">
    <w:abstractNumId w:val="29"/>
  </w:num>
  <w:num w:numId="3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7"/>
  </w:num>
  <w:num w:numId="36">
    <w:abstractNumId w:val="31"/>
  </w:num>
  <w:num w:numId="37">
    <w:abstractNumId w:val="32"/>
  </w:num>
  <w:num w:numId="38">
    <w:abstractNumId w:val="11"/>
  </w:num>
  <w:num w:numId="39">
    <w:abstractNumId w:val="3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35441"/>
    <w:rsid w:val="000415FC"/>
    <w:rsid w:val="00046E77"/>
    <w:rsid w:val="000661C1"/>
    <w:rsid w:val="000676B6"/>
    <w:rsid w:val="000721D7"/>
    <w:rsid w:val="00094957"/>
    <w:rsid w:val="000A37E9"/>
    <w:rsid w:val="00110137"/>
    <w:rsid w:val="00140D48"/>
    <w:rsid w:val="001507DA"/>
    <w:rsid w:val="00193D88"/>
    <w:rsid w:val="001A3E0D"/>
    <w:rsid w:val="001B11A0"/>
    <w:rsid w:val="001D3632"/>
    <w:rsid w:val="001E6BDE"/>
    <w:rsid w:val="00203577"/>
    <w:rsid w:val="002264AA"/>
    <w:rsid w:val="002425CE"/>
    <w:rsid w:val="00273F6E"/>
    <w:rsid w:val="002757CA"/>
    <w:rsid w:val="00283ACD"/>
    <w:rsid w:val="002945B8"/>
    <w:rsid w:val="002A7967"/>
    <w:rsid w:val="002C722E"/>
    <w:rsid w:val="002E6F7D"/>
    <w:rsid w:val="003039E3"/>
    <w:rsid w:val="003215CD"/>
    <w:rsid w:val="003436B3"/>
    <w:rsid w:val="003444A5"/>
    <w:rsid w:val="0035721F"/>
    <w:rsid w:val="003B2831"/>
    <w:rsid w:val="003D4293"/>
    <w:rsid w:val="003E14A4"/>
    <w:rsid w:val="003E3B5D"/>
    <w:rsid w:val="003F5539"/>
    <w:rsid w:val="00400BEF"/>
    <w:rsid w:val="00417E39"/>
    <w:rsid w:val="00437ECC"/>
    <w:rsid w:val="004405EC"/>
    <w:rsid w:val="004554E3"/>
    <w:rsid w:val="004937F5"/>
    <w:rsid w:val="004A66D4"/>
    <w:rsid w:val="004B74F0"/>
    <w:rsid w:val="004D4F32"/>
    <w:rsid w:val="004F1583"/>
    <w:rsid w:val="00524FB1"/>
    <w:rsid w:val="00541B88"/>
    <w:rsid w:val="00550A67"/>
    <w:rsid w:val="0055333E"/>
    <w:rsid w:val="005675A7"/>
    <w:rsid w:val="00576D0B"/>
    <w:rsid w:val="00580F56"/>
    <w:rsid w:val="005A2CC8"/>
    <w:rsid w:val="005A64E0"/>
    <w:rsid w:val="005C4DFB"/>
    <w:rsid w:val="005D222A"/>
    <w:rsid w:val="005D5517"/>
    <w:rsid w:val="005E62AB"/>
    <w:rsid w:val="00602E0E"/>
    <w:rsid w:val="00610659"/>
    <w:rsid w:val="00610D76"/>
    <w:rsid w:val="00623096"/>
    <w:rsid w:val="006316CA"/>
    <w:rsid w:val="006448B7"/>
    <w:rsid w:val="006626E1"/>
    <w:rsid w:val="007000F9"/>
    <w:rsid w:val="00700220"/>
    <w:rsid w:val="00711005"/>
    <w:rsid w:val="007428E9"/>
    <w:rsid w:val="00753C09"/>
    <w:rsid w:val="00772C30"/>
    <w:rsid w:val="00786D64"/>
    <w:rsid w:val="00787401"/>
    <w:rsid w:val="007A270C"/>
    <w:rsid w:val="007A6590"/>
    <w:rsid w:val="007C638A"/>
    <w:rsid w:val="007D284C"/>
    <w:rsid w:val="0080666E"/>
    <w:rsid w:val="00857278"/>
    <w:rsid w:val="00862675"/>
    <w:rsid w:val="00877F30"/>
    <w:rsid w:val="008B27A5"/>
    <w:rsid w:val="008C0CF1"/>
    <w:rsid w:val="008C723E"/>
    <w:rsid w:val="008D56EA"/>
    <w:rsid w:val="008D73B9"/>
    <w:rsid w:val="00902363"/>
    <w:rsid w:val="009117A6"/>
    <w:rsid w:val="009163E9"/>
    <w:rsid w:val="00957A5A"/>
    <w:rsid w:val="009637DC"/>
    <w:rsid w:val="00971502"/>
    <w:rsid w:val="009D6FA3"/>
    <w:rsid w:val="009E0FFF"/>
    <w:rsid w:val="009F7CB8"/>
    <w:rsid w:val="00A34738"/>
    <w:rsid w:val="00A54B95"/>
    <w:rsid w:val="00A747CD"/>
    <w:rsid w:val="00A87877"/>
    <w:rsid w:val="00A940E3"/>
    <w:rsid w:val="00A97FB7"/>
    <w:rsid w:val="00AA7253"/>
    <w:rsid w:val="00AD1678"/>
    <w:rsid w:val="00AF618A"/>
    <w:rsid w:val="00B13C92"/>
    <w:rsid w:val="00B2357B"/>
    <w:rsid w:val="00B25E23"/>
    <w:rsid w:val="00B316B4"/>
    <w:rsid w:val="00B32B37"/>
    <w:rsid w:val="00B723EE"/>
    <w:rsid w:val="00B924C5"/>
    <w:rsid w:val="00BB2FD0"/>
    <w:rsid w:val="00BD75AB"/>
    <w:rsid w:val="00BF27A7"/>
    <w:rsid w:val="00BF2C09"/>
    <w:rsid w:val="00BF4284"/>
    <w:rsid w:val="00C14A9B"/>
    <w:rsid w:val="00C155FE"/>
    <w:rsid w:val="00C17002"/>
    <w:rsid w:val="00C37F23"/>
    <w:rsid w:val="00CA73C4"/>
    <w:rsid w:val="00CA7FDE"/>
    <w:rsid w:val="00CC5C25"/>
    <w:rsid w:val="00CE309F"/>
    <w:rsid w:val="00D25263"/>
    <w:rsid w:val="00D25765"/>
    <w:rsid w:val="00D34363"/>
    <w:rsid w:val="00D533AE"/>
    <w:rsid w:val="00D561F9"/>
    <w:rsid w:val="00D65F4C"/>
    <w:rsid w:val="00D80672"/>
    <w:rsid w:val="00D8166D"/>
    <w:rsid w:val="00D82724"/>
    <w:rsid w:val="00D8603C"/>
    <w:rsid w:val="00D874AE"/>
    <w:rsid w:val="00D92B64"/>
    <w:rsid w:val="00DB64F4"/>
    <w:rsid w:val="00DB79E0"/>
    <w:rsid w:val="00E1466A"/>
    <w:rsid w:val="00E419B9"/>
    <w:rsid w:val="00E44F9F"/>
    <w:rsid w:val="00E52F27"/>
    <w:rsid w:val="00E662EA"/>
    <w:rsid w:val="00EA43F4"/>
    <w:rsid w:val="00EA4551"/>
    <w:rsid w:val="00EA533F"/>
    <w:rsid w:val="00ED271F"/>
    <w:rsid w:val="00ED2ABC"/>
    <w:rsid w:val="00EE3F01"/>
    <w:rsid w:val="00F72D87"/>
    <w:rsid w:val="00F84F5A"/>
    <w:rsid w:val="00F85F31"/>
    <w:rsid w:val="00F93B3E"/>
    <w:rsid w:val="00F95FF4"/>
    <w:rsid w:val="00FA3769"/>
    <w:rsid w:val="00FB6B26"/>
    <w:rsid w:val="00FE0EFA"/>
    <w:rsid w:val="00FE5010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04958-7DCF-4063-B67B-A452D7E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7">
    <w:name w:val="Strong"/>
    <w:uiPriority w:val="22"/>
    <w:qFormat/>
    <w:rsid w:val="005A2CC8"/>
    <w:rPr>
      <w:b/>
      <w:bCs/>
    </w:rPr>
  </w:style>
  <w:style w:type="table" w:styleId="a8">
    <w:name w:val="Table Grid"/>
    <w:basedOn w:val="a1"/>
    <w:uiPriority w:val="59"/>
    <w:rsid w:val="002A79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5333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qHVVB1ZEM4SC7N0NAKODtB85sIkdl2qm/pm65fff5FM=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XAFGQ0Yuq55n6nGJt3zBCaa/n1LCpFVnaIHWkNvxjLg=</DigestValue>
    </Reference>
  </SignedInfo>
  <SignatureValue>40Yt7rLWqCgCZVojKf/YP2GrM6JnT31Ki4J9z+BX9Zrs6awng5AfYD4PacfrQQaB
zeMlWfWJRBuhzgaVnBXh5g==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94dvqSoSbDt6MpfHF4O2AMO/xzY=</DigestValue>
      </Reference>
      <Reference URI="/word/fontTable.xml?ContentType=application/vnd.openxmlformats-officedocument.wordprocessingml.fontTable+xml">
        <DigestMethod Algorithm="http://www.w3.org/2000/09/xmldsig#sha1"/>
        <DigestValue>TPL9v/MRGCh9cXiBkt9UE2bAHrU=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rOuIj+2oJyFTNzan4WqWt/qJ/BE=</DigestValue>
      </Reference>
      <Reference URI="/word/settings.xml?ContentType=application/vnd.openxmlformats-officedocument.wordprocessingml.settings+xml">
        <DigestMethod Algorithm="http://www.w3.org/2000/09/xmldsig#sha1"/>
        <DigestValue>GlzIeUD3bQV+GcipdT0tVF+lVmU=</DigestValue>
      </Reference>
      <Reference URI="/word/styles.xml?ContentType=application/vnd.openxmlformats-officedocument.wordprocessingml.styles+xml">
        <DigestMethod Algorithm="http://www.w3.org/2000/09/xmldsig#sha1"/>
        <DigestValue>0L09BTGV5FjFisXlxLU7bB+hwvk=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vRWp7nmqQKmYxzkFLPhBlASGcrM=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2025-01-17T08:05:28Z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2025-01-17T08:05:28Z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382B-769E-4FAF-A116-3E65A67D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2</cp:revision>
  <cp:lastPrinted>2013-11-18T03:41:00Z</cp:lastPrinted>
  <dcterms:created xsi:type="dcterms:W3CDTF">2025-01-17T08:03:00Z</dcterms:created>
  <dcterms:modified xsi:type="dcterms:W3CDTF">2025-01-17T08:03:00Z</dcterms:modified>
</cp:coreProperties>
</file>