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A6" w:rsidRDefault="00D203A6" w:rsidP="00BD4684">
      <w:pPr>
        <w:ind w:left="450"/>
        <w:jc w:val="both"/>
        <w:rPr>
          <w:sz w:val="28"/>
          <w:szCs w:val="28"/>
        </w:rPr>
      </w:pPr>
      <w:bookmarkStart w:id="0" w:name="_GoBack"/>
      <w:r w:rsidRPr="00D203A6"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рсюкова\Pictures\2025-01-16 ап\а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Pictures\2025-01-16 ап\а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03A6" w:rsidRPr="00BD4684" w:rsidRDefault="00D203A6" w:rsidP="00BD4684">
      <w:pPr>
        <w:ind w:left="450"/>
        <w:jc w:val="both"/>
        <w:rPr>
          <w:sz w:val="28"/>
          <w:szCs w:val="28"/>
        </w:rPr>
      </w:pPr>
    </w:p>
    <w:p w:rsidR="00BD4684" w:rsidRPr="00BD4684" w:rsidRDefault="00BD4684" w:rsidP="00BD4684">
      <w:pPr>
        <w:ind w:left="450"/>
        <w:jc w:val="both"/>
        <w:rPr>
          <w:sz w:val="28"/>
          <w:szCs w:val="28"/>
        </w:rPr>
      </w:pPr>
      <w:r w:rsidRPr="00BD4684">
        <w:rPr>
          <w:sz w:val="28"/>
          <w:szCs w:val="28"/>
        </w:rPr>
        <w:t xml:space="preserve">- целеполагания, </w:t>
      </w:r>
      <w:r w:rsidR="00D80B4C">
        <w:rPr>
          <w:sz w:val="28"/>
          <w:szCs w:val="28"/>
        </w:rPr>
        <w:t>адаптированная рабочая программа</w:t>
      </w:r>
      <w:r w:rsidRPr="00BD4684">
        <w:rPr>
          <w:sz w:val="28"/>
          <w:szCs w:val="28"/>
        </w:rPr>
        <w:t xml:space="preserve"> определяет ценности и цели, ради достижения которых она введена в ту или иную образовательную область; </w:t>
      </w:r>
    </w:p>
    <w:p w:rsidR="00BD4684" w:rsidRPr="00BD4684" w:rsidRDefault="00BD4684" w:rsidP="00BD4684">
      <w:pPr>
        <w:ind w:left="450"/>
        <w:jc w:val="both"/>
        <w:rPr>
          <w:sz w:val="28"/>
          <w:szCs w:val="28"/>
        </w:rPr>
      </w:pPr>
      <w:r w:rsidRPr="00BD4684">
        <w:rPr>
          <w:sz w:val="28"/>
          <w:szCs w:val="28"/>
        </w:rPr>
        <w:lastRenderedPageBreak/>
        <w:t xml:space="preserve">- определения содержания образования, </w:t>
      </w:r>
      <w:r w:rsidR="00D80B4C">
        <w:rPr>
          <w:sz w:val="28"/>
          <w:szCs w:val="28"/>
        </w:rPr>
        <w:t>адаптированная рабочая программа</w:t>
      </w:r>
      <w:r w:rsidRPr="00BD4684">
        <w:rPr>
          <w:sz w:val="28"/>
          <w:szCs w:val="28"/>
        </w:rPr>
        <w:t xml:space="preserve">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BD4684" w:rsidRPr="00BD4684" w:rsidRDefault="00BD4684" w:rsidP="00BD4684">
      <w:pPr>
        <w:ind w:left="450"/>
        <w:jc w:val="both"/>
        <w:rPr>
          <w:sz w:val="28"/>
          <w:szCs w:val="28"/>
        </w:rPr>
      </w:pPr>
      <w:r w:rsidRPr="00BD4684">
        <w:rPr>
          <w:sz w:val="28"/>
          <w:szCs w:val="28"/>
        </w:rPr>
        <w:t xml:space="preserve">- процессуальная, </w:t>
      </w:r>
      <w:r w:rsidR="00D80B4C">
        <w:rPr>
          <w:sz w:val="28"/>
          <w:szCs w:val="28"/>
        </w:rPr>
        <w:t>адаптированная рабочая программа</w:t>
      </w:r>
      <w:r w:rsidRPr="00BD4684">
        <w:rPr>
          <w:sz w:val="28"/>
          <w:szCs w:val="28"/>
        </w:rPr>
        <w:t xml:space="preserve">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BD4684" w:rsidRPr="00C770BD" w:rsidRDefault="00BD4684" w:rsidP="00BD4684">
      <w:pPr>
        <w:ind w:left="450"/>
        <w:jc w:val="both"/>
        <w:rPr>
          <w:sz w:val="28"/>
          <w:szCs w:val="28"/>
        </w:rPr>
      </w:pPr>
      <w:r w:rsidRPr="00BD4684">
        <w:rPr>
          <w:sz w:val="28"/>
          <w:szCs w:val="28"/>
        </w:rPr>
        <w:t>- оценочная, то есть выявляет уровни усвоения элементов содержания</w:t>
      </w:r>
      <w:r w:rsidRPr="00E11A1B">
        <w:t xml:space="preserve">, </w:t>
      </w:r>
      <w:r w:rsidRPr="00C770BD">
        <w:rPr>
          <w:sz w:val="28"/>
          <w:szCs w:val="28"/>
        </w:rPr>
        <w:t xml:space="preserve">объекты контроля и критерии оценки уровня </w:t>
      </w:r>
      <w:proofErr w:type="spellStart"/>
      <w:r w:rsidRPr="00C770BD">
        <w:rPr>
          <w:sz w:val="28"/>
          <w:szCs w:val="28"/>
        </w:rPr>
        <w:t>обученности</w:t>
      </w:r>
      <w:proofErr w:type="spellEnd"/>
      <w:r w:rsidRPr="00C770BD">
        <w:rPr>
          <w:sz w:val="28"/>
          <w:szCs w:val="28"/>
        </w:rPr>
        <w:t xml:space="preserve"> учащихся.</w:t>
      </w:r>
    </w:p>
    <w:p w:rsidR="00A036CC" w:rsidRDefault="00A036CC" w:rsidP="00C770BD">
      <w:pPr>
        <w:pStyle w:val="a6"/>
        <w:ind w:left="0"/>
        <w:rPr>
          <w:color w:val="373737"/>
          <w:sz w:val="28"/>
          <w:szCs w:val="28"/>
          <w:shd w:val="clear" w:color="auto" w:fill="FFFFFF"/>
        </w:rPr>
      </w:pPr>
    </w:p>
    <w:p w:rsidR="00555D87" w:rsidRDefault="00BD4684" w:rsidP="00BD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55D87">
        <w:rPr>
          <w:sz w:val="28"/>
          <w:szCs w:val="28"/>
        </w:rPr>
        <w:t xml:space="preserve">Адаптированная образовательная программа должна давать представление о том, как в практической деятельности педагога реализуются </w:t>
      </w:r>
      <w:r w:rsidR="00A504A8">
        <w:rPr>
          <w:sz w:val="28"/>
          <w:szCs w:val="28"/>
        </w:rPr>
        <w:t>обязательная часть и часть, формируемая участниками образовательных отношений,</w:t>
      </w:r>
      <w:r w:rsidR="00555D87">
        <w:rPr>
          <w:sz w:val="28"/>
          <w:szCs w:val="28"/>
        </w:rPr>
        <w:t xml:space="preserve"> учебного плана </w:t>
      </w:r>
      <w:r w:rsidR="00D80B4C">
        <w:rPr>
          <w:sz w:val="28"/>
          <w:szCs w:val="28"/>
        </w:rPr>
        <w:t>Школы</w:t>
      </w:r>
      <w:r w:rsidR="00555D87">
        <w:rPr>
          <w:sz w:val="28"/>
          <w:szCs w:val="28"/>
        </w:rPr>
        <w:t xml:space="preserve"> при изучении конкретного предмета в соответствии с психофизическими особенностями учащегося с ограниченными возможностями здоровья.</w:t>
      </w:r>
    </w:p>
    <w:p w:rsidR="00555D87" w:rsidRDefault="00555D87" w:rsidP="00BF5606">
      <w:pPr>
        <w:pStyle w:val="a6"/>
        <w:ind w:left="0"/>
        <w:rPr>
          <w:color w:val="373737"/>
          <w:sz w:val="28"/>
          <w:szCs w:val="28"/>
          <w:shd w:val="clear" w:color="auto" w:fill="FFFFFF"/>
        </w:rPr>
      </w:pPr>
    </w:p>
    <w:p w:rsidR="003D6CE4" w:rsidRPr="00A036CC" w:rsidRDefault="00BD4684" w:rsidP="00BD4684">
      <w:pPr>
        <w:jc w:val="both"/>
        <w:rPr>
          <w:color w:val="373737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1.6.</w:t>
      </w:r>
      <w:r w:rsidR="000F79DF" w:rsidRPr="00A036CC">
        <w:rPr>
          <w:sz w:val="28"/>
          <w:szCs w:val="28"/>
        </w:rPr>
        <w:t xml:space="preserve"> </w:t>
      </w:r>
      <w:r w:rsidR="003D6CE4" w:rsidRPr="00A036CC">
        <w:rPr>
          <w:sz w:val="28"/>
          <w:szCs w:val="28"/>
        </w:rPr>
        <w:t xml:space="preserve">Адаптированная образовательная программа </w:t>
      </w:r>
      <w:r w:rsidR="003D6CE4" w:rsidRPr="00A036CC">
        <w:rPr>
          <w:bCs/>
          <w:sz w:val="28"/>
          <w:szCs w:val="28"/>
        </w:rPr>
        <w:t>разрабатывается на базе основной</w:t>
      </w:r>
      <w:r w:rsidR="000671A4" w:rsidRPr="00A036CC">
        <w:rPr>
          <w:bCs/>
          <w:sz w:val="28"/>
          <w:szCs w:val="28"/>
        </w:rPr>
        <w:t xml:space="preserve"> общеобразовательной программы  </w:t>
      </w:r>
      <w:r w:rsidR="003D6CE4" w:rsidRPr="00A036CC">
        <w:rPr>
          <w:bCs/>
          <w:sz w:val="28"/>
          <w:szCs w:val="28"/>
        </w:rPr>
        <w:t>и</w:t>
      </w:r>
      <w:r w:rsidR="00D80B4C">
        <w:rPr>
          <w:bCs/>
          <w:sz w:val="28"/>
          <w:szCs w:val="28"/>
        </w:rPr>
        <w:t>,</w:t>
      </w:r>
      <w:r w:rsidR="003D6CE4" w:rsidRPr="00A036CC">
        <w:rPr>
          <w:bCs/>
          <w:sz w:val="28"/>
          <w:szCs w:val="28"/>
        </w:rPr>
        <w:t xml:space="preserve"> в соответствии с  психофизическими особенностями и особыми образовательными потребностями категории лиц с ОВЗ, к которой относится ребенок. При этом </w:t>
      </w:r>
      <w:proofErr w:type="spellStart"/>
      <w:r w:rsidR="003D6CE4" w:rsidRPr="00A036CC">
        <w:rPr>
          <w:bCs/>
          <w:sz w:val="28"/>
          <w:szCs w:val="28"/>
        </w:rPr>
        <w:t>адаптированию</w:t>
      </w:r>
      <w:proofErr w:type="spellEnd"/>
      <w:r w:rsidR="003D6CE4" w:rsidRPr="00A036CC">
        <w:rPr>
          <w:bCs/>
          <w:sz w:val="28"/>
          <w:szCs w:val="28"/>
        </w:rPr>
        <w:t xml:space="preserve"> и модификации подлежат программы учебных предметов; учебники и рабочие тетради; электронные средства и формы организации обучения; формы организации учебного процес</w:t>
      </w:r>
      <w:r w:rsidR="00D80B4C">
        <w:rPr>
          <w:bCs/>
          <w:sz w:val="28"/>
          <w:szCs w:val="28"/>
        </w:rPr>
        <w:t>са; способы учебной работы  с уча</w:t>
      </w:r>
      <w:r w:rsidR="003D6CE4" w:rsidRPr="00A036CC">
        <w:rPr>
          <w:bCs/>
          <w:sz w:val="28"/>
          <w:szCs w:val="28"/>
        </w:rPr>
        <w:t xml:space="preserve">щимися, имеющими особые образовательные потребности (способы организации коллективной учебной деятельности, способы коммуникации, способы предъявления и выполнения заданий, способы работы с текстовыми материалами, формы и способы контроля и оценки знаний, компетенций и др.). </w:t>
      </w:r>
    </w:p>
    <w:p w:rsidR="003D6CE4" w:rsidRDefault="003D6CE4" w:rsidP="00A036CC">
      <w:pPr>
        <w:jc w:val="center"/>
        <w:rPr>
          <w:sz w:val="28"/>
          <w:szCs w:val="28"/>
        </w:rPr>
      </w:pPr>
    </w:p>
    <w:p w:rsidR="003D6CE4" w:rsidRDefault="00041D9F" w:rsidP="00041D9F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1.7.</w:t>
      </w:r>
      <w:r w:rsidR="00531D29">
        <w:rPr>
          <w:color w:val="000000"/>
          <w:spacing w:val="-4"/>
          <w:sz w:val="28"/>
          <w:szCs w:val="28"/>
        </w:rPr>
        <w:t xml:space="preserve"> </w:t>
      </w:r>
      <w:r w:rsidR="003D6CE4">
        <w:rPr>
          <w:color w:val="000000"/>
          <w:spacing w:val="-4"/>
          <w:sz w:val="28"/>
          <w:szCs w:val="28"/>
        </w:rPr>
        <w:t xml:space="preserve">АОП разрабатывается самостоятельно </w:t>
      </w:r>
      <w:r w:rsidR="00A504A8">
        <w:rPr>
          <w:color w:val="000000"/>
          <w:spacing w:val="-4"/>
          <w:sz w:val="28"/>
          <w:szCs w:val="28"/>
        </w:rPr>
        <w:t>Школой</w:t>
      </w:r>
      <w:r w:rsidR="003D6CE4">
        <w:rPr>
          <w:color w:val="000000"/>
          <w:spacing w:val="-4"/>
          <w:sz w:val="28"/>
          <w:szCs w:val="28"/>
        </w:rPr>
        <w:t xml:space="preserve">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</w:t>
      </w:r>
    </w:p>
    <w:p w:rsidR="00C3707B" w:rsidRDefault="00C3707B" w:rsidP="00C3707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707B">
        <w:rPr>
          <w:rFonts w:ascii="Times New Roman" w:hAnsi="Times New Roman"/>
          <w:sz w:val="28"/>
          <w:szCs w:val="28"/>
        </w:rPr>
        <w:t xml:space="preserve"> Адаптированная  рабочая  программа составляется учителем-предметником, специалистом и (или) педагогом дополнительного образования по определенному учебному предмету, коррекционному занятию, курсу дополнительного образования на учебный год или уровень  обучения.</w:t>
      </w:r>
    </w:p>
    <w:p w:rsidR="003D6CE4" w:rsidRPr="00505134" w:rsidRDefault="00C3707B" w:rsidP="005051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3707B">
        <w:rPr>
          <w:rFonts w:ascii="Times New Roman" w:hAnsi="Times New Roman"/>
          <w:sz w:val="28"/>
          <w:szCs w:val="28"/>
        </w:rPr>
        <w:t xml:space="preserve">Проектирование содержания образования на уровне отдельного учебного предмета (курса) осуществляется индивидуально каждым педагогом в </w:t>
      </w:r>
      <w:r w:rsidRPr="00C3707B">
        <w:rPr>
          <w:rFonts w:ascii="Times New Roman" w:hAnsi="Times New Roman"/>
          <w:sz w:val="28"/>
          <w:szCs w:val="28"/>
        </w:rPr>
        <w:lastRenderedPageBreak/>
        <w:t>соответствии с уровнем его профессионального мастерства и авторским видением дисциплины (образовательной области).</w:t>
      </w:r>
    </w:p>
    <w:p w:rsidR="003D6CE4" w:rsidRDefault="00BD4684" w:rsidP="003D6CE4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1.8</w:t>
      </w:r>
      <w:r w:rsidR="003D6CE4">
        <w:rPr>
          <w:color w:val="000000"/>
          <w:spacing w:val="-4"/>
          <w:sz w:val="28"/>
          <w:szCs w:val="28"/>
        </w:rPr>
        <w:t>.</w:t>
      </w:r>
      <w:r w:rsidR="005532FF">
        <w:rPr>
          <w:color w:val="000000"/>
          <w:spacing w:val="-4"/>
          <w:sz w:val="28"/>
          <w:szCs w:val="28"/>
        </w:rPr>
        <w:t xml:space="preserve"> </w:t>
      </w:r>
      <w:r w:rsidR="003D6CE4">
        <w:rPr>
          <w:color w:val="000000"/>
          <w:spacing w:val="-4"/>
          <w:sz w:val="28"/>
          <w:szCs w:val="28"/>
        </w:rPr>
        <w:t xml:space="preserve"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</w:t>
      </w:r>
    </w:p>
    <w:p w:rsidR="003D6CE4" w:rsidRDefault="00531D29" w:rsidP="00531D29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3D6CE4">
        <w:rPr>
          <w:color w:val="000000"/>
          <w:spacing w:val="-4"/>
          <w:sz w:val="28"/>
          <w:szCs w:val="28"/>
        </w:rPr>
        <w:t xml:space="preserve">анализ и подбор содержания; </w:t>
      </w:r>
    </w:p>
    <w:p w:rsidR="003D6CE4" w:rsidRDefault="00531D29" w:rsidP="00531D29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3D6CE4">
        <w:rPr>
          <w:color w:val="000000"/>
          <w:spacing w:val="-4"/>
          <w:sz w:val="28"/>
          <w:szCs w:val="28"/>
        </w:rPr>
        <w:t xml:space="preserve">изменение структуры и временных рамок; </w:t>
      </w:r>
    </w:p>
    <w:p w:rsidR="003D6CE4" w:rsidRDefault="00531D29" w:rsidP="00531D29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3D6CE4">
        <w:rPr>
          <w:color w:val="000000"/>
          <w:spacing w:val="-4"/>
          <w:sz w:val="28"/>
          <w:szCs w:val="28"/>
        </w:rPr>
        <w:t xml:space="preserve">использование разных форм, методов и приемов организации учебной деятельности.  </w:t>
      </w:r>
    </w:p>
    <w:p w:rsidR="005532FF" w:rsidRDefault="00BD4684" w:rsidP="005532FF">
      <w:pPr>
        <w:suppressAutoHyphens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1.8</w:t>
      </w:r>
      <w:r w:rsidR="005532FF">
        <w:rPr>
          <w:color w:val="000000"/>
          <w:spacing w:val="-4"/>
          <w:sz w:val="28"/>
          <w:szCs w:val="28"/>
        </w:rPr>
        <w:t>.1 Анализ требований государственного образовательного стандарта, содержания примерных программ для детей с ограниченными возможностями здоровья.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Учет особенностей психофизического развития лиц с ОВЗ (по представленным родителями документам).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Проектирование необходимых структурных составляющих адаптированной образовательной программы.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Определение временных границ освоения АОП. </w:t>
      </w:r>
      <w:r>
        <w:rPr>
          <w:sz w:val="28"/>
          <w:szCs w:val="28"/>
        </w:rPr>
        <w:t xml:space="preserve"> При проектировании АОП указывается отрезок времени, покрываемый реализацией содержания Программы. 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Четкое формулирование цели АОП</w:t>
      </w:r>
      <w:r>
        <w:rPr>
          <w:sz w:val="28"/>
          <w:szCs w:val="28"/>
        </w:rPr>
        <w:t xml:space="preserve">. 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Определение круга задач</w:t>
      </w:r>
      <w:r>
        <w:rPr>
          <w:sz w:val="28"/>
          <w:szCs w:val="28"/>
        </w:rPr>
        <w:t xml:space="preserve">, конкретизирующих цель адаптированной образовательной программы. </w:t>
      </w:r>
    </w:p>
    <w:p w:rsidR="005532FF" w:rsidRPr="00412957" w:rsidRDefault="005532FF" w:rsidP="00BD468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Определение содержания АОП. </w:t>
      </w:r>
    </w:p>
    <w:p w:rsidR="00412957" w:rsidRPr="00412957" w:rsidRDefault="00412957" w:rsidP="004129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2957">
        <w:rPr>
          <w:sz w:val="28"/>
          <w:szCs w:val="28"/>
        </w:rPr>
        <w:t xml:space="preserve">Проектирование содержания АОП должно включать в себя содержательное наполнение </w:t>
      </w:r>
      <w:r w:rsidRPr="00412957">
        <w:rPr>
          <w:iCs/>
          <w:sz w:val="28"/>
          <w:szCs w:val="28"/>
        </w:rPr>
        <w:t>образовательного, коррекционного и воспитательного компонентов.</w:t>
      </w:r>
    </w:p>
    <w:p w:rsidR="00412957" w:rsidRDefault="00412957" w:rsidP="00505134">
      <w:pPr>
        <w:ind w:firstLine="720"/>
        <w:jc w:val="both"/>
        <w:rPr>
          <w:sz w:val="28"/>
          <w:szCs w:val="28"/>
        </w:rPr>
      </w:pPr>
      <w:r w:rsidRPr="00412957">
        <w:rPr>
          <w:sz w:val="28"/>
          <w:szCs w:val="28"/>
        </w:rPr>
        <w:t xml:space="preserve">Содержательное наполнение каждого из </w:t>
      </w:r>
      <w:r w:rsidRPr="00412957">
        <w:rPr>
          <w:iCs/>
          <w:sz w:val="28"/>
          <w:szCs w:val="28"/>
        </w:rPr>
        <w:t>компонентов</w:t>
      </w:r>
      <w:r w:rsidRPr="00412957">
        <w:rPr>
          <w:sz w:val="28"/>
          <w:szCs w:val="28"/>
        </w:rPr>
        <w:t xml:space="preserve"> </w:t>
      </w:r>
      <w:r w:rsidRPr="00412957">
        <w:rPr>
          <w:sz w:val="28"/>
          <w:szCs w:val="28"/>
          <w:u w:val="single"/>
        </w:rPr>
        <w:t xml:space="preserve">зависит от его целевого назначения. </w:t>
      </w:r>
      <w:r w:rsidRPr="00412957">
        <w:rPr>
          <w:sz w:val="28"/>
          <w:szCs w:val="28"/>
        </w:rPr>
        <w:t>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Планирование форм реализации АОП. </w:t>
      </w:r>
    </w:p>
    <w:p w:rsidR="005532FF" w:rsidRDefault="005532FF" w:rsidP="005532FF">
      <w:pPr>
        <w:tabs>
          <w:tab w:val="left" w:pos="108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Реализация АОП может осуществляться с использованием различных форм, в том числе с использованием дистанционных технологий. </w:t>
      </w:r>
    </w:p>
    <w:p w:rsidR="005532FF" w:rsidRDefault="005532FF" w:rsidP="00BD468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Планирование участия в реализации АОП</w:t>
      </w:r>
      <w:r>
        <w:rPr>
          <w:sz w:val="28"/>
          <w:szCs w:val="28"/>
        </w:rPr>
        <w:t xml:space="preserve"> различных специалистов (воспитателей, психолога, социального педагога, педагога дополнительного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 или группы обучающихся с ОВЗ со схожими нарушениями развития.</w:t>
      </w:r>
    </w:p>
    <w:p w:rsidR="000F79DF" w:rsidRPr="00505134" w:rsidRDefault="00A40F41" w:rsidP="00505134">
      <w:pPr>
        <w:numPr>
          <w:ilvl w:val="2"/>
          <w:numId w:val="24"/>
        </w:numPr>
        <w:suppressAutoHyphens/>
        <w:jc w:val="both"/>
        <w:rPr>
          <w:sz w:val="28"/>
          <w:szCs w:val="28"/>
        </w:rPr>
      </w:pPr>
      <w:r>
        <w:rPr>
          <w:iCs/>
          <w:sz w:val="28"/>
          <w:szCs w:val="28"/>
        </w:rPr>
        <w:t>Ф</w:t>
      </w:r>
      <w:r w:rsidR="005532FF">
        <w:rPr>
          <w:iCs/>
          <w:sz w:val="28"/>
          <w:szCs w:val="28"/>
        </w:rPr>
        <w:t>орм</w:t>
      </w:r>
      <w:r>
        <w:rPr>
          <w:iCs/>
          <w:sz w:val="28"/>
          <w:szCs w:val="28"/>
        </w:rPr>
        <w:t>ы  и критерии</w:t>
      </w:r>
      <w:r w:rsidR="005532FF">
        <w:rPr>
          <w:iCs/>
          <w:sz w:val="28"/>
          <w:szCs w:val="28"/>
        </w:rPr>
        <w:t xml:space="preserve"> мониторинга</w:t>
      </w:r>
      <w:r w:rsidR="005532FF">
        <w:rPr>
          <w:sz w:val="28"/>
          <w:szCs w:val="28"/>
        </w:rPr>
        <w:t xml:space="preserve"> результатов освоения адаптированной образовательной программы</w:t>
      </w:r>
      <w:r>
        <w:rPr>
          <w:sz w:val="28"/>
          <w:szCs w:val="28"/>
        </w:rPr>
        <w:t xml:space="preserve">    соответству</w:t>
      </w:r>
      <w:r w:rsidR="00A504A8">
        <w:rPr>
          <w:sz w:val="28"/>
          <w:szCs w:val="28"/>
        </w:rPr>
        <w:t>ю</w:t>
      </w:r>
      <w:r>
        <w:rPr>
          <w:sz w:val="28"/>
          <w:szCs w:val="28"/>
        </w:rPr>
        <w:t>т Положению о текущем контроле успеваемости и промежуточной аттестац</w:t>
      </w:r>
      <w:r w:rsidR="00331214">
        <w:rPr>
          <w:sz w:val="28"/>
          <w:szCs w:val="28"/>
        </w:rPr>
        <w:t xml:space="preserve">ии обучающихся МБОУ </w:t>
      </w:r>
      <w:r>
        <w:rPr>
          <w:sz w:val="28"/>
          <w:szCs w:val="28"/>
        </w:rPr>
        <w:t>СОШ</w:t>
      </w:r>
      <w:r w:rsidR="00331214">
        <w:rPr>
          <w:sz w:val="28"/>
          <w:szCs w:val="28"/>
        </w:rPr>
        <w:t xml:space="preserve"> № 34 г. Твери</w:t>
      </w:r>
      <w:r w:rsidR="005532FF">
        <w:rPr>
          <w:sz w:val="28"/>
          <w:szCs w:val="28"/>
        </w:rPr>
        <w:t xml:space="preserve">. </w:t>
      </w:r>
      <w:r w:rsidR="00041D9F" w:rsidRPr="00505134">
        <w:rPr>
          <w:sz w:val="28"/>
          <w:szCs w:val="28"/>
        </w:rPr>
        <w:t xml:space="preserve">    </w:t>
      </w:r>
    </w:p>
    <w:p w:rsidR="00080443" w:rsidRPr="00505134" w:rsidRDefault="0011229E" w:rsidP="00505134">
      <w:pPr>
        <w:numPr>
          <w:ilvl w:val="1"/>
          <w:numId w:val="24"/>
        </w:numPr>
        <w:tabs>
          <w:tab w:val="left" w:pos="1080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Решение о переводе обучающегося с ОВЗ на АОП принимается на основании рекомендаций психолого-медико-педагогической комиссии</w:t>
      </w:r>
      <w:r w:rsidR="000671A4">
        <w:rPr>
          <w:color w:val="000000"/>
          <w:spacing w:val="-4"/>
          <w:sz w:val="28"/>
          <w:szCs w:val="28"/>
        </w:rPr>
        <w:t xml:space="preserve"> и по заявлению родителей (законных представителей)</w:t>
      </w:r>
      <w:r w:rsidR="00897318"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0671A4" w:rsidRDefault="00BD4684" w:rsidP="00041D9F">
      <w:pPr>
        <w:suppressAutoHyphens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1.10.</w:t>
      </w:r>
      <w:r w:rsidR="0011229E">
        <w:rPr>
          <w:color w:val="000000"/>
          <w:spacing w:val="-4"/>
          <w:sz w:val="28"/>
          <w:szCs w:val="28"/>
        </w:rPr>
        <w:t xml:space="preserve"> </w:t>
      </w:r>
      <w:r w:rsidR="00531D29">
        <w:rPr>
          <w:color w:val="000000"/>
          <w:spacing w:val="-4"/>
          <w:sz w:val="28"/>
          <w:szCs w:val="28"/>
        </w:rPr>
        <w:t xml:space="preserve"> </w:t>
      </w:r>
      <w:r w:rsidR="000671A4">
        <w:rPr>
          <w:color w:val="000000"/>
          <w:spacing w:val="-4"/>
          <w:sz w:val="28"/>
          <w:szCs w:val="28"/>
        </w:rPr>
        <w:t xml:space="preserve">Завершается освоение </w:t>
      </w:r>
      <w:r w:rsidR="000F79DF">
        <w:rPr>
          <w:color w:val="000000"/>
          <w:spacing w:val="-4"/>
          <w:sz w:val="28"/>
          <w:szCs w:val="28"/>
        </w:rPr>
        <w:t xml:space="preserve"> АОП</w:t>
      </w:r>
      <w:r w:rsidR="000671A4">
        <w:rPr>
          <w:color w:val="000000"/>
          <w:spacing w:val="-4"/>
          <w:sz w:val="28"/>
          <w:szCs w:val="28"/>
        </w:rPr>
        <w:t xml:space="preserve"> государственной итоговой аттестацией в формах и порядке, установленном </w:t>
      </w:r>
      <w:proofErr w:type="spellStart"/>
      <w:r w:rsidR="000671A4">
        <w:rPr>
          <w:color w:val="000000"/>
          <w:spacing w:val="-4"/>
          <w:sz w:val="28"/>
          <w:szCs w:val="28"/>
        </w:rPr>
        <w:t>Миноб</w:t>
      </w:r>
      <w:r w:rsidR="00083C48">
        <w:rPr>
          <w:color w:val="000000"/>
          <w:spacing w:val="-4"/>
          <w:sz w:val="28"/>
          <w:szCs w:val="28"/>
        </w:rPr>
        <w:t>р</w:t>
      </w:r>
      <w:r w:rsidR="000671A4">
        <w:rPr>
          <w:color w:val="000000"/>
          <w:spacing w:val="-4"/>
          <w:sz w:val="28"/>
          <w:szCs w:val="28"/>
        </w:rPr>
        <w:t>науки</w:t>
      </w:r>
      <w:proofErr w:type="spellEnd"/>
      <w:r w:rsidR="000671A4">
        <w:rPr>
          <w:color w:val="000000"/>
          <w:spacing w:val="-4"/>
          <w:sz w:val="28"/>
          <w:szCs w:val="28"/>
        </w:rPr>
        <w:t xml:space="preserve"> России.</w:t>
      </w:r>
      <w:r w:rsidR="0011229E">
        <w:rPr>
          <w:color w:val="000000"/>
          <w:spacing w:val="-4"/>
          <w:sz w:val="28"/>
          <w:szCs w:val="28"/>
        </w:rPr>
        <w:t xml:space="preserve">   </w:t>
      </w:r>
    </w:p>
    <w:p w:rsidR="005532FF" w:rsidRDefault="000F79DF" w:rsidP="00BD4684">
      <w:pPr>
        <w:numPr>
          <w:ilvl w:val="1"/>
          <w:numId w:val="25"/>
        </w:numPr>
        <w:suppressAutoHyphens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5532FF" w:rsidRPr="0011229E">
        <w:rPr>
          <w:color w:val="000000"/>
          <w:spacing w:val="-4"/>
          <w:sz w:val="28"/>
          <w:szCs w:val="28"/>
        </w:rPr>
        <w:t>При решении вопроса о переводе обучающегося с ОВЗ</w:t>
      </w:r>
      <w:r w:rsidR="00A504A8">
        <w:rPr>
          <w:color w:val="000000"/>
          <w:spacing w:val="-4"/>
          <w:sz w:val="28"/>
          <w:szCs w:val="28"/>
        </w:rPr>
        <w:t>,</w:t>
      </w:r>
      <w:r w:rsidR="005532FF" w:rsidRPr="0011229E">
        <w:rPr>
          <w:color w:val="000000"/>
          <w:spacing w:val="-4"/>
          <w:sz w:val="28"/>
          <w:szCs w:val="28"/>
        </w:rPr>
        <w:t xml:space="preserve"> как не прошедшего промежуточную аттестацию</w:t>
      </w:r>
      <w:r w:rsidR="00A504A8">
        <w:rPr>
          <w:color w:val="000000"/>
          <w:spacing w:val="-4"/>
          <w:sz w:val="28"/>
          <w:szCs w:val="28"/>
        </w:rPr>
        <w:t>,</w:t>
      </w:r>
      <w:r w:rsidR="005532FF" w:rsidRPr="0011229E">
        <w:rPr>
          <w:color w:val="000000"/>
          <w:spacing w:val="-4"/>
          <w:sz w:val="28"/>
          <w:szCs w:val="28"/>
        </w:rPr>
        <w:t xml:space="preserve"> необходимо </w:t>
      </w:r>
      <w:r w:rsidR="005532FF" w:rsidRPr="0011229E">
        <w:rPr>
          <w:iCs/>
          <w:color w:val="000000"/>
          <w:spacing w:val="-4"/>
          <w:sz w:val="28"/>
          <w:szCs w:val="28"/>
        </w:rPr>
        <w:t xml:space="preserve">руководствоваться: </w:t>
      </w:r>
      <w:r w:rsidR="005532FF" w:rsidRPr="0011229E">
        <w:rPr>
          <w:color w:val="000000"/>
          <w:spacing w:val="-4"/>
          <w:sz w:val="28"/>
          <w:szCs w:val="28"/>
        </w:rPr>
        <w:t xml:space="preserve">пунктом 20 Приказа Министерства образования и науки РФ от 30.08.2013 №1015 </w:t>
      </w:r>
      <w:r w:rsidR="00A504A8">
        <w:rPr>
          <w:color w:val="000000"/>
          <w:spacing w:val="-4"/>
          <w:sz w:val="28"/>
          <w:szCs w:val="28"/>
        </w:rPr>
        <w:t>«</w:t>
      </w:r>
      <w:r w:rsidR="005532FF" w:rsidRPr="0011229E">
        <w:rPr>
          <w:color w:val="000000"/>
          <w:spacing w:val="-4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A504A8">
        <w:rPr>
          <w:color w:val="000000"/>
          <w:spacing w:val="-4"/>
          <w:sz w:val="28"/>
          <w:szCs w:val="28"/>
        </w:rPr>
        <w:t>:</w:t>
      </w:r>
      <w:r w:rsidR="005532FF" w:rsidRPr="0011229E">
        <w:rPr>
          <w:color w:val="000000"/>
          <w:spacing w:val="-4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A504A8">
        <w:rPr>
          <w:color w:val="000000"/>
          <w:spacing w:val="-4"/>
          <w:sz w:val="28"/>
          <w:szCs w:val="28"/>
        </w:rPr>
        <w:t>»</w:t>
      </w:r>
      <w:r w:rsidR="005532FF" w:rsidRPr="0011229E">
        <w:rPr>
          <w:color w:val="000000"/>
          <w:spacing w:val="-4"/>
          <w:sz w:val="28"/>
          <w:szCs w:val="28"/>
        </w:rPr>
        <w:t xml:space="preserve">;  пунктом 9 статьи 58 Федерального закона «Об Образовании в Российской    Федерации» от 29.12.2012 №273-ФЗ.  </w:t>
      </w:r>
    </w:p>
    <w:p w:rsidR="003661A7" w:rsidRDefault="003D6CE4" w:rsidP="00A504A8">
      <w:pPr>
        <w:numPr>
          <w:ilvl w:val="1"/>
          <w:numId w:val="25"/>
        </w:numPr>
        <w:suppressAutoHyphens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Педагогический совет общеобразовательного учреждения </w:t>
      </w:r>
      <w:r>
        <w:rPr>
          <w:iCs/>
          <w:color w:val="000000"/>
          <w:spacing w:val="-4"/>
          <w:sz w:val="28"/>
          <w:szCs w:val="28"/>
        </w:rPr>
        <w:t xml:space="preserve">ежегодно </w:t>
      </w:r>
      <w:r>
        <w:rPr>
          <w:color w:val="000000"/>
          <w:spacing w:val="-4"/>
          <w:sz w:val="28"/>
          <w:szCs w:val="28"/>
        </w:rPr>
        <w:t>у</w:t>
      </w:r>
      <w:r>
        <w:rPr>
          <w:iCs/>
          <w:color w:val="000000"/>
          <w:spacing w:val="-4"/>
          <w:sz w:val="28"/>
          <w:szCs w:val="28"/>
        </w:rPr>
        <w:t xml:space="preserve">тверждает </w:t>
      </w:r>
      <w:r>
        <w:rPr>
          <w:color w:val="000000"/>
          <w:spacing w:val="-4"/>
          <w:sz w:val="28"/>
          <w:szCs w:val="28"/>
        </w:rPr>
        <w:t xml:space="preserve">АОП для обучающихся с ОВЗ и (или) группы обучающихся с ОВЗ. </w:t>
      </w:r>
    </w:p>
    <w:p w:rsidR="00A504A8" w:rsidRPr="00505134" w:rsidRDefault="00A504A8" w:rsidP="00A504A8">
      <w:pPr>
        <w:suppressAutoHyphens/>
        <w:ind w:left="720"/>
        <w:jc w:val="both"/>
        <w:rPr>
          <w:color w:val="000000"/>
          <w:spacing w:val="-4"/>
          <w:sz w:val="28"/>
          <w:szCs w:val="28"/>
        </w:rPr>
      </w:pPr>
    </w:p>
    <w:p w:rsidR="003D6CE4" w:rsidRDefault="003D6CE4" w:rsidP="00531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36E2A">
        <w:rPr>
          <w:b/>
          <w:sz w:val="28"/>
          <w:szCs w:val="28"/>
        </w:rPr>
        <w:t>. Структура адаптированной программы обучения детей с ОВЗ</w:t>
      </w:r>
    </w:p>
    <w:p w:rsidR="00531D29" w:rsidRPr="00A36E2A" w:rsidRDefault="00531D29" w:rsidP="00531D29">
      <w:pPr>
        <w:jc w:val="center"/>
        <w:rPr>
          <w:b/>
          <w:sz w:val="28"/>
          <w:szCs w:val="28"/>
        </w:rPr>
      </w:pPr>
    </w:p>
    <w:p w:rsidR="000E200F" w:rsidRDefault="00197AA2" w:rsidP="009E2653">
      <w:pPr>
        <w:jc w:val="both"/>
        <w:rPr>
          <w:sz w:val="28"/>
          <w:szCs w:val="28"/>
        </w:rPr>
      </w:pPr>
      <w:r w:rsidRPr="00A36E2A">
        <w:rPr>
          <w:sz w:val="28"/>
          <w:szCs w:val="28"/>
        </w:rPr>
        <w:t>2</w:t>
      </w:r>
      <w:r w:rsidR="00A036CC">
        <w:rPr>
          <w:sz w:val="28"/>
          <w:szCs w:val="28"/>
        </w:rPr>
        <w:t>.1</w:t>
      </w:r>
      <w:r w:rsidR="00A87994">
        <w:rPr>
          <w:sz w:val="28"/>
          <w:szCs w:val="28"/>
        </w:rPr>
        <w:t xml:space="preserve"> </w:t>
      </w:r>
      <w:r w:rsidRPr="00A36E2A">
        <w:rPr>
          <w:b/>
          <w:sz w:val="28"/>
          <w:szCs w:val="28"/>
        </w:rPr>
        <w:t xml:space="preserve">  </w:t>
      </w:r>
      <w:r w:rsidRPr="00B95BB6">
        <w:rPr>
          <w:sz w:val="28"/>
          <w:szCs w:val="28"/>
        </w:rPr>
        <w:t xml:space="preserve">Адаптированная программа </w:t>
      </w:r>
      <w:r w:rsidR="00367F62">
        <w:rPr>
          <w:sz w:val="28"/>
          <w:szCs w:val="28"/>
        </w:rPr>
        <w:t xml:space="preserve">в соответствии с федеральными государственными стандартами начального общего образования (далее </w:t>
      </w:r>
      <w:r w:rsidRPr="00B95BB6">
        <w:rPr>
          <w:sz w:val="28"/>
          <w:szCs w:val="28"/>
        </w:rPr>
        <w:t xml:space="preserve">ФГОС </w:t>
      </w:r>
      <w:r w:rsidR="000E200F" w:rsidRPr="00B95BB6">
        <w:rPr>
          <w:sz w:val="28"/>
          <w:szCs w:val="28"/>
        </w:rPr>
        <w:t>НОО</w:t>
      </w:r>
      <w:r w:rsidR="00367F62">
        <w:rPr>
          <w:sz w:val="28"/>
          <w:szCs w:val="28"/>
        </w:rPr>
        <w:t>)</w:t>
      </w:r>
      <w:r w:rsidRPr="00B95BB6">
        <w:rPr>
          <w:sz w:val="28"/>
          <w:szCs w:val="28"/>
        </w:rPr>
        <w:t xml:space="preserve"> должна </w:t>
      </w:r>
      <w:r w:rsidR="000E200F" w:rsidRPr="00B95BB6">
        <w:rPr>
          <w:sz w:val="28"/>
          <w:szCs w:val="28"/>
        </w:rPr>
        <w:t>содержать</w:t>
      </w:r>
      <w:r w:rsidR="000E200F" w:rsidRPr="00B95BB6">
        <w:rPr>
          <w:color w:val="FF0000"/>
          <w:sz w:val="28"/>
          <w:szCs w:val="28"/>
        </w:rPr>
        <w:t xml:space="preserve"> </w:t>
      </w:r>
      <w:r w:rsidR="000E200F" w:rsidRPr="00B95BB6">
        <w:rPr>
          <w:sz w:val="28"/>
          <w:szCs w:val="28"/>
        </w:rPr>
        <w:t xml:space="preserve">следующие разделы: </w:t>
      </w:r>
    </w:p>
    <w:p w:rsidR="00531D29" w:rsidRPr="00B95BB6" w:rsidRDefault="00531D29" w:rsidP="000E200F">
      <w:pPr>
        <w:rPr>
          <w:sz w:val="28"/>
          <w:szCs w:val="28"/>
        </w:rPr>
      </w:pPr>
    </w:p>
    <w:p w:rsidR="00595D6D" w:rsidRPr="00314399" w:rsidRDefault="00505134" w:rsidP="000E200F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           </w:t>
      </w:r>
      <w:r w:rsidR="00595D6D" w:rsidRPr="00314399">
        <w:rPr>
          <w:bCs/>
          <w:sz w:val="28"/>
          <w:szCs w:val="28"/>
          <w:u w:val="single"/>
        </w:rPr>
        <w:t>ЦЕЛЕВОЙ РАЗДЕЛ</w:t>
      </w:r>
      <w:r w:rsidR="00B95BB6" w:rsidRPr="00314399">
        <w:rPr>
          <w:bCs/>
          <w:sz w:val="28"/>
          <w:szCs w:val="28"/>
          <w:u w:val="single"/>
        </w:rPr>
        <w:t>:</w:t>
      </w:r>
    </w:p>
    <w:p w:rsidR="00595D6D" w:rsidRPr="00531D29" w:rsidRDefault="00595D6D" w:rsidP="00505134">
      <w:pPr>
        <w:rPr>
          <w:sz w:val="28"/>
          <w:szCs w:val="28"/>
        </w:rPr>
      </w:pPr>
      <w:r w:rsidRPr="00531D29">
        <w:rPr>
          <w:bCs/>
          <w:sz w:val="28"/>
          <w:szCs w:val="28"/>
        </w:rPr>
        <w:t>Пояснительная записка</w:t>
      </w:r>
      <w:r w:rsidR="00B95BB6" w:rsidRPr="00531D29">
        <w:rPr>
          <w:bCs/>
          <w:sz w:val="28"/>
          <w:szCs w:val="28"/>
        </w:rPr>
        <w:t>;</w:t>
      </w:r>
      <w:r w:rsidR="00BF5606" w:rsidRPr="00531D29">
        <w:rPr>
          <w:bCs/>
          <w:sz w:val="28"/>
          <w:szCs w:val="28"/>
        </w:rPr>
        <w:t xml:space="preserve"> </w:t>
      </w:r>
    </w:p>
    <w:p w:rsidR="00BF5606" w:rsidRDefault="00BF5606" w:rsidP="00BF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(В тексте пояснительной записки следует указать:</w:t>
      </w:r>
    </w:p>
    <w:p w:rsidR="00BF5606" w:rsidRDefault="00505134" w:rsidP="00505134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F5606">
        <w:rPr>
          <w:sz w:val="28"/>
          <w:szCs w:val="28"/>
        </w:rPr>
        <w:t>ведения о ребёнке, его актуальное состояние, проблемы/ сведения о классе, если программа составляется на класс;</w:t>
      </w:r>
    </w:p>
    <w:p w:rsidR="00BF5606" w:rsidRDefault="00505134" w:rsidP="00505134">
      <w:pPr>
        <w:rPr>
          <w:sz w:val="28"/>
          <w:szCs w:val="28"/>
        </w:rPr>
      </w:pPr>
      <w:r>
        <w:rPr>
          <w:sz w:val="28"/>
          <w:szCs w:val="28"/>
        </w:rPr>
        <w:t>- Ц</w:t>
      </w:r>
      <w:r w:rsidR="00BF5606">
        <w:rPr>
          <w:sz w:val="28"/>
          <w:szCs w:val="28"/>
        </w:rPr>
        <w:t>ель и задачи данной программы;</w:t>
      </w:r>
    </w:p>
    <w:p w:rsidR="00BF5606" w:rsidRDefault="00505134" w:rsidP="0050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F62">
        <w:rPr>
          <w:sz w:val="28"/>
          <w:szCs w:val="28"/>
        </w:rPr>
        <w:t>П</w:t>
      </w:r>
      <w:r w:rsidR="00BF5606">
        <w:rPr>
          <w:sz w:val="28"/>
          <w:szCs w:val="28"/>
        </w:rPr>
        <w:t>рограмм</w:t>
      </w:r>
      <w:r w:rsidR="00367F62">
        <w:rPr>
          <w:sz w:val="28"/>
          <w:szCs w:val="28"/>
        </w:rPr>
        <w:t>а, на основе которой,</w:t>
      </w:r>
      <w:r w:rsidR="00BF5606">
        <w:rPr>
          <w:sz w:val="28"/>
          <w:szCs w:val="28"/>
        </w:rPr>
        <w:t xml:space="preserve"> (предметной или авторской) разработана программа, название, автор и год издания конкретной программы;</w:t>
      </w:r>
    </w:p>
    <w:p w:rsidR="00BF5606" w:rsidRDefault="00505134" w:rsidP="00505134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F5606">
        <w:rPr>
          <w:sz w:val="28"/>
          <w:szCs w:val="28"/>
        </w:rPr>
        <w:t>несённые изменения в примерную (авторскую) программу и их обоснование;</w:t>
      </w:r>
    </w:p>
    <w:p w:rsidR="00BF5606" w:rsidRDefault="00505134" w:rsidP="00505134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F5606">
        <w:rPr>
          <w:sz w:val="28"/>
          <w:szCs w:val="28"/>
        </w:rPr>
        <w:t xml:space="preserve">оличество часов, на которое рассчитана программа; </w:t>
      </w:r>
    </w:p>
    <w:p w:rsidR="00BF5606" w:rsidRPr="00B95BB6" w:rsidRDefault="00505134" w:rsidP="00505134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F5606">
        <w:rPr>
          <w:sz w:val="28"/>
          <w:szCs w:val="28"/>
        </w:rPr>
        <w:t>чебно-методический комплект: учебник, тетрадь, пособия (обозначаются с указанием их названия, класса, ФИО автора, издательства, года издания);</w:t>
      </w:r>
    </w:p>
    <w:p w:rsidR="00595D6D" w:rsidRPr="00531D29" w:rsidRDefault="00041D9F" w:rsidP="00505134">
      <w:pPr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595D6D" w:rsidRPr="00531D29">
        <w:rPr>
          <w:bCs/>
          <w:sz w:val="28"/>
          <w:szCs w:val="28"/>
        </w:rPr>
        <w:t>Планируемые результаты освоения обучающимися АОП НОО</w:t>
      </w:r>
      <w:r w:rsidR="00B95BB6" w:rsidRPr="00531D29">
        <w:rPr>
          <w:bCs/>
          <w:sz w:val="28"/>
          <w:szCs w:val="28"/>
        </w:rPr>
        <w:t>;</w:t>
      </w:r>
    </w:p>
    <w:p w:rsidR="00595D6D" w:rsidRDefault="00041D9F" w:rsidP="00505134">
      <w:pPr>
        <w:rPr>
          <w:bCs/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595D6D" w:rsidRPr="00531D29">
        <w:rPr>
          <w:bCs/>
          <w:sz w:val="28"/>
          <w:szCs w:val="28"/>
        </w:rPr>
        <w:t>Система оценки достижения планируемых результатов освоения АОП НОО</w:t>
      </w:r>
      <w:r w:rsidR="00B95BB6" w:rsidRPr="00531D29">
        <w:rPr>
          <w:bCs/>
          <w:sz w:val="28"/>
          <w:szCs w:val="28"/>
        </w:rPr>
        <w:t>.</w:t>
      </w:r>
    </w:p>
    <w:p w:rsidR="00531D29" w:rsidRPr="00531D29" w:rsidRDefault="00531D29" w:rsidP="00041D9F">
      <w:pPr>
        <w:rPr>
          <w:sz w:val="28"/>
          <w:szCs w:val="28"/>
        </w:rPr>
      </w:pPr>
    </w:p>
    <w:p w:rsidR="00595D6D" w:rsidRPr="00531D29" w:rsidRDefault="00041D9F" w:rsidP="00595D6D">
      <w:pPr>
        <w:rPr>
          <w:bCs/>
          <w:sz w:val="28"/>
          <w:szCs w:val="28"/>
          <w:u w:val="single"/>
        </w:rPr>
      </w:pPr>
      <w:r w:rsidRPr="00531D29">
        <w:rPr>
          <w:bCs/>
          <w:sz w:val="28"/>
          <w:szCs w:val="28"/>
          <w:u w:val="single"/>
        </w:rPr>
        <w:t xml:space="preserve">             </w:t>
      </w:r>
      <w:r w:rsidR="00595D6D" w:rsidRPr="00531D29">
        <w:rPr>
          <w:bCs/>
          <w:sz w:val="28"/>
          <w:szCs w:val="28"/>
          <w:u w:val="single"/>
        </w:rPr>
        <w:t>СОДЕРЖАТЕЛЬНЫЙ РАЗДЕЛ</w:t>
      </w:r>
      <w:r w:rsidR="00B95BB6" w:rsidRPr="00531D29">
        <w:rPr>
          <w:bCs/>
          <w:sz w:val="28"/>
          <w:szCs w:val="28"/>
          <w:u w:val="single"/>
        </w:rPr>
        <w:t>:</w:t>
      </w:r>
    </w:p>
    <w:p w:rsidR="00595D6D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595D6D" w:rsidRPr="00531D29">
        <w:rPr>
          <w:bCs/>
          <w:sz w:val="28"/>
          <w:szCs w:val="28"/>
        </w:rPr>
        <w:t>Программа формирования универсальных учебных действий</w:t>
      </w:r>
      <w:r w:rsidR="00B95BB6" w:rsidRPr="00531D29">
        <w:rPr>
          <w:bCs/>
          <w:sz w:val="28"/>
          <w:szCs w:val="28"/>
        </w:rPr>
        <w:t>;</w:t>
      </w:r>
    </w:p>
    <w:p w:rsidR="00595D6D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B95BB6" w:rsidRPr="00531D29">
        <w:rPr>
          <w:bCs/>
          <w:sz w:val="28"/>
          <w:szCs w:val="28"/>
        </w:rPr>
        <w:t>Программы отдельных учебных предметов;</w:t>
      </w:r>
    </w:p>
    <w:p w:rsidR="00B95BB6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lastRenderedPageBreak/>
        <w:t xml:space="preserve">- </w:t>
      </w:r>
      <w:r w:rsidR="00B95BB6" w:rsidRPr="00531D29">
        <w:rPr>
          <w:bCs/>
          <w:sz w:val="28"/>
          <w:szCs w:val="28"/>
        </w:rPr>
        <w:t>Программа духовно-нравственного развития;</w:t>
      </w:r>
    </w:p>
    <w:p w:rsidR="00B95BB6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B95BB6" w:rsidRPr="00531D29">
        <w:rPr>
          <w:bCs/>
          <w:sz w:val="28"/>
          <w:szCs w:val="28"/>
        </w:rPr>
        <w:t>Программа формирования экологической культуры, здорового и безопасного образа жизни;</w:t>
      </w:r>
    </w:p>
    <w:p w:rsidR="00B95BB6" w:rsidRDefault="00041D9F" w:rsidP="00041D9F">
      <w:pPr>
        <w:tabs>
          <w:tab w:val="decimal" w:pos="1800"/>
          <w:tab w:val="decimal" w:pos="2160"/>
        </w:tabs>
        <w:rPr>
          <w:bCs/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B95BB6" w:rsidRPr="00531D29">
        <w:rPr>
          <w:bCs/>
          <w:sz w:val="28"/>
          <w:szCs w:val="28"/>
        </w:rPr>
        <w:t>Программа коррекционной работы.</w:t>
      </w:r>
    </w:p>
    <w:p w:rsidR="00B95BB6" w:rsidRPr="00531D29" w:rsidRDefault="00B95BB6" w:rsidP="00B95BB6">
      <w:pPr>
        <w:tabs>
          <w:tab w:val="decimal" w:pos="1800"/>
          <w:tab w:val="decimal" w:pos="2160"/>
        </w:tabs>
        <w:rPr>
          <w:bCs/>
          <w:sz w:val="28"/>
          <w:szCs w:val="28"/>
          <w:u w:val="single"/>
        </w:rPr>
      </w:pPr>
      <w:r w:rsidRPr="00531D29">
        <w:rPr>
          <w:bCs/>
          <w:sz w:val="28"/>
          <w:szCs w:val="28"/>
        </w:rPr>
        <w:t xml:space="preserve">            </w:t>
      </w:r>
      <w:r w:rsidRPr="00531D29">
        <w:rPr>
          <w:bCs/>
          <w:sz w:val="28"/>
          <w:szCs w:val="28"/>
          <w:u w:val="single"/>
        </w:rPr>
        <w:t xml:space="preserve"> ОРГАНИЗАЦИОННЫЙ РАЗДЕЛ:</w:t>
      </w:r>
    </w:p>
    <w:p w:rsidR="00B95BB6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B95BB6" w:rsidRPr="00531D29">
        <w:rPr>
          <w:bCs/>
          <w:sz w:val="28"/>
          <w:szCs w:val="28"/>
        </w:rPr>
        <w:t>Учебный план;</w:t>
      </w:r>
    </w:p>
    <w:p w:rsidR="00B95BB6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B95BB6" w:rsidRPr="00531D29">
        <w:rPr>
          <w:bCs/>
          <w:sz w:val="28"/>
          <w:szCs w:val="28"/>
        </w:rPr>
        <w:t>Программа внеурочной деятельности;</w:t>
      </w:r>
    </w:p>
    <w:p w:rsidR="00B95BB6" w:rsidRPr="00531D29" w:rsidRDefault="00041D9F" w:rsidP="00041D9F">
      <w:pPr>
        <w:tabs>
          <w:tab w:val="decimal" w:pos="1800"/>
          <w:tab w:val="decimal" w:pos="2160"/>
        </w:tabs>
        <w:rPr>
          <w:sz w:val="28"/>
          <w:szCs w:val="28"/>
        </w:rPr>
      </w:pPr>
      <w:r w:rsidRPr="00531D29">
        <w:rPr>
          <w:bCs/>
          <w:sz w:val="28"/>
          <w:szCs w:val="28"/>
        </w:rPr>
        <w:t xml:space="preserve">- </w:t>
      </w:r>
      <w:r w:rsidR="00B95BB6" w:rsidRPr="00531D29">
        <w:rPr>
          <w:bCs/>
          <w:sz w:val="28"/>
          <w:szCs w:val="28"/>
        </w:rPr>
        <w:t xml:space="preserve">Система условий реализации АОП НОО. </w:t>
      </w:r>
    </w:p>
    <w:p w:rsidR="009E2653" w:rsidRPr="002C0988" w:rsidRDefault="009E2653" w:rsidP="00531D29">
      <w:pPr>
        <w:pStyle w:val="Default"/>
        <w:jc w:val="center"/>
        <w:rPr>
          <w:b/>
          <w:sz w:val="28"/>
          <w:szCs w:val="28"/>
        </w:rPr>
      </w:pPr>
    </w:p>
    <w:p w:rsidR="00B5358E" w:rsidRPr="002C0988" w:rsidRDefault="009E2653" w:rsidP="00531D2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31D29">
        <w:rPr>
          <w:b/>
          <w:sz w:val="28"/>
          <w:szCs w:val="28"/>
        </w:rPr>
        <w:t>.</w:t>
      </w:r>
      <w:r w:rsidR="00B5358E" w:rsidRPr="00B5358E">
        <w:rPr>
          <w:b/>
          <w:sz w:val="28"/>
          <w:szCs w:val="28"/>
        </w:rPr>
        <w:t xml:space="preserve"> </w:t>
      </w:r>
      <w:r w:rsidR="00B5358E" w:rsidRPr="00B5358E">
        <w:rPr>
          <w:b/>
          <w:bCs/>
          <w:color w:val="auto"/>
          <w:sz w:val="28"/>
          <w:szCs w:val="28"/>
        </w:rPr>
        <w:t xml:space="preserve"> Порядок разработки и утверждения адаптированной образовательной программы.</w:t>
      </w:r>
    </w:p>
    <w:p w:rsidR="009E2653" w:rsidRPr="002C0988" w:rsidRDefault="009E2653" w:rsidP="00531D2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5358E" w:rsidRPr="00B5358E" w:rsidRDefault="00B5358E" w:rsidP="00B5358E">
      <w:pPr>
        <w:pStyle w:val="Default"/>
        <w:jc w:val="both"/>
        <w:rPr>
          <w:color w:val="auto"/>
          <w:sz w:val="28"/>
          <w:szCs w:val="28"/>
        </w:rPr>
      </w:pPr>
      <w:r w:rsidRPr="00B5358E">
        <w:rPr>
          <w:color w:val="auto"/>
          <w:sz w:val="28"/>
          <w:szCs w:val="28"/>
        </w:rPr>
        <w:t>3.1. Порядок разработки и утверждения рабочих программ определяются настоящим положением МБОУ СОШ №</w:t>
      </w:r>
      <w:r w:rsidR="009E2653" w:rsidRPr="009E2653">
        <w:rPr>
          <w:color w:val="auto"/>
          <w:sz w:val="28"/>
          <w:szCs w:val="28"/>
        </w:rPr>
        <w:t xml:space="preserve"> </w:t>
      </w:r>
      <w:r w:rsidRPr="00B5358E">
        <w:rPr>
          <w:color w:val="auto"/>
          <w:sz w:val="28"/>
          <w:szCs w:val="28"/>
        </w:rPr>
        <w:t>3</w:t>
      </w:r>
      <w:r w:rsidR="00080443">
        <w:rPr>
          <w:color w:val="auto"/>
          <w:sz w:val="28"/>
          <w:szCs w:val="28"/>
        </w:rPr>
        <w:t>4 г. Твери</w:t>
      </w:r>
      <w:r w:rsidRPr="00B5358E">
        <w:rPr>
          <w:color w:val="auto"/>
          <w:sz w:val="28"/>
          <w:szCs w:val="28"/>
        </w:rPr>
        <w:t>.</w:t>
      </w:r>
    </w:p>
    <w:p w:rsidR="00B5358E" w:rsidRPr="00B5358E" w:rsidRDefault="00B5358E" w:rsidP="00B5358E">
      <w:pPr>
        <w:pStyle w:val="Default"/>
        <w:jc w:val="both"/>
        <w:rPr>
          <w:color w:val="auto"/>
          <w:sz w:val="28"/>
          <w:szCs w:val="28"/>
        </w:rPr>
      </w:pPr>
      <w:r w:rsidRPr="00B5358E">
        <w:rPr>
          <w:color w:val="auto"/>
          <w:sz w:val="28"/>
          <w:szCs w:val="28"/>
        </w:rPr>
        <w:t xml:space="preserve">3.2. Рабочие программы рассматриваются на методических объединениях школы или </w:t>
      </w:r>
      <w:r w:rsidR="00367F62">
        <w:rPr>
          <w:color w:val="auto"/>
          <w:sz w:val="28"/>
          <w:szCs w:val="28"/>
        </w:rPr>
        <w:t xml:space="preserve">заседаниях </w:t>
      </w:r>
      <w:r w:rsidRPr="00B5358E">
        <w:rPr>
          <w:color w:val="auto"/>
          <w:sz w:val="28"/>
          <w:szCs w:val="28"/>
        </w:rPr>
        <w:t>творческой групп</w:t>
      </w:r>
      <w:r w:rsidR="00367F62">
        <w:rPr>
          <w:color w:val="auto"/>
          <w:sz w:val="28"/>
          <w:szCs w:val="28"/>
        </w:rPr>
        <w:t>ы</w:t>
      </w:r>
      <w:r w:rsidRPr="00B5358E">
        <w:rPr>
          <w:color w:val="auto"/>
          <w:sz w:val="28"/>
          <w:szCs w:val="28"/>
        </w:rPr>
        <w:t xml:space="preserve">. По итогам рассмотрения оформляется протокол. </w:t>
      </w:r>
    </w:p>
    <w:p w:rsidR="009E2653" w:rsidRPr="002C0988" w:rsidRDefault="00B5358E" w:rsidP="009E2653">
      <w:pPr>
        <w:pStyle w:val="Default"/>
        <w:jc w:val="both"/>
        <w:rPr>
          <w:color w:val="auto"/>
          <w:sz w:val="28"/>
          <w:szCs w:val="28"/>
        </w:rPr>
      </w:pPr>
      <w:r w:rsidRPr="00B5358E">
        <w:rPr>
          <w:color w:val="auto"/>
          <w:sz w:val="28"/>
          <w:szCs w:val="28"/>
        </w:rPr>
        <w:t xml:space="preserve">3.3. Рабочие программы </w:t>
      </w:r>
      <w:r w:rsidR="00367F62">
        <w:rPr>
          <w:color w:val="auto"/>
          <w:sz w:val="28"/>
          <w:szCs w:val="28"/>
        </w:rPr>
        <w:t>проходят согласование</w:t>
      </w:r>
      <w:r w:rsidRPr="00B5358E">
        <w:rPr>
          <w:color w:val="auto"/>
          <w:sz w:val="28"/>
          <w:szCs w:val="28"/>
        </w:rPr>
        <w:t xml:space="preserve"> </w:t>
      </w:r>
      <w:r w:rsidR="00367F62">
        <w:rPr>
          <w:color w:val="auto"/>
          <w:sz w:val="28"/>
          <w:szCs w:val="28"/>
        </w:rPr>
        <w:t xml:space="preserve">с </w:t>
      </w:r>
      <w:r w:rsidRPr="00B5358E">
        <w:rPr>
          <w:color w:val="auto"/>
          <w:sz w:val="28"/>
          <w:szCs w:val="28"/>
        </w:rPr>
        <w:t xml:space="preserve">педагогическим советом школы. По итогам </w:t>
      </w:r>
      <w:r w:rsidR="00367F62">
        <w:rPr>
          <w:color w:val="auto"/>
          <w:sz w:val="28"/>
          <w:szCs w:val="28"/>
        </w:rPr>
        <w:t>согласования</w:t>
      </w:r>
      <w:r w:rsidRPr="00B5358E">
        <w:rPr>
          <w:color w:val="auto"/>
          <w:sz w:val="28"/>
          <w:szCs w:val="28"/>
        </w:rPr>
        <w:t xml:space="preserve"> рабочих программ издается приказ МБОУ СОШ №</w:t>
      </w:r>
      <w:r w:rsidR="009E2653" w:rsidRPr="009E2653">
        <w:rPr>
          <w:color w:val="auto"/>
          <w:sz w:val="28"/>
          <w:szCs w:val="28"/>
        </w:rPr>
        <w:t xml:space="preserve"> </w:t>
      </w:r>
      <w:r w:rsidRPr="00B5358E">
        <w:rPr>
          <w:color w:val="auto"/>
          <w:sz w:val="28"/>
          <w:szCs w:val="28"/>
        </w:rPr>
        <w:t xml:space="preserve">34 «Об утверждении адаптированных образовательных программ». </w:t>
      </w:r>
    </w:p>
    <w:p w:rsidR="009E2653" w:rsidRPr="002C0988" w:rsidRDefault="009E2653" w:rsidP="009E2653">
      <w:pPr>
        <w:pStyle w:val="Default"/>
        <w:jc w:val="both"/>
        <w:rPr>
          <w:color w:val="auto"/>
          <w:sz w:val="28"/>
          <w:szCs w:val="28"/>
        </w:rPr>
      </w:pPr>
    </w:p>
    <w:p w:rsidR="009E2653" w:rsidRPr="002C0988" w:rsidRDefault="009E2653" w:rsidP="009E265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Условия реализации адаптированной образовательной программы </w:t>
      </w:r>
    </w:p>
    <w:p w:rsidR="009E2653" w:rsidRPr="002C0988" w:rsidRDefault="009E2653" w:rsidP="009E2653">
      <w:pPr>
        <w:pStyle w:val="Default"/>
        <w:jc w:val="both"/>
        <w:rPr>
          <w:b/>
          <w:bCs/>
          <w:sz w:val="28"/>
          <w:szCs w:val="28"/>
        </w:rPr>
      </w:pPr>
    </w:p>
    <w:p w:rsidR="009E2653" w:rsidRDefault="009E2653" w:rsidP="009E265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реализации АОП необходимо создавать условия: </w:t>
      </w:r>
    </w:p>
    <w:p w:rsidR="009E2653" w:rsidRDefault="009E2653" w:rsidP="009E265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9E2653" w:rsidRDefault="009E2653" w:rsidP="009E265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коррекционно-педагогического процесса педагогами и педагогами-психологами соответствующей</w:t>
      </w:r>
      <w:r w:rsidRPr="009E2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квалификации, его психологическое сопровождение специальными психологами; </w:t>
      </w:r>
    </w:p>
    <w:p w:rsidR="009E2653" w:rsidRDefault="009E2653" w:rsidP="009E265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обучающемуся с ОВЗ медицинской, психолого-педагогической и социальной помощи;</w:t>
      </w:r>
    </w:p>
    <w:p w:rsidR="009E2653" w:rsidRDefault="009E2653" w:rsidP="009E265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родителей в коррекционно-педагогический процесс.</w:t>
      </w:r>
    </w:p>
    <w:p w:rsidR="009E2653" w:rsidRDefault="009E2653" w:rsidP="009E265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 реализации АОП в образовательной организации должны быть привлечены </w:t>
      </w:r>
      <w:r>
        <w:rPr>
          <w:iCs/>
          <w:sz w:val="28"/>
          <w:szCs w:val="28"/>
        </w:rPr>
        <w:t>социальный педагог, учителя-логопеды, педагоги-психологи</w:t>
      </w:r>
      <w:r>
        <w:rPr>
          <w:sz w:val="28"/>
          <w:szCs w:val="28"/>
        </w:rPr>
        <w:t>.</w:t>
      </w:r>
    </w:p>
    <w:p w:rsidR="009E2653" w:rsidRDefault="009E2653" w:rsidP="009E2653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9E2653" w:rsidRDefault="009E2653" w:rsidP="009E2653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Особенности организации образовательной деятельности для обучающихся с ограниченными возможностями здоровья</w:t>
      </w:r>
    </w:p>
    <w:p w:rsidR="009E2653" w:rsidRDefault="009E2653" w:rsidP="009E2653"/>
    <w:p w:rsidR="009E2653" w:rsidRPr="00415BFA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415BFA">
        <w:rPr>
          <w:rFonts w:ascii="Times New Roman" w:hAnsi="Times New Roman"/>
          <w:sz w:val="28"/>
          <w:szCs w:val="28"/>
        </w:rPr>
        <w:t>Учитывая сложившуюся практику работы, а также имеющийся мировой опыт работы инклюз</w:t>
      </w:r>
      <w:r>
        <w:rPr>
          <w:rFonts w:ascii="Times New Roman" w:hAnsi="Times New Roman"/>
          <w:sz w:val="28"/>
          <w:szCs w:val="28"/>
        </w:rPr>
        <w:t xml:space="preserve">ивных школ, в образовательной организации количество учащихся  с ОВЗ </w:t>
      </w:r>
      <w:r w:rsidRPr="00415BF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одном классе не должно превышать четырех</w:t>
      </w:r>
      <w:r w:rsidRPr="00415BFA">
        <w:rPr>
          <w:rFonts w:ascii="Times New Roman" w:hAnsi="Times New Roman"/>
          <w:sz w:val="28"/>
          <w:szCs w:val="28"/>
        </w:rPr>
        <w:t xml:space="preserve"> человек. </w:t>
      </w:r>
      <w:r w:rsidRPr="00415BFA">
        <w:rPr>
          <w:rFonts w:ascii="Times New Roman" w:hAnsi="Times New Roman"/>
          <w:sz w:val="28"/>
          <w:szCs w:val="28"/>
        </w:rPr>
        <w:lastRenderedPageBreak/>
        <w:t>Оптимальный вариант, когда дети с ОВЗ  в каждом классе имеют различные диагнозы и</w:t>
      </w:r>
      <w:r>
        <w:rPr>
          <w:rFonts w:ascii="Times New Roman" w:hAnsi="Times New Roman"/>
          <w:sz w:val="28"/>
          <w:szCs w:val="28"/>
        </w:rPr>
        <w:t xml:space="preserve"> различные </w:t>
      </w:r>
      <w:r w:rsidRPr="00415BFA">
        <w:rPr>
          <w:rFonts w:ascii="Times New Roman" w:hAnsi="Times New Roman"/>
          <w:sz w:val="28"/>
          <w:szCs w:val="28"/>
        </w:rPr>
        <w:t xml:space="preserve"> образовательные потребности. </w:t>
      </w:r>
    </w:p>
    <w:p w:rsidR="009E2653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В образовательной организации, осуществляющей образовательную  деятельность</w:t>
      </w:r>
      <w:r w:rsidRPr="009E2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адаптированным образовательным программам, допускается:</w:t>
      </w:r>
    </w:p>
    <w:p w:rsidR="009E2653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совместное обучение обучающихся с задержкой психического развития и обучающихся  с расстройством аутистического спектра, интеллектуальное развитие которых сопоставимо с задержкой психического развития;</w:t>
      </w:r>
    </w:p>
    <w:p w:rsidR="009E2653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52CAC">
        <w:rPr>
          <w:rFonts w:ascii="Times New Roman" w:hAnsi="Times New Roman"/>
          <w:sz w:val="28"/>
          <w:szCs w:val="28"/>
        </w:rPr>
        <w:t xml:space="preserve">овместное обучение по образовательным программам для </w:t>
      </w:r>
      <w:r>
        <w:rPr>
          <w:rFonts w:ascii="Times New Roman" w:hAnsi="Times New Roman"/>
          <w:sz w:val="28"/>
          <w:szCs w:val="28"/>
        </w:rPr>
        <w:t>об</w:t>
      </w:r>
      <w:r w:rsidRPr="00F52CA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52CAC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отсталостью.</w:t>
      </w:r>
    </w:p>
    <w:p w:rsidR="009E2653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Обучающимся с расстройством аутистического спектра, с ДЦП и для других категорий детей  организуется специальное сопровождение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мере необходимости.</w:t>
      </w:r>
    </w:p>
    <w:p w:rsidR="009E2653" w:rsidRPr="005265E4" w:rsidRDefault="009E2653" w:rsidP="009E2653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Для успешной адаптации обучающихся с расстройством </w:t>
      </w:r>
      <w:r w:rsidRPr="00041D9F">
        <w:rPr>
          <w:rFonts w:ascii="Times New Roman" w:hAnsi="Times New Roman"/>
          <w:sz w:val="28"/>
          <w:szCs w:val="28"/>
          <w:u w:val="single"/>
        </w:rPr>
        <w:t>аутистического  спектра на групповых занятиях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041D9F">
        <w:rPr>
          <w:rFonts w:ascii="Times New Roman" w:hAnsi="Times New Roman"/>
          <w:sz w:val="28"/>
          <w:szCs w:val="28"/>
          <w:u w:val="single"/>
        </w:rPr>
        <w:t xml:space="preserve"> кроме учителя</w:t>
      </w:r>
      <w:r>
        <w:rPr>
          <w:rFonts w:ascii="Times New Roman" w:hAnsi="Times New Roman"/>
          <w:sz w:val="28"/>
          <w:szCs w:val="28"/>
        </w:rPr>
        <w:t xml:space="preserve"> присутствует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организуются индивидуальные занятия с педагогом-психологом по развитию навыков коммуникации, поддержке эмоционального и социального развития. </w:t>
      </w:r>
    </w:p>
    <w:p w:rsidR="009E2653" w:rsidRPr="00484BC9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Реализация адаптированных основных образовательных программ в части трудового обучения осуществляется исходя из региональных условий, условий школы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</w:t>
      </w:r>
      <w:r w:rsidRPr="00703039">
        <w:rPr>
          <w:rFonts w:ascii="Times New Roman" w:hAnsi="Times New Roman"/>
          <w:sz w:val="28"/>
          <w:szCs w:val="28"/>
        </w:rPr>
        <w:t>(законных представителей)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E2653" w:rsidRDefault="009E2653" w:rsidP="009E2653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адаптированных образовательных программ учителями – предметниками должны учитываться рекомендации ПМПК, желание родителей, </w:t>
      </w:r>
      <w:proofErr w:type="gramStart"/>
      <w:r>
        <w:rPr>
          <w:rFonts w:ascii="Times New Roman" w:hAnsi="Times New Roman"/>
          <w:sz w:val="28"/>
          <w:szCs w:val="28"/>
        </w:rPr>
        <w:t>наблюдение  узких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специалистов (невролога, психиатра и т.д.), диагностические материалы по предмету, диагностические материалы психолога.</w:t>
      </w:r>
    </w:p>
    <w:p w:rsidR="009E2653" w:rsidRDefault="009E2653" w:rsidP="009E2653">
      <w:pPr>
        <w:pStyle w:val="a6"/>
        <w:tabs>
          <w:tab w:val="left" w:pos="567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Среда и рабочее место организуются в соответствии с особенностями развития данной категории обучающихся с ОВЗ  и дополнительно приспосабливаются  к конкретному ребенку.</w:t>
      </w:r>
    </w:p>
    <w:sectPr w:rsidR="009E265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E6" w:rsidRDefault="00EC22E6">
      <w:r>
        <w:separator/>
      </w:r>
    </w:p>
  </w:endnote>
  <w:endnote w:type="continuationSeparator" w:id="0">
    <w:p w:rsidR="00EC22E6" w:rsidRDefault="00EC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E6" w:rsidRDefault="00EC22E6">
      <w:r>
        <w:separator/>
      </w:r>
    </w:p>
  </w:footnote>
  <w:footnote w:type="continuationSeparator" w:id="0">
    <w:p w:rsidR="00EC22E6" w:rsidRDefault="00EC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53" w:rsidRDefault="009E2653" w:rsidP="009E2653">
    <w:pPr>
      <w:pStyle w:val="ab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Муниципальное бюджетное общеобразовательное учреждение </w:t>
    </w:r>
  </w:p>
  <w:p w:rsidR="009E2653" w:rsidRPr="002C0988" w:rsidRDefault="009E2653" w:rsidP="009E2653">
    <w:pPr>
      <w:pStyle w:val="ab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средняя общеобразовательная школа № 34 города Твери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8FA060C"/>
    <w:multiLevelType w:val="multilevel"/>
    <w:tmpl w:val="415E3A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1C4001"/>
    <w:multiLevelType w:val="hybridMultilevel"/>
    <w:tmpl w:val="38D0E55A"/>
    <w:lvl w:ilvl="0" w:tplc="2550DC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A90701"/>
    <w:multiLevelType w:val="hybridMultilevel"/>
    <w:tmpl w:val="ABB6E086"/>
    <w:lvl w:ilvl="0" w:tplc="1FA2F134">
      <w:start w:val="1"/>
      <w:numFmt w:val="bullet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8F43AB"/>
    <w:multiLevelType w:val="hybridMultilevel"/>
    <w:tmpl w:val="4D1ECF02"/>
    <w:lvl w:ilvl="0" w:tplc="1FA2F13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5" w15:restartNumberingAfterBreak="0">
    <w:nsid w:val="1896616E"/>
    <w:multiLevelType w:val="multilevel"/>
    <w:tmpl w:val="F27C3364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0672F5"/>
    <w:multiLevelType w:val="hybridMultilevel"/>
    <w:tmpl w:val="F914FF2E"/>
    <w:lvl w:ilvl="0" w:tplc="1FA2F134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7" w15:restartNumberingAfterBreak="0">
    <w:nsid w:val="20330629"/>
    <w:multiLevelType w:val="multilevel"/>
    <w:tmpl w:val="0C2C3C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1335DA"/>
    <w:multiLevelType w:val="multilevel"/>
    <w:tmpl w:val="70D88F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9" w15:restartNumberingAfterBreak="0">
    <w:nsid w:val="2F307517"/>
    <w:multiLevelType w:val="hybridMultilevel"/>
    <w:tmpl w:val="7F461B1A"/>
    <w:lvl w:ilvl="0" w:tplc="1FA2F134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0764AED"/>
    <w:multiLevelType w:val="hybridMultilevel"/>
    <w:tmpl w:val="5480247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62274EF"/>
    <w:multiLevelType w:val="hybridMultilevel"/>
    <w:tmpl w:val="EC84246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8B23C58"/>
    <w:multiLevelType w:val="multilevel"/>
    <w:tmpl w:val="8C2E63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3" w15:restartNumberingAfterBreak="0">
    <w:nsid w:val="3E0631D1"/>
    <w:multiLevelType w:val="multilevel"/>
    <w:tmpl w:val="A6884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711306"/>
    <w:multiLevelType w:val="hybridMultilevel"/>
    <w:tmpl w:val="EDD0E360"/>
    <w:lvl w:ilvl="0" w:tplc="C27E0672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A5D3A"/>
    <w:multiLevelType w:val="multilevel"/>
    <w:tmpl w:val="906C05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131EA9"/>
    <w:multiLevelType w:val="hybridMultilevel"/>
    <w:tmpl w:val="C8E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C7455"/>
    <w:multiLevelType w:val="multilevel"/>
    <w:tmpl w:val="62BE9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5C70C2"/>
    <w:multiLevelType w:val="hybridMultilevel"/>
    <w:tmpl w:val="3872F28E"/>
    <w:lvl w:ilvl="0" w:tplc="1FA2F134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F4D50C2"/>
    <w:multiLevelType w:val="multilevel"/>
    <w:tmpl w:val="BB86A1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7A3563"/>
    <w:multiLevelType w:val="multilevel"/>
    <w:tmpl w:val="05701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AD7714"/>
    <w:multiLevelType w:val="multilevel"/>
    <w:tmpl w:val="01406F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CD3BDA"/>
    <w:multiLevelType w:val="hybridMultilevel"/>
    <w:tmpl w:val="9156F7C6"/>
    <w:lvl w:ilvl="0" w:tplc="1FA2F13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4565B"/>
    <w:multiLevelType w:val="multilevel"/>
    <w:tmpl w:val="2E2CB6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0CA3ECF"/>
    <w:multiLevelType w:val="hybridMultilevel"/>
    <w:tmpl w:val="74460D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7F6B71FB"/>
    <w:multiLevelType w:val="multilevel"/>
    <w:tmpl w:val="747AC5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2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2"/>
  </w:num>
  <w:num w:numId="13">
    <w:abstractNumId w:val="10"/>
  </w:num>
  <w:num w:numId="14">
    <w:abstractNumId w:val="11"/>
  </w:num>
  <w:num w:numId="15">
    <w:abstractNumId w:val="8"/>
  </w:num>
  <w:num w:numId="16">
    <w:abstractNumId w:val="1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4"/>
  </w:num>
  <w:num w:numId="20">
    <w:abstractNumId w:val="1"/>
  </w:num>
  <w:num w:numId="21">
    <w:abstractNumId w:val="7"/>
  </w:num>
  <w:num w:numId="22">
    <w:abstractNumId w:val="17"/>
  </w:num>
  <w:num w:numId="23">
    <w:abstractNumId w:val="23"/>
  </w:num>
  <w:num w:numId="24">
    <w:abstractNumId w:val="21"/>
  </w:num>
  <w:num w:numId="25">
    <w:abstractNumId w:val="1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CE4"/>
    <w:rsid w:val="000240E7"/>
    <w:rsid w:val="00041D9F"/>
    <w:rsid w:val="000671A4"/>
    <w:rsid w:val="00080443"/>
    <w:rsid w:val="00083C48"/>
    <w:rsid w:val="000A78B8"/>
    <w:rsid w:val="000E200F"/>
    <w:rsid w:val="000F79DF"/>
    <w:rsid w:val="0011229E"/>
    <w:rsid w:val="00117B07"/>
    <w:rsid w:val="001279D8"/>
    <w:rsid w:val="00197AA2"/>
    <w:rsid w:val="0028669A"/>
    <w:rsid w:val="002A5168"/>
    <w:rsid w:val="002C0988"/>
    <w:rsid w:val="00314399"/>
    <w:rsid w:val="00324D05"/>
    <w:rsid w:val="00331214"/>
    <w:rsid w:val="003661A7"/>
    <w:rsid w:val="00367F62"/>
    <w:rsid w:val="003C728D"/>
    <w:rsid w:val="003D6CE4"/>
    <w:rsid w:val="003E587B"/>
    <w:rsid w:val="003F1045"/>
    <w:rsid w:val="003F25B4"/>
    <w:rsid w:val="00407A9B"/>
    <w:rsid w:val="004125EA"/>
    <w:rsid w:val="00412957"/>
    <w:rsid w:val="004B40B8"/>
    <w:rsid w:val="004D47EB"/>
    <w:rsid w:val="004E0597"/>
    <w:rsid w:val="00505134"/>
    <w:rsid w:val="00531D29"/>
    <w:rsid w:val="00540C61"/>
    <w:rsid w:val="005532FF"/>
    <w:rsid w:val="00555D87"/>
    <w:rsid w:val="00595D6D"/>
    <w:rsid w:val="005B7D19"/>
    <w:rsid w:val="005C51B1"/>
    <w:rsid w:val="00654525"/>
    <w:rsid w:val="00682183"/>
    <w:rsid w:val="006A5348"/>
    <w:rsid w:val="006B78AC"/>
    <w:rsid w:val="00794309"/>
    <w:rsid w:val="00804D31"/>
    <w:rsid w:val="008273DC"/>
    <w:rsid w:val="00851F6B"/>
    <w:rsid w:val="00897318"/>
    <w:rsid w:val="00931DA5"/>
    <w:rsid w:val="009343B8"/>
    <w:rsid w:val="00985C70"/>
    <w:rsid w:val="0099611B"/>
    <w:rsid w:val="009C51A2"/>
    <w:rsid w:val="009D26D6"/>
    <w:rsid w:val="009E2653"/>
    <w:rsid w:val="00A036CC"/>
    <w:rsid w:val="00A40F41"/>
    <w:rsid w:val="00A504A8"/>
    <w:rsid w:val="00A87994"/>
    <w:rsid w:val="00A948FF"/>
    <w:rsid w:val="00AC1A27"/>
    <w:rsid w:val="00AE2AFB"/>
    <w:rsid w:val="00AF5B2D"/>
    <w:rsid w:val="00B26E4A"/>
    <w:rsid w:val="00B37382"/>
    <w:rsid w:val="00B5358E"/>
    <w:rsid w:val="00B71798"/>
    <w:rsid w:val="00B948CB"/>
    <w:rsid w:val="00B95BB6"/>
    <w:rsid w:val="00BC51D3"/>
    <w:rsid w:val="00BD2E54"/>
    <w:rsid w:val="00BD4684"/>
    <w:rsid w:val="00BF5606"/>
    <w:rsid w:val="00C3707B"/>
    <w:rsid w:val="00C770BD"/>
    <w:rsid w:val="00CB3299"/>
    <w:rsid w:val="00D203A6"/>
    <w:rsid w:val="00D71FB0"/>
    <w:rsid w:val="00D73E35"/>
    <w:rsid w:val="00D80B4C"/>
    <w:rsid w:val="00DA40F3"/>
    <w:rsid w:val="00DB4D7D"/>
    <w:rsid w:val="00DC7B27"/>
    <w:rsid w:val="00E16F3E"/>
    <w:rsid w:val="00E523D3"/>
    <w:rsid w:val="00EA7D23"/>
    <w:rsid w:val="00EC22E6"/>
    <w:rsid w:val="00EE49C3"/>
    <w:rsid w:val="00F4413D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37E0"/>
  <w15:docId w15:val="{F0DD0E66-15B5-4C0B-9E52-F37B6F7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E200F"/>
    <w:rPr>
      <w:sz w:val="20"/>
      <w:szCs w:val="20"/>
    </w:rPr>
  </w:style>
  <w:style w:type="character" w:styleId="a5">
    <w:name w:val="footnote reference"/>
    <w:semiHidden/>
    <w:rsid w:val="000E200F"/>
    <w:rPr>
      <w:vertAlign w:val="superscript"/>
    </w:rPr>
  </w:style>
  <w:style w:type="character" w:customStyle="1" w:styleId="a4">
    <w:name w:val="Текст сноски Знак"/>
    <w:link w:val="a3"/>
    <w:semiHidden/>
    <w:rsid w:val="000E200F"/>
    <w:rPr>
      <w:lang w:val="ru-RU" w:eastAsia="ru-RU" w:bidi="ar-SA"/>
    </w:rPr>
  </w:style>
  <w:style w:type="paragraph" w:styleId="a6">
    <w:name w:val="List Paragraph"/>
    <w:basedOn w:val="a"/>
    <w:qFormat/>
    <w:rsid w:val="0011229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AC1A27"/>
    <w:rPr>
      <w:b/>
      <w:bCs/>
    </w:rPr>
  </w:style>
  <w:style w:type="paragraph" w:customStyle="1" w:styleId="Default">
    <w:name w:val="Default"/>
    <w:rsid w:val="00B5358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rsid w:val="00BD4684"/>
    <w:pPr>
      <w:spacing w:before="75" w:after="150"/>
    </w:pPr>
    <w:rPr>
      <w:rFonts w:ascii="Verdana" w:hAnsi="Verdana"/>
      <w:sz w:val="18"/>
      <w:szCs w:val="18"/>
    </w:rPr>
  </w:style>
  <w:style w:type="paragraph" w:styleId="a9">
    <w:name w:val="Balloon Text"/>
    <w:basedOn w:val="a"/>
    <w:link w:val="aa"/>
    <w:rsid w:val="00531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31D2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E26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653"/>
    <w:rPr>
      <w:sz w:val="24"/>
      <w:szCs w:val="24"/>
    </w:rPr>
  </w:style>
  <w:style w:type="paragraph" w:styleId="ad">
    <w:name w:val="footer"/>
    <w:basedOn w:val="a"/>
    <w:link w:val="ae"/>
    <w:rsid w:val="009E2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E2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4264-8C71-4F43-ADC9-5870C278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педагогическим советом</vt:lpstr>
    </vt:vector>
  </TitlesOfParts>
  <Company>Hewlett-Packard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педагогическим советом</dc:title>
  <dc:creator>User</dc:creator>
  <cp:lastModifiedBy>Арсюкова</cp:lastModifiedBy>
  <cp:revision>11</cp:revision>
  <cp:lastPrinted>2025-01-16T07:55:00Z</cp:lastPrinted>
  <dcterms:created xsi:type="dcterms:W3CDTF">2018-05-07T13:23:00Z</dcterms:created>
  <dcterms:modified xsi:type="dcterms:W3CDTF">2025-01-16T08:29:00Z</dcterms:modified>
</cp:coreProperties>
</file>