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52" w:rsidRPr="00631452" w:rsidRDefault="00631452" w:rsidP="00631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5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31452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proofErr w:type="gramStart"/>
      <w:r w:rsidRPr="00631452">
        <w:rPr>
          <w:rFonts w:ascii="Times New Roman" w:hAnsi="Times New Roman" w:cs="Times New Roman"/>
          <w:b/>
          <w:sz w:val="28"/>
          <w:szCs w:val="28"/>
        </w:rPr>
        <w:t>региональной</w:t>
      </w:r>
      <w:proofErr w:type="gramEnd"/>
      <w:r w:rsidRPr="00631452">
        <w:rPr>
          <w:rFonts w:ascii="Times New Roman" w:hAnsi="Times New Roman" w:cs="Times New Roman"/>
          <w:b/>
          <w:sz w:val="28"/>
          <w:szCs w:val="28"/>
        </w:rPr>
        <w:t xml:space="preserve"> тренд-сессии </w:t>
      </w:r>
    </w:p>
    <w:p w:rsidR="00076710" w:rsidRPr="00631452" w:rsidRDefault="00631452" w:rsidP="006314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52">
        <w:rPr>
          <w:rFonts w:ascii="Times New Roman" w:hAnsi="Times New Roman" w:cs="Times New Roman"/>
          <w:b/>
          <w:sz w:val="28"/>
          <w:szCs w:val="28"/>
        </w:rPr>
        <w:t xml:space="preserve">«Вдохновение в обучении: </w:t>
      </w:r>
      <w:r w:rsidRPr="00E110EF">
        <w:rPr>
          <w:rFonts w:ascii="Times New Roman" w:hAnsi="Times New Roman" w:cs="Times New Roman"/>
          <w:b/>
          <w:sz w:val="28"/>
          <w:szCs w:val="28"/>
        </w:rPr>
        <w:t>итоги</w:t>
      </w:r>
      <w:r w:rsidRPr="00631452">
        <w:rPr>
          <w:rFonts w:ascii="Times New Roman" w:hAnsi="Times New Roman" w:cs="Times New Roman"/>
          <w:b/>
          <w:sz w:val="28"/>
          <w:szCs w:val="28"/>
        </w:rPr>
        <w:t xml:space="preserve"> и перспективы»</w:t>
      </w:r>
    </w:p>
    <w:p w:rsidR="00631452" w:rsidRDefault="00631452" w:rsidP="0063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452" w:rsidRPr="00631452" w:rsidRDefault="00631452" w:rsidP="006314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31452" w:rsidRDefault="00631452" w:rsidP="00631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задачи, порядок организации </w:t>
      </w:r>
      <w:r w:rsidR="001A7681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«Вдохновение в обучении: итоги и перспективы» (далее – тренд-сессия).</w:t>
      </w:r>
    </w:p>
    <w:p w:rsidR="00631452" w:rsidRDefault="00631452" w:rsidP="00631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E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E65">
        <w:rPr>
          <w:rFonts w:ascii="Times New Roman" w:hAnsi="Times New Roman" w:cs="Times New Roman"/>
          <w:sz w:val="28"/>
          <w:szCs w:val="28"/>
        </w:rPr>
        <w:t>обобщение и распространение практического опыта применения педагогических инноваций.</w:t>
      </w:r>
    </w:p>
    <w:p w:rsidR="00CF1E65" w:rsidRPr="00CF1E65" w:rsidRDefault="00CF1E65" w:rsidP="00631452">
      <w:pPr>
        <w:jc w:val="both"/>
        <w:rPr>
          <w:rFonts w:ascii="Times New Roman" w:hAnsi="Times New Roman" w:cs="Times New Roman"/>
          <w:sz w:val="28"/>
          <w:szCs w:val="28"/>
        </w:rPr>
      </w:pPr>
      <w:r w:rsidRPr="00CF1E65">
        <w:rPr>
          <w:rFonts w:ascii="Times New Roman" w:hAnsi="Times New Roman" w:cs="Times New Roman"/>
          <w:sz w:val="28"/>
          <w:szCs w:val="28"/>
        </w:rPr>
        <w:t xml:space="preserve">1.3. Задачи </w:t>
      </w:r>
      <w:proofErr w:type="gramStart"/>
      <w:r w:rsidRPr="00CF1E65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Pr="00CF1E65">
        <w:rPr>
          <w:rFonts w:ascii="Times New Roman" w:hAnsi="Times New Roman" w:cs="Times New Roman"/>
          <w:sz w:val="28"/>
          <w:szCs w:val="28"/>
        </w:rPr>
        <w:t>:</w:t>
      </w:r>
    </w:p>
    <w:p w:rsidR="00CF1E65" w:rsidRPr="00742EC3" w:rsidRDefault="00CF1E65" w:rsidP="00742E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EC3">
        <w:rPr>
          <w:rFonts w:ascii="Times New Roman" w:hAnsi="Times New Roman" w:cs="Times New Roman"/>
          <w:sz w:val="28"/>
          <w:szCs w:val="28"/>
        </w:rPr>
        <w:t>содействие развитию инициативы и творческого потенциала педагогов</w:t>
      </w:r>
      <w:r w:rsidR="00742EC3">
        <w:rPr>
          <w:rFonts w:ascii="Times New Roman" w:hAnsi="Times New Roman" w:cs="Times New Roman"/>
          <w:sz w:val="28"/>
          <w:szCs w:val="28"/>
        </w:rPr>
        <w:t>;</w:t>
      </w:r>
      <w:r w:rsidRPr="00742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65" w:rsidRPr="00742EC3" w:rsidRDefault="00CF1E65" w:rsidP="00742E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EC3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общения педагогов</w:t>
      </w:r>
      <w:r w:rsidR="00742EC3">
        <w:rPr>
          <w:rFonts w:ascii="Times New Roman" w:hAnsi="Times New Roman" w:cs="Times New Roman"/>
          <w:sz w:val="28"/>
          <w:szCs w:val="28"/>
        </w:rPr>
        <w:t>;</w:t>
      </w:r>
    </w:p>
    <w:p w:rsidR="00CF1E65" w:rsidRPr="00742EC3" w:rsidRDefault="00742EC3" w:rsidP="00742E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EC3">
        <w:rPr>
          <w:rFonts w:ascii="Times New Roman" w:hAnsi="Times New Roman" w:cs="Times New Roman"/>
          <w:sz w:val="28"/>
          <w:szCs w:val="28"/>
        </w:rPr>
        <w:t>демонстрация практических достижений в области педагогики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EC3" w:rsidRDefault="00742EC3" w:rsidP="00742E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EC3">
        <w:rPr>
          <w:rFonts w:ascii="Times New Roman" w:hAnsi="Times New Roman" w:cs="Times New Roman"/>
          <w:sz w:val="28"/>
          <w:szCs w:val="28"/>
        </w:rPr>
        <w:t>разработка педагогических практик, способствующих созданию позитивной школьной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C3" w:rsidRPr="00DE56F7" w:rsidRDefault="00742EC3" w:rsidP="00742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6F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E56F7" w:rsidRPr="00DE56F7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DE56F7">
        <w:rPr>
          <w:rFonts w:ascii="Times New Roman" w:hAnsi="Times New Roman" w:cs="Times New Roman"/>
          <w:b/>
          <w:sz w:val="28"/>
          <w:szCs w:val="28"/>
        </w:rPr>
        <w:t>тренд</w:t>
      </w:r>
      <w:r w:rsidR="00DE56F7">
        <w:rPr>
          <w:rFonts w:ascii="Times New Roman" w:hAnsi="Times New Roman" w:cs="Times New Roman"/>
          <w:b/>
          <w:sz w:val="28"/>
          <w:szCs w:val="28"/>
        </w:rPr>
        <w:t>-сессии</w:t>
      </w:r>
      <w:proofErr w:type="gramEnd"/>
    </w:p>
    <w:p w:rsidR="00742EC3" w:rsidRDefault="00742EC3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</w:t>
      </w:r>
      <w:r w:rsidR="00E110EF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E110EF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="00E110EF">
        <w:rPr>
          <w:rFonts w:ascii="Times New Roman" w:hAnsi="Times New Roman" w:cs="Times New Roman"/>
          <w:sz w:val="28"/>
          <w:szCs w:val="28"/>
        </w:rPr>
        <w:t>: Тверской научный центр</w:t>
      </w:r>
      <w:r w:rsidR="004B1428"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</w:t>
      </w:r>
      <w:r w:rsidR="00E110EF">
        <w:rPr>
          <w:rFonts w:ascii="Times New Roman" w:hAnsi="Times New Roman" w:cs="Times New Roman"/>
          <w:sz w:val="28"/>
          <w:szCs w:val="28"/>
        </w:rPr>
        <w:t>, Региональное отделение «Движение первых»,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34 г. Твери (далее – МБОУ СОШ № 34). </w:t>
      </w:r>
    </w:p>
    <w:p w:rsidR="00742EC3" w:rsidRDefault="00742EC3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Общее руководство подготовкой и проведением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</w:t>
      </w:r>
      <w:r w:rsidR="00FF72F0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>
        <w:rPr>
          <w:rFonts w:ascii="Times New Roman" w:hAnsi="Times New Roman" w:cs="Times New Roman"/>
          <w:sz w:val="28"/>
          <w:szCs w:val="28"/>
        </w:rPr>
        <w:t>, в состав которого входят:</w:t>
      </w:r>
    </w:p>
    <w:p w:rsidR="00E110EF" w:rsidRDefault="00E110EF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Махновец Сергей Николаевич, директор Тверского научного центра</w:t>
      </w:r>
      <w:r w:rsidR="004B1428"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</w:t>
      </w:r>
    </w:p>
    <w:p w:rsidR="00E110EF" w:rsidRDefault="00E110EF" w:rsidP="00742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Гончугов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Андреев</w:t>
      </w:r>
      <w:r w:rsidR="004B1428">
        <w:rPr>
          <w:rFonts w:ascii="Times New Roman" w:hAnsi="Times New Roman" w:cs="Times New Roman"/>
          <w:sz w:val="28"/>
          <w:szCs w:val="28"/>
        </w:rPr>
        <w:t>ич, председатель Совета Регионального О</w:t>
      </w:r>
      <w:r>
        <w:rPr>
          <w:rFonts w:ascii="Times New Roman" w:hAnsi="Times New Roman" w:cs="Times New Roman"/>
          <w:sz w:val="28"/>
          <w:szCs w:val="28"/>
        </w:rPr>
        <w:t xml:space="preserve">тделения </w:t>
      </w:r>
      <w:r w:rsidR="004B1428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>«Движение первых»</w:t>
      </w:r>
      <w:r w:rsidR="004B1428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742EC3" w:rsidRDefault="00742EC3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Панкова Вера Петровна, директор МБОУ СОШ № 34,</w:t>
      </w:r>
    </w:p>
    <w:p w:rsidR="00742EC3" w:rsidRDefault="00742EC3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Зубова Наталья Ивановна, заместитель директора по УВ</w:t>
      </w:r>
      <w:r w:rsidR="00FF72F0">
        <w:rPr>
          <w:rFonts w:ascii="Times New Roman" w:hAnsi="Times New Roman" w:cs="Times New Roman"/>
          <w:sz w:val="28"/>
          <w:szCs w:val="28"/>
        </w:rPr>
        <w:t>Р МБОУ СОШ № 34,</w:t>
      </w:r>
    </w:p>
    <w:p w:rsidR="00FF72F0" w:rsidRDefault="00FF72F0" w:rsidP="00742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Арсюкова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Васильевна, заместитель директора по УВР МБОУ СОШ № 34,</w:t>
      </w:r>
    </w:p>
    <w:p w:rsidR="00FF72F0" w:rsidRDefault="00FF72F0" w:rsidP="00742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Евгеньевна, учитель истории и обществознания МБОУ СОШ № 34. </w:t>
      </w:r>
    </w:p>
    <w:p w:rsidR="00FF72F0" w:rsidRDefault="00FF72F0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Полномочия оргкомитета: </w:t>
      </w:r>
    </w:p>
    <w:p w:rsidR="00FF72F0" w:rsidRPr="00FF72F0" w:rsidRDefault="00FF72F0" w:rsidP="00FF7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2F0">
        <w:rPr>
          <w:rFonts w:ascii="Times New Roman" w:hAnsi="Times New Roman" w:cs="Times New Roman"/>
          <w:sz w:val="28"/>
          <w:szCs w:val="28"/>
        </w:rPr>
        <w:t xml:space="preserve">разработка программы, содержания и документации </w:t>
      </w:r>
      <w:proofErr w:type="gramStart"/>
      <w:r w:rsidRPr="00FF72F0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Pr="00FF72F0">
        <w:rPr>
          <w:rFonts w:ascii="Times New Roman" w:hAnsi="Times New Roman" w:cs="Times New Roman"/>
          <w:sz w:val="28"/>
          <w:szCs w:val="28"/>
        </w:rPr>
        <w:t>;</w:t>
      </w:r>
    </w:p>
    <w:p w:rsidR="00FF72F0" w:rsidRDefault="00FF72F0" w:rsidP="00FF7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2F0">
        <w:rPr>
          <w:rFonts w:ascii="Times New Roman" w:hAnsi="Times New Roman" w:cs="Times New Roman"/>
          <w:sz w:val="28"/>
          <w:szCs w:val="28"/>
        </w:rPr>
        <w:t>распространение информации, связанной с проведением 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2F0" w:rsidRDefault="00FF72F0" w:rsidP="00FF7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заинтересованными лицами и организациями;</w:t>
      </w:r>
    </w:p>
    <w:p w:rsidR="00FF72F0" w:rsidRPr="00FF72F0" w:rsidRDefault="00FF72F0" w:rsidP="00FF7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72F0" w:rsidRDefault="00FF72F0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Координаты оргкомитета:</w:t>
      </w:r>
      <w:bookmarkStart w:id="0" w:name="_GoBack"/>
      <w:bookmarkEnd w:id="0"/>
    </w:p>
    <w:p w:rsidR="00FF72F0" w:rsidRDefault="00FF72F0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755E">
        <w:rPr>
          <w:rFonts w:ascii="Times New Roman" w:hAnsi="Times New Roman" w:cs="Times New Roman"/>
          <w:sz w:val="28"/>
          <w:szCs w:val="28"/>
        </w:rPr>
        <w:t xml:space="preserve">дрес: Тверь, ул. </w:t>
      </w:r>
      <w:proofErr w:type="spellStart"/>
      <w:r w:rsidR="0097755E">
        <w:rPr>
          <w:rFonts w:ascii="Times New Roman" w:hAnsi="Times New Roman" w:cs="Times New Roman"/>
          <w:sz w:val="28"/>
          <w:szCs w:val="28"/>
        </w:rPr>
        <w:t>Соминка</w:t>
      </w:r>
      <w:proofErr w:type="spellEnd"/>
      <w:r w:rsidR="0097755E">
        <w:rPr>
          <w:rFonts w:ascii="Times New Roman" w:hAnsi="Times New Roman" w:cs="Times New Roman"/>
          <w:sz w:val="28"/>
          <w:szCs w:val="28"/>
        </w:rPr>
        <w:t>, д. 65</w:t>
      </w:r>
    </w:p>
    <w:p w:rsidR="00FF72F0" w:rsidRPr="00DE56F7" w:rsidRDefault="00FF72F0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+ 7 (4822) 52–78–80</w:t>
      </w:r>
    </w:p>
    <w:p w:rsidR="00FF72F0" w:rsidRP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alina</w:t>
        </w:r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more</w:t>
        </w:r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55@</w:t>
        </w:r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E5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E56F7" w:rsidRPr="00DE56F7" w:rsidRDefault="00DE56F7" w:rsidP="00742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6F7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и проведения </w:t>
      </w:r>
      <w:proofErr w:type="gramStart"/>
      <w:r w:rsidRPr="00DE56F7">
        <w:rPr>
          <w:rFonts w:ascii="Times New Roman" w:hAnsi="Times New Roman" w:cs="Times New Roman"/>
          <w:b/>
          <w:sz w:val="28"/>
          <w:szCs w:val="28"/>
        </w:rPr>
        <w:t>тренд-сессии</w:t>
      </w:r>
      <w:proofErr w:type="gramEnd"/>
    </w:p>
    <w:p w:rsid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 w:rsidRPr="00DE56F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Тренд-сессия </w:t>
      </w:r>
      <w:r w:rsidRPr="00DE56F7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очном формате.</w:t>
      </w:r>
    </w:p>
    <w:p w:rsid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Площадка для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МБОУ СОШ № 34.</w:t>
      </w:r>
    </w:p>
    <w:p w:rsid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Участниками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педагогические работники </w:t>
      </w:r>
      <w:r w:rsidR="009F6FC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общего и среднего профессионального образования</w:t>
      </w:r>
      <w:r w:rsidR="009F6FC6">
        <w:rPr>
          <w:rFonts w:ascii="Times New Roman" w:hAnsi="Times New Roman" w:cs="Times New Roman"/>
          <w:sz w:val="28"/>
          <w:szCs w:val="28"/>
        </w:rPr>
        <w:t xml:space="preserve"> Твери и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F6F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подать заявку </w:t>
      </w:r>
      <w:r w:rsidR="009F6FC6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="009F6FC6" w:rsidRPr="0092026F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https://mendeleevtver.ru</w:t>
        </w:r>
      </w:hyperlink>
      <w:r w:rsidR="009F6FC6" w:rsidRPr="0092026F">
        <w:rPr>
          <w:rFonts w:ascii="Times New Roman" w:hAnsi="Times New Roman" w:cs="Times New Roman"/>
          <w:color w:val="FF0000"/>
          <w:sz w:val="28"/>
          <w:szCs w:val="28"/>
        </w:rPr>
        <w:t xml:space="preserve"> в разделе «Регистрация»</w:t>
      </w:r>
      <w:r w:rsidR="009F6FC6">
        <w:rPr>
          <w:rFonts w:ascii="Times New Roman" w:hAnsi="Times New Roman" w:cs="Times New Roman"/>
          <w:sz w:val="28"/>
          <w:szCs w:val="28"/>
        </w:rPr>
        <w:t xml:space="preserve"> в указанные сроки.</w:t>
      </w:r>
    </w:p>
    <w:p w:rsidR="009F6FC6" w:rsidRDefault="009F6FC6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К участию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E110EF">
        <w:rPr>
          <w:rFonts w:ascii="Times New Roman" w:hAnsi="Times New Roman" w:cs="Times New Roman"/>
          <w:sz w:val="28"/>
          <w:szCs w:val="28"/>
        </w:rPr>
        <w:t>индивидуальные и коллективные заявки.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C6" w:rsidRDefault="009F6FC6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Количество заявок от одной образовательной организации не ограничено.</w:t>
      </w:r>
    </w:p>
    <w:p w:rsidR="001851FC" w:rsidRDefault="001851FC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Оформляя заявку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участник дает согласие на обработку </w:t>
      </w:r>
      <w:r w:rsidR="00B222EF">
        <w:rPr>
          <w:rFonts w:ascii="Times New Roman" w:hAnsi="Times New Roman" w:cs="Times New Roman"/>
          <w:sz w:val="28"/>
          <w:szCs w:val="28"/>
        </w:rPr>
        <w:t>персональных данных, предоставленных в заявке.</w:t>
      </w:r>
    </w:p>
    <w:p w:rsidR="009F6FC6" w:rsidRDefault="009F6FC6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Сроки проведения:</w:t>
      </w:r>
    </w:p>
    <w:p w:rsidR="009F6FC6" w:rsidRDefault="009F6FC6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регистрация участников, подача заявок (9.01.2025 – 31.01.2025).</w:t>
      </w:r>
    </w:p>
    <w:p w:rsidR="009F6FC6" w:rsidRDefault="009F6FC6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этап – обработка оргкомитетом полученных заявок (1.02.2025 – 7.02.2025).</w:t>
      </w:r>
    </w:p>
    <w:p w:rsidR="009F6FC6" w:rsidRDefault="009F6FC6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(8.02.2025).</w:t>
      </w:r>
    </w:p>
    <w:p w:rsidR="001A7681" w:rsidRDefault="009F6FC6" w:rsidP="001A7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представляют работы </w:t>
      </w:r>
      <w:r w:rsidR="001A7681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1A7681" w:rsidRPr="001A7681" w:rsidRDefault="001A7681" w:rsidP="001A76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681">
        <w:rPr>
          <w:rFonts w:ascii="Times New Roman" w:hAnsi="Times New Roman" w:cs="Times New Roman"/>
          <w:sz w:val="28"/>
          <w:szCs w:val="28"/>
        </w:rPr>
        <w:t>«Инновационные практики в образовании»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681" w:rsidRPr="001A7681" w:rsidRDefault="001A7681" w:rsidP="001A76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681">
        <w:rPr>
          <w:rFonts w:ascii="Times New Roman" w:hAnsi="Times New Roman" w:cs="Times New Roman"/>
          <w:sz w:val="28"/>
          <w:szCs w:val="28"/>
        </w:rPr>
        <w:t>«Инклюзивное образование и современная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681" w:rsidRPr="001851FC" w:rsidRDefault="001A7681" w:rsidP="001A76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681">
        <w:rPr>
          <w:rFonts w:ascii="Times New Roman" w:hAnsi="Times New Roman" w:cs="Times New Roman"/>
          <w:sz w:val="28"/>
          <w:szCs w:val="28"/>
        </w:rPr>
        <w:t>«Воспитательные практики для формирования позитивной школьной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1FC" w:rsidRPr="001851FC" w:rsidRDefault="001851FC" w:rsidP="00185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1851FC">
        <w:rPr>
          <w:rFonts w:ascii="Times New Roman" w:hAnsi="Times New Roman" w:cs="Times New Roman"/>
          <w:sz w:val="28"/>
          <w:szCs w:val="28"/>
        </w:rPr>
        <w:t xml:space="preserve">. Участие в </w:t>
      </w:r>
      <w:proofErr w:type="gramStart"/>
      <w:r w:rsidRPr="001851FC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Pr="001851FC">
        <w:rPr>
          <w:rFonts w:ascii="Times New Roman" w:hAnsi="Times New Roman" w:cs="Times New Roman"/>
          <w:sz w:val="28"/>
          <w:szCs w:val="28"/>
        </w:rPr>
        <w:t xml:space="preserve"> бесплатное. После проверки заявки </w:t>
      </w:r>
      <w:r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Pr="001851FC">
        <w:rPr>
          <w:rFonts w:ascii="Times New Roman" w:hAnsi="Times New Roman" w:cs="Times New Roman"/>
          <w:sz w:val="28"/>
          <w:szCs w:val="28"/>
        </w:rPr>
        <w:t>на электронный адрес, указанный при подаче заявки, будет отправлено письмо о подтверждении участия.</w:t>
      </w:r>
    </w:p>
    <w:p w:rsidR="001A7681" w:rsidRDefault="001851FC" w:rsidP="001A7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A7681">
        <w:rPr>
          <w:rFonts w:ascii="Times New Roman" w:hAnsi="Times New Roman" w:cs="Times New Roman"/>
          <w:sz w:val="28"/>
          <w:szCs w:val="28"/>
        </w:rPr>
        <w:t xml:space="preserve">. </w:t>
      </w:r>
      <w:r w:rsidR="001A7681" w:rsidRPr="001A7681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1A7681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="001A7681">
        <w:rPr>
          <w:rFonts w:ascii="Times New Roman" w:hAnsi="Times New Roman" w:cs="Times New Roman"/>
          <w:sz w:val="28"/>
          <w:szCs w:val="28"/>
        </w:rPr>
        <w:t xml:space="preserve"> </w:t>
      </w:r>
      <w:r w:rsidR="001A7681" w:rsidRPr="001A7681">
        <w:rPr>
          <w:rFonts w:ascii="Times New Roman" w:hAnsi="Times New Roman" w:cs="Times New Roman"/>
          <w:sz w:val="28"/>
          <w:szCs w:val="28"/>
        </w:rPr>
        <w:t>все участники, ч</w:t>
      </w:r>
      <w:r w:rsidR="001A7681">
        <w:rPr>
          <w:rFonts w:ascii="Times New Roman" w:hAnsi="Times New Roman" w:cs="Times New Roman"/>
          <w:sz w:val="28"/>
          <w:szCs w:val="28"/>
        </w:rPr>
        <w:t>ьи материалы приняты, получают с</w:t>
      </w:r>
      <w:r w:rsidR="001A7681" w:rsidRPr="001A7681">
        <w:rPr>
          <w:rFonts w:ascii="Times New Roman" w:hAnsi="Times New Roman" w:cs="Times New Roman"/>
          <w:sz w:val="28"/>
          <w:szCs w:val="28"/>
        </w:rPr>
        <w:t>ертификат участника, при коллективной работе документ оформляется на каждого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FC" w:rsidRDefault="001851FC" w:rsidP="001A7681">
      <w:pPr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 xml:space="preserve">3.9. По итогам </w:t>
      </w:r>
      <w:proofErr w:type="gramStart"/>
      <w:r w:rsidRPr="001851FC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Pr="001851FC">
        <w:rPr>
          <w:rFonts w:ascii="Times New Roman" w:hAnsi="Times New Roman" w:cs="Times New Roman"/>
          <w:sz w:val="28"/>
          <w:szCs w:val="28"/>
        </w:rPr>
        <w:t xml:space="preserve"> будет сформирован электронный сборник материалов тренд-сессии. Он будет размещен на сайте </w:t>
      </w:r>
      <w:hyperlink r:id="rId8" w:history="1">
        <w:r w:rsidRPr="001851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https://mendeleevtver.ru</w:t>
        </w:r>
      </w:hyperlink>
      <w:r w:rsidRPr="001851FC">
        <w:rPr>
          <w:rFonts w:ascii="Times New Roman" w:hAnsi="Times New Roman" w:cs="Times New Roman"/>
          <w:sz w:val="28"/>
          <w:szCs w:val="28"/>
        </w:rPr>
        <w:t>.</w:t>
      </w:r>
    </w:p>
    <w:p w:rsidR="001851FC" w:rsidRDefault="001851FC" w:rsidP="001A7681">
      <w:pPr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 xml:space="preserve">3.10. Оргкомитет не несет ответственности за нарушение участниками авторских прав третьих лиц, в случае возникновения таких ситуаций; за прямые или косвенные убытки, которые понесли участники </w:t>
      </w:r>
      <w:proofErr w:type="gramStart"/>
      <w:r w:rsidRPr="001851FC">
        <w:rPr>
          <w:rFonts w:ascii="Times New Roman" w:hAnsi="Times New Roman" w:cs="Times New Roman"/>
          <w:sz w:val="28"/>
          <w:szCs w:val="28"/>
        </w:rPr>
        <w:t>тренд-сессии</w:t>
      </w:r>
      <w:proofErr w:type="gramEnd"/>
      <w:r w:rsidRPr="001851FC">
        <w:rPr>
          <w:rFonts w:ascii="Times New Roman" w:hAnsi="Times New Roman" w:cs="Times New Roman"/>
          <w:sz w:val="28"/>
          <w:szCs w:val="28"/>
        </w:rPr>
        <w:t xml:space="preserve"> или третьи лица в случае использования представленных на тренд-сессии материалов.</w:t>
      </w:r>
    </w:p>
    <w:p w:rsidR="001A7681" w:rsidRPr="001A7681" w:rsidRDefault="001A7681" w:rsidP="001A76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81"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1851FC">
        <w:rPr>
          <w:rFonts w:ascii="Times New Roman" w:hAnsi="Times New Roman" w:cs="Times New Roman"/>
          <w:b/>
          <w:sz w:val="28"/>
          <w:szCs w:val="28"/>
        </w:rPr>
        <w:t>к выступлению</w:t>
      </w:r>
      <w:r w:rsidRPr="001A76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681" w:rsidRDefault="001851FC" w:rsidP="001A7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Материалы выступления должны отвечать следующим требованиям</w:t>
      </w:r>
      <w:r w:rsidR="001A7681" w:rsidRPr="001A76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7681" w:rsidRPr="001851FC" w:rsidRDefault="001A7681" w:rsidP="001851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>актуальность темы, имеющей непосредственную связь с педагогической наукой и практикой современного образовательного процесса;</w:t>
      </w:r>
    </w:p>
    <w:p w:rsidR="001A7681" w:rsidRPr="001851FC" w:rsidRDefault="001A7681" w:rsidP="001851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>обоснованные и проверенный на практике опыт реализации учебно-воспитательного процесса;</w:t>
      </w:r>
    </w:p>
    <w:p w:rsidR="001851FC" w:rsidRPr="001851FC" w:rsidRDefault="001A7681" w:rsidP="001851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 xml:space="preserve">содержание исследовательской части, анализ и обобщение конкретных фактов, показателей работы, подтверждающих эффективность данного опыта; </w:t>
      </w:r>
    </w:p>
    <w:p w:rsidR="001A7681" w:rsidRPr="001851FC" w:rsidRDefault="001851FC" w:rsidP="001851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</w:t>
      </w:r>
      <w:r w:rsidR="001A7681" w:rsidRPr="001851FC">
        <w:rPr>
          <w:rFonts w:ascii="Times New Roman" w:hAnsi="Times New Roman" w:cs="Times New Roman"/>
          <w:sz w:val="28"/>
          <w:szCs w:val="28"/>
        </w:rPr>
        <w:t>выступления выводами и рекомендациями, сопровождение представляющими ценность для педагогической науки и образовательной практики.</w:t>
      </w:r>
    </w:p>
    <w:p w:rsidR="001851FC" w:rsidRDefault="001851FC" w:rsidP="001A7681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851FC">
        <w:rPr>
          <w:rFonts w:ascii="Times New Roman" w:hAnsi="Times New Roman" w:cs="Times New Roman"/>
          <w:sz w:val="28"/>
          <w:szCs w:val="28"/>
        </w:rPr>
        <w:t>Выступление должно сопровождаться презентацией, объемом не более 1</w:t>
      </w:r>
      <w:r w:rsidR="00E110EF">
        <w:rPr>
          <w:rFonts w:ascii="Times New Roman" w:hAnsi="Times New Roman" w:cs="Times New Roman"/>
          <w:sz w:val="28"/>
          <w:szCs w:val="28"/>
        </w:rPr>
        <w:t>2</w:t>
      </w:r>
      <w:r w:rsidRPr="001851FC">
        <w:rPr>
          <w:rFonts w:ascii="Times New Roman" w:hAnsi="Times New Roman" w:cs="Times New Roman"/>
          <w:sz w:val="28"/>
          <w:szCs w:val="28"/>
        </w:rPr>
        <w:t xml:space="preserve"> слайдов. Первый слайд должен содержать следующую информацию: </w:t>
      </w:r>
    </w:p>
    <w:p w:rsidR="001851FC" w:rsidRPr="001851FC" w:rsidRDefault="001851FC" w:rsidP="001851FC">
      <w:pPr>
        <w:pStyle w:val="a3"/>
        <w:numPr>
          <w:ilvl w:val="0"/>
          <w:numId w:val="5"/>
        </w:num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 xml:space="preserve">наименование ОО; </w:t>
      </w:r>
    </w:p>
    <w:p w:rsidR="001851FC" w:rsidRPr="001851FC" w:rsidRDefault="001851FC" w:rsidP="001851FC">
      <w:pPr>
        <w:pStyle w:val="a3"/>
        <w:numPr>
          <w:ilvl w:val="0"/>
          <w:numId w:val="5"/>
        </w:num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>тем</w:t>
      </w:r>
      <w:r w:rsidR="00E110EF">
        <w:rPr>
          <w:rFonts w:ascii="Times New Roman" w:hAnsi="Times New Roman" w:cs="Times New Roman"/>
          <w:sz w:val="28"/>
          <w:szCs w:val="28"/>
        </w:rPr>
        <w:t>а</w:t>
      </w:r>
      <w:r w:rsidRPr="001851FC">
        <w:rPr>
          <w:rFonts w:ascii="Times New Roman" w:hAnsi="Times New Roman" w:cs="Times New Roman"/>
          <w:sz w:val="28"/>
          <w:szCs w:val="28"/>
        </w:rPr>
        <w:t xml:space="preserve"> выступления; </w:t>
      </w:r>
    </w:p>
    <w:p w:rsidR="001A7681" w:rsidRPr="001851FC" w:rsidRDefault="001851FC" w:rsidP="001851FC">
      <w:pPr>
        <w:pStyle w:val="a3"/>
        <w:numPr>
          <w:ilvl w:val="0"/>
          <w:numId w:val="5"/>
        </w:num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1FC">
        <w:rPr>
          <w:rFonts w:ascii="Times New Roman" w:hAnsi="Times New Roman" w:cs="Times New Roman"/>
          <w:sz w:val="28"/>
          <w:szCs w:val="28"/>
        </w:rPr>
        <w:t xml:space="preserve">Ф.И.О. и должность </w:t>
      </w:r>
      <w:proofErr w:type="gramStart"/>
      <w:r w:rsidRPr="001851FC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1851FC">
        <w:rPr>
          <w:rFonts w:ascii="Times New Roman" w:hAnsi="Times New Roman" w:cs="Times New Roman"/>
          <w:sz w:val="28"/>
          <w:szCs w:val="28"/>
        </w:rPr>
        <w:t>.</w:t>
      </w:r>
    </w:p>
    <w:p w:rsidR="00DE56F7" w:rsidRDefault="001851FC" w:rsidP="00742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Регламент выступления – 7–10 минут (с учетом ответа на вопросы по теме выступления). </w:t>
      </w:r>
    </w:p>
    <w:p w:rsid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5E" w:rsidRDefault="0097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55E" w:rsidRDefault="0097755E" w:rsidP="009775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7755E" w:rsidRPr="0097755E" w:rsidRDefault="00B222EF" w:rsidP="009775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55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="0097755E" w:rsidRPr="0097755E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97755E" w:rsidRPr="0097755E">
        <w:rPr>
          <w:rFonts w:ascii="Times New Roman" w:hAnsi="Times New Roman" w:cs="Times New Roman"/>
          <w:sz w:val="28"/>
          <w:szCs w:val="28"/>
        </w:rPr>
        <w:t xml:space="preserve"> тренд-сессии </w:t>
      </w:r>
    </w:p>
    <w:p w:rsidR="00DE56F7" w:rsidRPr="0097755E" w:rsidRDefault="0097755E" w:rsidP="009775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55E">
        <w:rPr>
          <w:rFonts w:ascii="Times New Roman" w:hAnsi="Times New Roman" w:cs="Times New Roman"/>
          <w:sz w:val="28"/>
          <w:szCs w:val="28"/>
        </w:rPr>
        <w:t>«Вдохновение в обучении: итоги и перспективы»</w:t>
      </w:r>
    </w:p>
    <w:p w:rsidR="0097755E" w:rsidRPr="0097755E" w:rsidRDefault="0097755E" w:rsidP="009775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2EF" w:rsidRDefault="00B222EF" w:rsidP="00B2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«Традиции и инновации в современной системе образования»</w:t>
      </w:r>
    </w:p>
    <w:p w:rsidR="00B222EF" w:rsidRDefault="00B222EF" w:rsidP="00B222EF">
      <w:pPr>
        <w:rPr>
          <w:rFonts w:ascii="Times New Roman" w:hAnsi="Times New Roman" w:cs="Times New Roman"/>
          <w:sz w:val="28"/>
          <w:szCs w:val="28"/>
        </w:rPr>
      </w:pPr>
      <w:r w:rsidRPr="00B222EF">
        <w:rPr>
          <w:rFonts w:ascii="Times New Roman" w:hAnsi="Times New Roman" w:cs="Times New Roman"/>
          <w:sz w:val="28"/>
          <w:szCs w:val="28"/>
        </w:rPr>
        <w:t>Тренинг «Как учителю быть в ресурсе»</w:t>
      </w:r>
    </w:p>
    <w:p w:rsidR="00B222EF" w:rsidRDefault="00B222EF" w:rsidP="00B2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Проектировочный семинар «Современная система </w:t>
      </w:r>
      <w:r w:rsidR="0097755E">
        <w:rPr>
          <w:rFonts w:ascii="Times New Roman" w:hAnsi="Times New Roman" w:cs="Times New Roman"/>
          <w:sz w:val="28"/>
          <w:szCs w:val="28"/>
        </w:rPr>
        <w:t xml:space="preserve">среднего образования </w:t>
      </w:r>
      <w:r>
        <w:rPr>
          <w:rFonts w:ascii="Times New Roman" w:hAnsi="Times New Roman" w:cs="Times New Roman"/>
          <w:sz w:val="28"/>
          <w:szCs w:val="28"/>
        </w:rPr>
        <w:t>в России: вызовы и возможности»</w:t>
      </w:r>
    </w:p>
    <w:p w:rsidR="00B222EF" w:rsidRDefault="00B222EF" w:rsidP="00742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6F7" w:rsidRPr="00DE56F7" w:rsidRDefault="00DE56F7" w:rsidP="00742E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6F7" w:rsidRPr="00DE56F7" w:rsidSect="0007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5AA"/>
    <w:multiLevelType w:val="hybridMultilevel"/>
    <w:tmpl w:val="4AE81226"/>
    <w:lvl w:ilvl="0" w:tplc="7CD6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4129"/>
    <w:multiLevelType w:val="hybridMultilevel"/>
    <w:tmpl w:val="1160D4A8"/>
    <w:lvl w:ilvl="0" w:tplc="7CD6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18B4"/>
    <w:multiLevelType w:val="hybridMultilevel"/>
    <w:tmpl w:val="C65E7EEC"/>
    <w:lvl w:ilvl="0" w:tplc="7CD6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E208F"/>
    <w:multiLevelType w:val="hybridMultilevel"/>
    <w:tmpl w:val="AC523DF4"/>
    <w:lvl w:ilvl="0" w:tplc="7CD6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50BE7"/>
    <w:multiLevelType w:val="hybridMultilevel"/>
    <w:tmpl w:val="C186C818"/>
    <w:lvl w:ilvl="0" w:tplc="7CD69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52"/>
    <w:rsid w:val="00076710"/>
    <w:rsid w:val="001851FC"/>
    <w:rsid w:val="001A7681"/>
    <w:rsid w:val="0042103E"/>
    <w:rsid w:val="004B1428"/>
    <w:rsid w:val="00631452"/>
    <w:rsid w:val="00742EC3"/>
    <w:rsid w:val="0092026F"/>
    <w:rsid w:val="0097755E"/>
    <w:rsid w:val="009F6FC6"/>
    <w:rsid w:val="00B222EF"/>
    <w:rsid w:val="00CF1E65"/>
    <w:rsid w:val="00DE56F7"/>
    <w:rsid w:val="00E110E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deleevtv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ndeleev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a_more5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2025-01-13T06:05:00Z</cp:lastPrinted>
  <dcterms:created xsi:type="dcterms:W3CDTF">2025-01-14T11:22:00Z</dcterms:created>
  <dcterms:modified xsi:type="dcterms:W3CDTF">2025-01-14T11:22:00Z</dcterms:modified>
</cp:coreProperties>
</file>