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87" w:rsidRPr="00DC02E6" w:rsidRDefault="00404787" w:rsidP="001C7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:rsidR="00404787" w:rsidRPr="00DC02E6" w:rsidRDefault="00404787" w:rsidP="001C79FA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04787" w:rsidRPr="00DC02E6" w:rsidRDefault="00404787" w:rsidP="001C79FA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404787" w:rsidRPr="00DC02E6" w:rsidRDefault="00404787" w:rsidP="001C79FA">
      <w:pPr>
        <w:pStyle w:val="a7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787" w:rsidRPr="00DC02E6" w:rsidRDefault="00404787" w:rsidP="001C79FA">
      <w:pPr>
        <w:pStyle w:val="a7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787" w:rsidRPr="00DC02E6" w:rsidRDefault="00404787" w:rsidP="001C79FA">
      <w:pPr>
        <w:pStyle w:val="a7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5"/>
        <w:gridCol w:w="4710"/>
      </w:tblGrid>
      <w:tr w:rsidR="00404787" w:rsidRPr="00DC02E6" w:rsidTr="003043D8">
        <w:trPr>
          <w:jc w:val="center"/>
        </w:trPr>
        <w:tc>
          <w:tcPr>
            <w:tcW w:w="4785" w:type="dxa"/>
            <w:hideMark/>
          </w:tcPr>
          <w:p w:rsidR="00404787" w:rsidRPr="00DC02E6" w:rsidRDefault="00404787" w:rsidP="001C79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04787" w:rsidRPr="00DC02E6" w:rsidRDefault="00427FB4" w:rsidP="001C79FA">
            <w:pPr>
              <w:pStyle w:val="a3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04787" w:rsidRPr="00DC02E6" w:rsidRDefault="00404787" w:rsidP="001C79FA">
            <w:pPr>
              <w:pStyle w:val="a3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02E6">
              <w:rPr>
                <w:rFonts w:ascii="Times New Roman" w:hAnsi="Times New Roman"/>
                <w:sz w:val="28"/>
                <w:szCs w:val="28"/>
              </w:rPr>
              <w:t>к ООП ООО</w:t>
            </w:r>
          </w:p>
          <w:p w:rsidR="00404787" w:rsidRPr="00DC02E6" w:rsidRDefault="00404787" w:rsidP="001C79FA">
            <w:pPr>
              <w:pStyle w:val="a3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02E6">
              <w:rPr>
                <w:rFonts w:ascii="Times New Roman" w:hAnsi="Times New Roman"/>
                <w:sz w:val="28"/>
                <w:szCs w:val="28"/>
              </w:rPr>
              <w:t xml:space="preserve">утвержденной </w:t>
            </w:r>
          </w:p>
          <w:p w:rsidR="00404787" w:rsidRPr="00DC02E6" w:rsidRDefault="00404787" w:rsidP="001C79FA">
            <w:pPr>
              <w:pStyle w:val="a3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02E6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AF6E2A">
              <w:rPr>
                <w:rFonts w:ascii="Times New Roman" w:hAnsi="Times New Roman"/>
                <w:sz w:val="28"/>
                <w:szCs w:val="28"/>
              </w:rPr>
              <w:t>138</w:t>
            </w:r>
            <w:r w:rsidRPr="00DC02E6">
              <w:rPr>
                <w:rFonts w:ascii="Times New Roman" w:hAnsi="Times New Roman"/>
                <w:sz w:val="28"/>
                <w:szCs w:val="28"/>
              </w:rPr>
              <w:t>-од  «30» августа 202</w:t>
            </w:r>
            <w:r w:rsidR="00F56451">
              <w:rPr>
                <w:rFonts w:ascii="Times New Roman" w:hAnsi="Times New Roman"/>
                <w:sz w:val="28"/>
                <w:szCs w:val="28"/>
              </w:rPr>
              <w:t>4</w:t>
            </w:r>
            <w:r w:rsidRPr="00DC02E6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директор МБОУ СШ №45</w:t>
            </w:r>
          </w:p>
          <w:p w:rsidR="00404787" w:rsidRPr="00DC02E6" w:rsidRDefault="00F56451" w:rsidP="001C79FA">
            <w:pPr>
              <w:pStyle w:val="a3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______</w:t>
            </w:r>
            <w:r w:rsidR="00404787" w:rsidRPr="00DC02E6">
              <w:rPr>
                <w:rFonts w:ascii="Times New Roman" w:hAnsi="Times New Roman"/>
                <w:sz w:val="28"/>
                <w:szCs w:val="28"/>
              </w:rPr>
              <w:t xml:space="preserve">_____Н.Н. Раклистова </w:t>
            </w:r>
          </w:p>
          <w:p w:rsidR="00404787" w:rsidRPr="00DC02E6" w:rsidRDefault="00404787" w:rsidP="001C79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787" w:rsidRPr="00DC02E6" w:rsidRDefault="005169D1" w:rsidP="001C79FA">
      <w:pPr>
        <w:pStyle w:val="a7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847D27A" wp14:editId="666263C4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3333333" cy="1285714"/>
            <wp:effectExtent l="0" t="0" r="0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4787" w:rsidRDefault="00404787" w:rsidP="001C79FA">
      <w:pPr>
        <w:pStyle w:val="a7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D1" w:rsidRDefault="005169D1" w:rsidP="001C79FA">
      <w:pPr>
        <w:pStyle w:val="a7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D1" w:rsidRDefault="005169D1" w:rsidP="001C79FA">
      <w:pPr>
        <w:pStyle w:val="a7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D1" w:rsidRPr="00DC02E6" w:rsidRDefault="005169D1" w:rsidP="001C79FA">
      <w:pPr>
        <w:pStyle w:val="a7"/>
        <w:shd w:val="clear" w:color="auto" w:fill="FFFFFF"/>
        <w:spacing w:line="240" w:lineRule="auto"/>
        <w:ind w:left="11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D1" w:rsidRDefault="005169D1" w:rsidP="001C7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69D1" w:rsidRDefault="005169D1" w:rsidP="001C7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69D1" w:rsidRDefault="005169D1" w:rsidP="001C7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787" w:rsidRPr="00DC02E6" w:rsidRDefault="00404787" w:rsidP="001C7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Рабочая программа курса</w:t>
      </w:r>
    </w:p>
    <w:p w:rsidR="00404787" w:rsidRPr="00DC02E6" w:rsidRDefault="00404787" w:rsidP="001C7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404787" w:rsidRPr="00DC02E6" w:rsidRDefault="00404787" w:rsidP="001C7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(общекультурное направление)</w:t>
      </w:r>
    </w:p>
    <w:p w:rsidR="00404787" w:rsidRPr="00DC02E6" w:rsidRDefault="00404787" w:rsidP="001C7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787" w:rsidRPr="00DC02E6" w:rsidRDefault="00404787" w:rsidP="001C79F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DC02E6">
        <w:rPr>
          <w:rFonts w:ascii="Times New Roman" w:hAnsi="Times New Roman" w:cs="Times New Roman"/>
          <w:sz w:val="28"/>
          <w:szCs w:val="28"/>
        </w:rPr>
        <w:t>»</w:t>
      </w:r>
    </w:p>
    <w:p w:rsidR="00404787" w:rsidRPr="00DC02E6" w:rsidRDefault="00404787" w:rsidP="001C79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787" w:rsidRPr="00DC02E6" w:rsidRDefault="00404787" w:rsidP="001C79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04787" w:rsidRDefault="00404787" w:rsidP="001C79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4787" w:rsidRDefault="00404787" w:rsidP="001C79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4787" w:rsidRDefault="00404787" w:rsidP="001C79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69D1" w:rsidRDefault="005169D1" w:rsidP="001C79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69D1" w:rsidRDefault="005169D1" w:rsidP="001C79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4787" w:rsidRPr="00DC02E6" w:rsidRDefault="00404787" w:rsidP="001C79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Срок реализации –1 год</w:t>
      </w:r>
    </w:p>
    <w:p w:rsidR="00404787" w:rsidRPr="00DC02E6" w:rsidRDefault="00404787" w:rsidP="001C79F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C02E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04787" w:rsidRDefault="00404787" w:rsidP="001C79FA">
      <w:pPr>
        <w:pStyle w:val="a8"/>
        <w:shd w:val="clear" w:color="auto" w:fill="FFFFFF"/>
        <w:spacing w:before="188" w:beforeAutospacing="0" w:after="0" w:afterAutospacing="0"/>
        <w:contextualSpacing/>
        <w:jc w:val="both"/>
        <w:rPr>
          <w:rFonts w:eastAsiaTheme="minorEastAsia"/>
          <w:sz w:val="28"/>
          <w:szCs w:val="28"/>
        </w:rPr>
      </w:pPr>
    </w:p>
    <w:p w:rsidR="00404787" w:rsidRDefault="00404787" w:rsidP="001C79FA">
      <w:pPr>
        <w:pStyle w:val="a8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404787" w:rsidRDefault="00404787" w:rsidP="001C79FA">
      <w:pPr>
        <w:pStyle w:val="a8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404787" w:rsidRDefault="00404787" w:rsidP="001C79FA">
      <w:pPr>
        <w:pStyle w:val="a8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404787" w:rsidRDefault="00404787" w:rsidP="001C79FA">
      <w:pPr>
        <w:pStyle w:val="a8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404787" w:rsidRDefault="00404787" w:rsidP="001C79FA">
      <w:pPr>
        <w:pStyle w:val="a8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</w:p>
    <w:p w:rsidR="00404787" w:rsidRPr="00DC02E6" w:rsidRDefault="00404787" w:rsidP="001C79FA">
      <w:pPr>
        <w:pStyle w:val="a8"/>
        <w:shd w:val="clear" w:color="auto" w:fill="FFFFFF"/>
        <w:spacing w:before="188" w:beforeAutospacing="0" w:after="0" w:afterAutospacing="0"/>
        <w:contextualSpacing/>
        <w:jc w:val="center"/>
        <w:rPr>
          <w:rFonts w:eastAsiaTheme="minorEastAsia"/>
          <w:sz w:val="28"/>
          <w:szCs w:val="28"/>
        </w:rPr>
      </w:pPr>
      <w:r w:rsidRPr="00DC02E6">
        <w:rPr>
          <w:rFonts w:eastAsiaTheme="minorEastAsia"/>
          <w:sz w:val="28"/>
          <w:szCs w:val="28"/>
        </w:rPr>
        <w:lastRenderedPageBreak/>
        <w:t>г. Тверь, 202</w:t>
      </w:r>
      <w:r w:rsidR="00461E8F">
        <w:rPr>
          <w:rFonts w:eastAsiaTheme="minorEastAsia"/>
          <w:sz w:val="28"/>
          <w:szCs w:val="28"/>
        </w:rPr>
        <w:t>4</w:t>
      </w:r>
      <w:r w:rsidRPr="00DC02E6">
        <w:rPr>
          <w:rFonts w:eastAsiaTheme="minorEastAsia"/>
          <w:sz w:val="28"/>
          <w:szCs w:val="28"/>
        </w:rPr>
        <w:t xml:space="preserve"> г.</w:t>
      </w:r>
    </w:p>
    <w:p w:rsidR="00404787" w:rsidRDefault="00404787" w:rsidP="001C79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F56451" w:rsidRDefault="00F56451" w:rsidP="001C79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F56451" w:rsidRDefault="00F56451" w:rsidP="001C79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F56451" w:rsidRDefault="00F56451" w:rsidP="001C79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04787" w:rsidRPr="00151F4C" w:rsidRDefault="00404787" w:rsidP="001C79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51F4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04787" w:rsidRPr="00BF70D3" w:rsidRDefault="00404787" w:rsidP="001C79F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Примерная программа внеурочной деятельности «</w:t>
      </w:r>
      <w:proofErr w:type="spellStart"/>
      <w:r w:rsidR="0026346C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BF70D3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основного  общего образования (утверждён Приказом Министерства просвещения Российской Федерации №  286 от 31 мая 2021 г.)</w:t>
      </w:r>
    </w:p>
    <w:p w:rsidR="006F6768" w:rsidRPr="00145ACF" w:rsidRDefault="006F6768" w:rsidP="001C79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Рабочая программа составлена с учетом возрастных особенностей обучающихся, опираясь на методические материалы:</w:t>
      </w:r>
    </w:p>
    <w:p w:rsidR="006F6768" w:rsidRPr="00145ACF" w:rsidRDefault="006F6768" w:rsidP="001C79FA">
      <w:pPr>
        <w:pStyle w:val="a7"/>
        <w:numPr>
          <w:ilvl w:val="0"/>
          <w:numId w:val="9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Г.А Воронина «Элективные курсы: алгоритм создания, примеры программ: практическое руководство для учителя – М.; Айрис-пресс, 2006 -  128с. (профильное обучение);</w:t>
      </w:r>
    </w:p>
    <w:p w:rsidR="006F6768" w:rsidRPr="00145ACF" w:rsidRDefault="006F6768" w:rsidP="001C79FA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45A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Программа разработана на основе анализа общеобразовательных программ по предметам «Технология» и «Искусство»; </w:t>
      </w:r>
    </w:p>
    <w:p w:rsidR="006F6768" w:rsidRPr="00145ACF" w:rsidRDefault="006F6768" w:rsidP="001C79FA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A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Примерной программы внеурочной деятельности О.А. Кожиной «Декоративно-прикладное искусство». О. А. Кожина. Декоративно-прикладное искусство – М.: Просвещение, 2010;  </w:t>
      </w:r>
    </w:p>
    <w:p w:rsidR="006F6768" w:rsidRPr="00145ACF" w:rsidRDefault="006F6768" w:rsidP="001C79FA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ACF">
        <w:rPr>
          <w:rFonts w:ascii="Times New Roman" w:hAnsi="Times New Roman" w:cs="Times New Roman"/>
          <w:color w:val="000000"/>
          <w:sz w:val="28"/>
          <w:szCs w:val="28"/>
        </w:rPr>
        <w:t xml:space="preserve">Студия декоративно-прикладного творчества: программы, организация работы, рекомендации /авт.-сост. Л. В. </w:t>
      </w:r>
      <w:proofErr w:type="spellStart"/>
      <w:r w:rsidRPr="00145ACF">
        <w:rPr>
          <w:rFonts w:ascii="Times New Roman" w:hAnsi="Times New Roman" w:cs="Times New Roman"/>
          <w:color w:val="000000"/>
          <w:sz w:val="28"/>
          <w:szCs w:val="28"/>
        </w:rPr>
        <w:t>Горнова</w:t>
      </w:r>
      <w:proofErr w:type="spellEnd"/>
      <w:r w:rsidRPr="00145ACF">
        <w:rPr>
          <w:rFonts w:ascii="Times New Roman" w:hAnsi="Times New Roman" w:cs="Times New Roman"/>
          <w:color w:val="000000"/>
          <w:sz w:val="28"/>
          <w:szCs w:val="28"/>
        </w:rPr>
        <w:t xml:space="preserve"> и др. – Волгоград, Учитель, 2008;</w:t>
      </w:r>
    </w:p>
    <w:p w:rsidR="006F6768" w:rsidRPr="00145ACF" w:rsidRDefault="006F6768" w:rsidP="001C79FA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45ACF">
        <w:rPr>
          <w:rFonts w:ascii="Times New Roman" w:hAnsi="Times New Roman" w:cs="Times New Roman"/>
          <w:sz w:val="28"/>
          <w:szCs w:val="28"/>
        </w:rPr>
        <w:t>Е. П. Титова Методика преподавания модуля "Декоративно-прикладное творчество на уроке технологии" /1 - сентября. - 2008.</w:t>
      </w:r>
    </w:p>
    <w:p w:rsidR="006F6768" w:rsidRPr="00145ACF" w:rsidRDefault="006F6768" w:rsidP="001C79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Программа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деятельности. Она дает возможность каждому обучающемуся реально открывать для себя волшебный мир декоративно- прикладного искусства, проявить и реализовать свои творческие способности.</w:t>
      </w:r>
    </w:p>
    <w:p w:rsidR="006F6768" w:rsidRPr="00145ACF" w:rsidRDefault="006F6768" w:rsidP="001C79F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45ACF">
        <w:rPr>
          <w:rFonts w:ascii="Times New Roman" w:hAnsi="Times New Roman" w:cs="Times New Roman"/>
          <w:sz w:val="28"/>
          <w:szCs w:val="28"/>
        </w:rPr>
        <w:t>Формирование у учащихся основ целостного и эстетического мировоззрения, развитие творческих способностей посредством различных видов прикладного творчества и создание условий для творческой самореализации ребёнка.</w:t>
      </w:r>
    </w:p>
    <w:p w:rsidR="006F6768" w:rsidRPr="00145ACF" w:rsidRDefault="006F6768" w:rsidP="001C79F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45ACF">
        <w:rPr>
          <w:rFonts w:ascii="Times New Roman" w:hAnsi="Times New Roman" w:cs="Times New Roman"/>
          <w:sz w:val="28"/>
          <w:szCs w:val="28"/>
        </w:rPr>
        <w:t>: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развивать природные задатки и способности детей;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развивать трудолюбие, целеустремлённость, усидчивость и аккуратность;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научить приемам исполнительского мастерства;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стимулировать детей к дальнейшему самообразованию и самосовершенствованию;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 гармоничном единстве мира, месте человека в окружающей среде;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развивать интерес и любовь к прикладному творчеству, основанному на народных традициях;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прививать и поощрять любознательность, фантазию и воображение в поисках новых форм и декоративных средств выражения образа;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развивать умения контактировать со сверстниками, в творческой деятельности;</w:t>
      </w:r>
    </w:p>
    <w:p w:rsidR="006F6768" w:rsidRPr="00145ACF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развивать стремление к творческой самореализации;</w:t>
      </w:r>
    </w:p>
    <w:p w:rsidR="006F6768" w:rsidRDefault="006F6768" w:rsidP="001C79FA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CF">
        <w:rPr>
          <w:rFonts w:ascii="Times New Roman" w:hAnsi="Times New Roman" w:cs="Times New Roman"/>
          <w:sz w:val="28"/>
          <w:szCs w:val="28"/>
        </w:rPr>
        <w:t>расширять общий и художественный кругозор.</w:t>
      </w:r>
    </w:p>
    <w:p w:rsidR="001C79FA" w:rsidRPr="00145ACF" w:rsidRDefault="001C79FA" w:rsidP="001C79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9FA" w:rsidRDefault="001C79FA" w:rsidP="001C7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0D3">
        <w:rPr>
          <w:rFonts w:ascii="Times New Roman" w:eastAsia="Calibri" w:hAnsi="Times New Roman" w:cs="Times New Roman"/>
          <w:b/>
          <w:sz w:val="28"/>
          <w:szCs w:val="28"/>
        </w:rPr>
        <w:t xml:space="preserve">Сроки освоения программы: </w:t>
      </w:r>
    </w:p>
    <w:p w:rsidR="001C79FA" w:rsidRPr="001C79FA" w:rsidRDefault="001C79FA" w:rsidP="001C7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9FA">
        <w:rPr>
          <w:rFonts w:ascii="Times New Roman" w:hAnsi="Times New Roman" w:cs="Times New Roman"/>
          <w:sz w:val="28"/>
          <w:szCs w:val="28"/>
        </w:rPr>
        <w:t>Внеурочная деятельность по программе «</w:t>
      </w:r>
      <w:proofErr w:type="spellStart"/>
      <w:r w:rsidRPr="001C79FA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1C79FA">
        <w:rPr>
          <w:rFonts w:ascii="Times New Roman" w:hAnsi="Times New Roman" w:cs="Times New Roman"/>
          <w:sz w:val="28"/>
          <w:szCs w:val="28"/>
        </w:rPr>
        <w:t>» осуществляется на базе МБОУ СШ №45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9FA">
        <w:rPr>
          <w:rFonts w:ascii="Times New Roman" w:hAnsi="Times New Roman" w:cs="Times New Roman"/>
          <w:sz w:val="28"/>
          <w:szCs w:val="28"/>
        </w:rPr>
        <w:t xml:space="preserve"> Программа рассчитана на один год обучения. Занятия проводятся раз в неделю по 2 часа. В группе занимаются учащиеся 5-х классов. В рамках данной программы учащимся предоставляется возможность получить дополнительные и расширенные знания, умения и навыки в области декоративно-прикладного творчества.</w:t>
      </w:r>
    </w:p>
    <w:p w:rsidR="00404787" w:rsidRDefault="00404787" w:rsidP="001C79FA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1C79FA" w:rsidRPr="00BF70D3" w:rsidRDefault="001C79FA" w:rsidP="001C79FA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0D3">
        <w:rPr>
          <w:rFonts w:ascii="Times New Roman" w:eastAsia="Calibri" w:hAnsi="Times New Roman" w:cs="Times New Roman"/>
          <w:b/>
          <w:sz w:val="28"/>
          <w:szCs w:val="28"/>
        </w:rPr>
        <w:t xml:space="preserve">Формы внеурочной деятельности: </w:t>
      </w:r>
    </w:p>
    <w:p w:rsidR="001C79FA" w:rsidRPr="00BF70D3" w:rsidRDefault="001C79FA" w:rsidP="001C79FA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используются различные формы занятий: традиционные, комбинированные и практические занятия; индивидуальная деятельность, выставки творческих работ. Формы организации обучения: </w:t>
      </w:r>
    </w:p>
    <w:p w:rsidR="001C79FA" w:rsidRPr="00BF70D3" w:rsidRDefault="001C79FA" w:rsidP="001C79FA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1. Индивидуальная самостоятельная работа, позволяющая осуществлять индивидуальный подход к ребенку на учебных занятиях. </w:t>
      </w:r>
    </w:p>
    <w:p w:rsidR="001C79FA" w:rsidRPr="00BF70D3" w:rsidRDefault="001C79FA" w:rsidP="001C79FA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2. Групповая – учебные занятия, массовые мероприятия.</w:t>
      </w:r>
    </w:p>
    <w:p w:rsidR="001C79FA" w:rsidRPr="00BF70D3" w:rsidRDefault="001C79FA" w:rsidP="001C79FA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 3. Коллективная (совместная деятельность на учебных занятиях, массовых мероприятиях), которая учит сотворчеству, позволяет развивать в детях чувство ответственности, сопереживания, подчинения своих интересов общей цели, позволяет повысить их самооценку; </w:t>
      </w:r>
    </w:p>
    <w:p w:rsidR="001C79FA" w:rsidRPr="00BF70D3" w:rsidRDefault="001C79FA" w:rsidP="001C79FA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4. Парная, предполагающая совместное творчество ученика и педагога, что способствует формированию доверительных отношений между взрослым и ребенком. </w:t>
      </w:r>
    </w:p>
    <w:p w:rsidR="001C79FA" w:rsidRPr="00BF70D3" w:rsidRDefault="001C79FA" w:rsidP="001C79FA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5. Тематические выставки как наиболее адекватная творческому процессу форма оценки выполненных изделий, форма подведения итога трудовых и художественных достижений. </w:t>
      </w:r>
    </w:p>
    <w:p w:rsidR="001C79FA" w:rsidRPr="00BF70D3" w:rsidRDefault="001C79FA" w:rsidP="001C79FA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6. Экскурсии помогают настраивать на восприятие прекрасного, формировать у детей эстетический вкус</w:t>
      </w:r>
    </w:p>
    <w:p w:rsidR="001C79FA" w:rsidRDefault="001C79FA" w:rsidP="001C79FA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9F20E0" w:rsidRPr="00404787" w:rsidRDefault="009F20E0" w:rsidP="001C79FA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404787">
        <w:rPr>
          <w:rFonts w:ascii="Times New Roman" w:hAnsi="Times New Roman" w:cs="Times New Roman"/>
          <w:b/>
          <w:sz w:val="28"/>
        </w:rPr>
        <w:t>Планируемые результаты внеурочной деятельности</w:t>
      </w:r>
    </w:p>
    <w:p w:rsidR="00DD46F5" w:rsidRPr="00DD46F5" w:rsidRDefault="00DD46F5" w:rsidP="001C79FA">
      <w:pPr>
        <w:spacing w:line="240" w:lineRule="auto"/>
        <w:contextualSpacing/>
        <w:jc w:val="both"/>
        <w:rPr>
          <w:lang w:eastAsia="en-US"/>
        </w:rPr>
      </w:pPr>
    </w:p>
    <w:p w:rsidR="009F20E0" w:rsidRPr="009005F3" w:rsidRDefault="009F20E0" w:rsidP="001C79FA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b/>
          <w:bCs/>
          <w:color w:val="000000"/>
          <w:sz w:val="28"/>
        </w:rPr>
        <w:t>Личностные результаты</w:t>
      </w:r>
      <w:r w:rsidRPr="009005F3">
        <w:rPr>
          <w:rFonts w:ascii="Times New Roman" w:hAnsi="Times New Roman"/>
          <w:color w:val="000000"/>
          <w:sz w:val="28"/>
          <w:szCs w:val="28"/>
        </w:rPr>
        <w:t>:</w:t>
      </w:r>
    </w:p>
    <w:p w:rsidR="009F20E0" w:rsidRPr="009005F3" w:rsidRDefault="009F20E0" w:rsidP="001C79F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color w:val="000000"/>
          <w:sz w:val="28"/>
          <w:szCs w:val="28"/>
        </w:rPr>
        <w:t>реализуют свои возможности, проявлять самостоятельность, преодолевать трудности;</w:t>
      </w:r>
    </w:p>
    <w:p w:rsidR="009F20E0" w:rsidRPr="009005F3" w:rsidRDefault="009F20E0" w:rsidP="001C79F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приобретут устойчивый интерес к выбранному виду деятельности;</w:t>
      </w:r>
    </w:p>
    <w:p w:rsidR="009F20E0" w:rsidRPr="009005F3" w:rsidRDefault="009F20E0" w:rsidP="001C79F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color w:val="000000"/>
          <w:sz w:val="28"/>
          <w:szCs w:val="28"/>
        </w:rPr>
        <w:t xml:space="preserve"> приобретут мотивацию к познавательной деятельности, трудолюбию, целеустремленности.</w:t>
      </w:r>
    </w:p>
    <w:p w:rsidR="009F20E0" w:rsidRPr="009005F3" w:rsidRDefault="009F20E0" w:rsidP="001C79FA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b/>
          <w:bCs/>
          <w:color w:val="000000"/>
          <w:sz w:val="28"/>
        </w:rPr>
        <w:t>Метапредметные результаты:</w:t>
      </w:r>
    </w:p>
    <w:p w:rsidR="009F20E0" w:rsidRPr="009005F3" w:rsidRDefault="009F20E0" w:rsidP="001C79F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color w:val="000000"/>
          <w:sz w:val="28"/>
          <w:szCs w:val="28"/>
        </w:rPr>
        <w:t>научаться анализировать, планировать свой труд и труд своих товарищей;</w:t>
      </w:r>
    </w:p>
    <w:p w:rsidR="009F20E0" w:rsidRPr="009005F3" w:rsidRDefault="009F20E0" w:rsidP="001C79F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color w:val="000000"/>
          <w:sz w:val="28"/>
          <w:szCs w:val="28"/>
        </w:rPr>
        <w:t xml:space="preserve"> будут общаться, взаимодействовать друг с другом;</w:t>
      </w:r>
    </w:p>
    <w:p w:rsidR="009F20E0" w:rsidRPr="009005F3" w:rsidRDefault="009F20E0" w:rsidP="001C79F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color w:val="000000"/>
          <w:sz w:val="28"/>
          <w:szCs w:val="28"/>
        </w:rPr>
        <w:t xml:space="preserve"> приобретут навыки коллективной творческой деятельности.</w:t>
      </w:r>
    </w:p>
    <w:p w:rsidR="009F20E0" w:rsidRPr="009005F3" w:rsidRDefault="009F20E0" w:rsidP="001C79FA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b/>
          <w:bCs/>
          <w:color w:val="000000"/>
          <w:sz w:val="28"/>
        </w:rPr>
        <w:t>Предметные результаты:</w:t>
      </w:r>
    </w:p>
    <w:p w:rsidR="009F20E0" w:rsidRPr="009005F3" w:rsidRDefault="009F20E0" w:rsidP="001C79F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color w:val="000000"/>
          <w:sz w:val="28"/>
          <w:szCs w:val="28"/>
        </w:rPr>
        <w:t>освоят навыки работы с новыми материалами и инструментами;</w:t>
      </w:r>
    </w:p>
    <w:p w:rsidR="009F20E0" w:rsidRPr="009005F3" w:rsidRDefault="009F20E0" w:rsidP="001C79F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color w:val="000000"/>
          <w:sz w:val="28"/>
          <w:szCs w:val="28"/>
        </w:rPr>
        <w:t xml:space="preserve"> смогут самостоятельно создавать композиции, подготавливать персональные выставки;</w:t>
      </w:r>
    </w:p>
    <w:p w:rsidR="009F20E0" w:rsidRPr="009005F3" w:rsidRDefault="009F20E0" w:rsidP="001C79F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9005F3">
        <w:rPr>
          <w:rFonts w:ascii="Times New Roman" w:hAnsi="Times New Roman"/>
          <w:color w:val="000000"/>
          <w:sz w:val="28"/>
          <w:szCs w:val="28"/>
        </w:rPr>
        <w:t xml:space="preserve"> приобретут специальные знания, умения, навыки по народному творчеству, научатся применять их на занятии и в дальнейшей жизни.</w:t>
      </w:r>
    </w:p>
    <w:p w:rsidR="009F20E0" w:rsidRDefault="009F20E0" w:rsidP="001C79FA">
      <w:pPr>
        <w:suppressAutoHyphens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0E0" w:rsidRPr="009F20E0" w:rsidRDefault="009F20E0" w:rsidP="001C79FA">
      <w:pPr>
        <w:suppressAutoHyphens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F20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Образовательные</w:t>
      </w:r>
    </w:p>
    <w:p w:rsidR="009F20E0" w:rsidRPr="00936511" w:rsidRDefault="009F20E0" w:rsidP="001C79FA">
      <w:pPr>
        <w:numPr>
          <w:ilvl w:val="0"/>
          <w:numId w:val="1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изучение приемов вырезания,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декопаж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(выравнивание) салфетки, рисовой бумаги,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декупажной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карты в технологии изготовления различных изделий;</w:t>
      </w:r>
    </w:p>
    <w:p w:rsidR="009F20E0" w:rsidRPr="00936511" w:rsidRDefault="009F20E0" w:rsidP="001C79FA">
      <w:pPr>
        <w:numPr>
          <w:ilvl w:val="0"/>
          <w:numId w:val="1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изучение приемов наклеивания салфетки, рисовой бумаги,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декупажной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карты различными способами;</w:t>
      </w:r>
    </w:p>
    <w:p w:rsidR="009F20E0" w:rsidRPr="00936511" w:rsidRDefault="009F20E0" w:rsidP="001C79FA">
      <w:pPr>
        <w:numPr>
          <w:ilvl w:val="0"/>
          <w:numId w:val="1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изучение приемов лакирования изделия;</w:t>
      </w:r>
    </w:p>
    <w:p w:rsidR="009F20E0" w:rsidRPr="00936511" w:rsidRDefault="009F20E0" w:rsidP="001C79FA">
      <w:pPr>
        <w:numPr>
          <w:ilvl w:val="0"/>
          <w:numId w:val="1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511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gram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основ композиции и аранжировки;</w:t>
      </w:r>
    </w:p>
    <w:p w:rsidR="009F20E0" w:rsidRPr="00936511" w:rsidRDefault="009F20E0" w:rsidP="001C79FA">
      <w:pPr>
        <w:numPr>
          <w:ilvl w:val="0"/>
          <w:numId w:val="1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обучение приемов самостоятельной разработки изделия;</w:t>
      </w:r>
    </w:p>
    <w:p w:rsidR="009F20E0" w:rsidRPr="00936511" w:rsidRDefault="009F20E0" w:rsidP="001C79FA">
      <w:pPr>
        <w:numPr>
          <w:ilvl w:val="0"/>
          <w:numId w:val="1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ознакомление с различными видами декоративно-прикладного искусства;</w:t>
      </w:r>
    </w:p>
    <w:p w:rsidR="009F20E0" w:rsidRPr="00936511" w:rsidRDefault="009F20E0" w:rsidP="001C79FA">
      <w:pPr>
        <w:numPr>
          <w:ilvl w:val="0"/>
          <w:numId w:val="1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9F20E0" w:rsidRPr="00936511" w:rsidRDefault="009F20E0" w:rsidP="001C79FA">
      <w:pPr>
        <w:numPr>
          <w:ilvl w:val="0"/>
          <w:numId w:val="1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511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proofErr w:type="gram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и расширение знаний и умений в области : изобразительного искусства, истории, физики, химия, черчение, геометрия;</w:t>
      </w:r>
    </w:p>
    <w:p w:rsidR="009F20E0" w:rsidRPr="00936511" w:rsidRDefault="009F20E0" w:rsidP="001C79FA">
      <w:pPr>
        <w:numPr>
          <w:ilvl w:val="0"/>
          <w:numId w:val="1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приобретение навыков учебно-исследовательской работы.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Воспитательные:</w:t>
      </w:r>
    </w:p>
    <w:p w:rsidR="009F20E0" w:rsidRPr="00936511" w:rsidRDefault="009F20E0" w:rsidP="001C79FA">
      <w:pPr>
        <w:numPr>
          <w:ilvl w:val="0"/>
          <w:numId w:val="2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возведение базиса личностной культуры;</w:t>
      </w:r>
    </w:p>
    <w:p w:rsidR="009F20E0" w:rsidRPr="00936511" w:rsidRDefault="009F20E0" w:rsidP="001C79FA">
      <w:pPr>
        <w:numPr>
          <w:ilvl w:val="0"/>
          <w:numId w:val="2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формирование гуманистического стиля взаимоотношений с товарищами;</w:t>
      </w:r>
    </w:p>
    <w:p w:rsidR="009F20E0" w:rsidRPr="00936511" w:rsidRDefault="009F20E0" w:rsidP="001C79FA">
      <w:pPr>
        <w:numPr>
          <w:ilvl w:val="0"/>
          <w:numId w:val="2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6511">
        <w:rPr>
          <w:rFonts w:ascii="Times New Roman" w:eastAsia="Times New Roman" w:hAnsi="Times New Roman" w:cs="Times New Roman"/>
          <w:sz w:val="28"/>
          <w:szCs w:val="28"/>
        </w:rPr>
        <w:t>экологическое</w:t>
      </w:r>
      <w:proofErr w:type="gram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обучающихся, воспитание трудолюбия, любви к труду и людям труда;</w:t>
      </w:r>
    </w:p>
    <w:p w:rsidR="009F20E0" w:rsidRPr="00936511" w:rsidRDefault="009F20E0" w:rsidP="001C79FA">
      <w:pPr>
        <w:numPr>
          <w:ilvl w:val="0"/>
          <w:numId w:val="2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воспитание привычки к сознательному выполнению заданий;</w:t>
      </w:r>
    </w:p>
    <w:p w:rsidR="009F20E0" w:rsidRPr="00936511" w:rsidRDefault="009F20E0" w:rsidP="001C79FA">
      <w:pPr>
        <w:numPr>
          <w:ilvl w:val="0"/>
          <w:numId w:val="2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воспитание привычки к чистоте;</w:t>
      </w:r>
    </w:p>
    <w:p w:rsidR="009F20E0" w:rsidRPr="00936511" w:rsidRDefault="009F20E0" w:rsidP="001C79FA">
      <w:pPr>
        <w:numPr>
          <w:ilvl w:val="0"/>
          <w:numId w:val="2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соблюдение техники безопасности на практических занятиях;</w:t>
      </w:r>
    </w:p>
    <w:p w:rsidR="009F20E0" w:rsidRPr="00936511" w:rsidRDefault="009F20E0" w:rsidP="001C79FA">
      <w:pPr>
        <w:numPr>
          <w:ilvl w:val="0"/>
          <w:numId w:val="2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воспитание уважения к народным обычаям и традициям разных стран;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Развивающие:</w:t>
      </w:r>
    </w:p>
    <w:p w:rsidR="009F20E0" w:rsidRPr="00936511" w:rsidRDefault="009F20E0" w:rsidP="001C79FA">
      <w:pPr>
        <w:numPr>
          <w:ilvl w:val="0"/>
          <w:numId w:val="3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мотивировать творческую деятельность учащихся;</w:t>
      </w:r>
    </w:p>
    <w:p w:rsidR="009F20E0" w:rsidRPr="00936511" w:rsidRDefault="009F20E0" w:rsidP="001C79FA">
      <w:pPr>
        <w:numPr>
          <w:ilvl w:val="0"/>
          <w:numId w:val="3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развитие художественной инициативы и вкуса;</w:t>
      </w:r>
    </w:p>
    <w:p w:rsidR="009F20E0" w:rsidRPr="00936511" w:rsidRDefault="009F20E0" w:rsidP="001C79FA">
      <w:pPr>
        <w:numPr>
          <w:ilvl w:val="0"/>
          <w:numId w:val="3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развитие у детей творческого мышления;</w:t>
      </w:r>
    </w:p>
    <w:p w:rsidR="009F20E0" w:rsidRPr="00936511" w:rsidRDefault="009F20E0" w:rsidP="001C79FA">
      <w:pPr>
        <w:numPr>
          <w:ilvl w:val="0"/>
          <w:numId w:val="3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9F20E0" w:rsidRPr="00936511" w:rsidRDefault="009F20E0" w:rsidP="001C79FA">
      <w:pPr>
        <w:numPr>
          <w:ilvl w:val="0"/>
          <w:numId w:val="3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направлениями народного творчества разных стран;</w:t>
      </w:r>
    </w:p>
    <w:p w:rsidR="009F20E0" w:rsidRPr="00936511" w:rsidRDefault="009F20E0" w:rsidP="001C79FA">
      <w:pPr>
        <w:numPr>
          <w:ilvl w:val="0"/>
          <w:numId w:val="3"/>
        </w:numPr>
        <w:suppressAutoHyphens/>
        <w:spacing w:before="100" w:after="100" w:line="240" w:lineRule="auto"/>
        <w:ind w:left="109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учить детей видеть красоту окружающего мира.</w:t>
      </w:r>
    </w:p>
    <w:p w:rsidR="00DD46F5" w:rsidRDefault="00DD46F5" w:rsidP="001C79FA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6F5" w:rsidRDefault="00DD46F5" w:rsidP="001C79FA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DD46F5" w:rsidRDefault="00DD46F5" w:rsidP="001C79FA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0E0" w:rsidRPr="00936511" w:rsidRDefault="009F20E0" w:rsidP="001C79FA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работы кружка рассчитана на один год обучения. Занятия проводятся раз в неделю по 2 часа.  В рамках данной программы учащимся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предоставляется возможность получить дополнительные и расширенные знания, умения и навыки в области декоративно-прикладного творчества.</w:t>
      </w:r>
    </w:p>
    <w:p w:rsidR="009F20E0" w:rsidRPr="00936511" w:rsidRDefault="009F20E0" w:rsidP="001C79F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03" w:type="dxa"/>
        <w:tblInd w:w="18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2"/>
        <w:gridCol w:w="6861"/>
        <w:gridCol w:w="913"/>
        <w:gridCol w:w="967"/>
      </w:tblGrid>
      <w:tr w:rsidR="009F20E0" w:rsidRPr="00936511" w:rsidTr="009F20E0">
        <w:tc>
          <w:tcPr>
            <w:tcW w:w="5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6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и содержание темы</w:t>
            </w:r>
          </w:p>
        </w:tc>
        <w:tc>
          <w:tcPr>
            <w:tcW w:w="18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F20E0" w:rsidRPr="00936511" w:rsidTr="009F20E0">
        <w:tc>
          <w:tcPr>
            <w:tcW w:w="56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1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Теорет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занятие.Техника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задачи курса «Декупаж</w:t>
            </w:r>
            <w:proofErr w:type="gram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».Знакомство</w:t>
            </w:r>
            <w:proofErr w:type="gram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техникой «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Колористика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характеристики цвета.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и приспособления, краски, лаки для работы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деревянной поверхности (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шкурение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, шпатлевание, грунтовка)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 на других типах поверхностей (металл, гипс, ткань, свечи).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обратного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декупажа.Обратный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декупажной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картой.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объемном предмете.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об объемном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декупаже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Одношаговый кракелюр.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Шебби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шик. Понятие. Используемые цвета.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художественного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Художественный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. Создание теней.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в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декупаже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различных декоративных паст и шпаклевок.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сложных неоднородных фонов.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Фоны для </w:t>
            </w:r>
            <w:proofErr w:type="spellStart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патинированием.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0E0" w:rsidRPr="00936511" w:rsidTr="009F20E0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11">
              <w:rPr>
                <w:rFonts w:ascii="Times New Roman" w:eastAsia="Times New Roman" w:hAnsi="Times New Roman" w:cs="Times New Roman"/>
                <w:sz w:val="28"/>
                <w:szCs w:val="28"/>
              </w:rPr>
              <w:t>. Итог.</w:t>
            </w:r>
          </w:p>
        </w:tc>
        <w:tc>
          <w:tcPr>
            <w:tcW w:w="9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9F20E0" w:rsidRPr="00936511" w:rsidTr="00B915D9"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F20E0" w:rsidRPr="00936511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8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9F20E0" w:rsidRDefault="009F20E0" w:rsidP="001C7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</w:tbl>
    <w:p w:rsidR="00DD46F5" w:rsidRDefault="00DD46F5" w:rsidP="001C79F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6F5" w:rsidRDefault="00DD46F5" w:rsidP="001C79F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0E0" w:rsidRDefault="009F20E0" w:rsidP="001C79FA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20E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изучаемого курса</w:t>
      </w:r>
    </w:p>
    <w:p w:rsidR="00404787" w:rsidRPr="009F20E0" w:rsidRDefault="00404787" w:rsidP="001C79F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урок - Вводное занятие.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Техника безопасности.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 урок - Содержание и задачи курса «Декупаж».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Знакомство с техникой «Декупаж».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Декупажные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карты, салфетки, рисовая бумага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Вырезание /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декопач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(вырывание) салфетки с выбранным мотивом.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Наклеивание салфеток различными способами.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Лакирование – понятие о различных типах лаков.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 на загрунтованной декоративной доске.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 урок -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Колористика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Цветоведение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Физика цвета. Оттенки, тени, пастельные цвета.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Природные химические пигменты. Структура краски.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цвета. Цветовые контрасты.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урок - Основные характеристики цвета.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Двенадцатичастный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цветовой круг.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Понятие цветового круга и правила смешивания красок.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Составление палитры к выбранному изображению.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урок - Лессировка.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Техника и приемы. Использование лессировки.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 урок – Инструменты и приспособления, краски, лаки для работы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Назначение инструментов и приспособлений.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Основные приемы работы. Уроки мастерства.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 урок - Подготовка деревянной поверхности (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шкурение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шпатлевание,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грунтовка).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Работа с темной и светлой поверхностями.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Декор на темной поверхности – дерево.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 урок - Декупаж на других типах поверхностей (металл, гипс, ткань, свечи).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 на ткани.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 на свече.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 урок - Понятие обратного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декупажа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Обратный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декупаж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декупажной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картой.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Декупаж на стеклянной тарелке рисовой и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псевдорисовой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бумагой,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декупажной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картой. Создание многоцветного фона методом тампонирования.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10 урок -Правила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декупажа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 объемном предмете.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 на браслете. Прорисовка красками.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11 урок - Понятие об объемном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декупаже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3D –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различных самозатвердевающих масс.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12 урок - Одношаговый кракелюр.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ассортиментом и особенностями при прямом и обратном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декупаже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Работа на стеклянной тарелке и на деревянной заготовке под часы.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13 урок -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Двухшаговый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кракелюр.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Понятие. Особенности применения различных составов.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Работа с шеллаком (спиртовым лаком) и гуммиарабиком.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 на деревянной поверхности с применением данных составов.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14 урок -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Шебби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шик. Понятие. Используемые цвета.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Использование битума в технике «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шебби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шик».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 вешалки для полотенца или ключей в технике «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шебби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шик».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15 урок - Понятие художественного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декупажа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с помощью масляной пастели.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Создание панно на загрунтованном холсте.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16 урок - Художественный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декупаж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Создание теней.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«Дымчатый»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Выполнение «дымчатого» </w:t>
      </w:r>
      <w:proofErr w:type="spellStart"/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Pr="00936511">
        <w:rPr>
          <w:rFonts w:ascii="Times New Roman" w:eastAsia="Times New Roman" w:hAnsi="Times New Roman" w:cs="Times New Roman"/>
          <w:sz w:val="28"/>
          <w:szCs w:val="28"/>
        </w:rPr>
        <w:t xml:space="preserve"> на обратной стороне стеклянной поверхности. Декупаж на тарелке.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Декупаж на стеклянной поверхности с золочением поталью.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17</w:t>
      </w: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урок - Применение в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декупаже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различных декоративных паст и шпаклевок.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Создание сложных неоднородных фонов.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Применение для создания фонов клеевого пистолета, метода «штамповки» и различных предметов.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Работа на дереве или стекле. Мозаичный декор.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Фоны для </w:t>
      </w:r>
      <w:proofErr w:type="spellStart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декупажа</w:t>
      </w:r>
      <w:proofErr w:type="spellEnd"/>
      <w:r w:rsidRPr="00936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 патинированием.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Работа на дереве или стекле.</w:t>
      </w:r>
    </w:p>
    <w:p w:rsidR="009F20E0" w:rsidRPr="00936511" w:rsidRDefault="009F20E0" w:rsidP="001C79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36511">
        <w:rPr>
          <w:rFonts w:ascii="Times New Roman" w:eastAsia="Times New Roman" w:hAnsi="Times New Roman" w:cs="Times New Roman"/>
          <w:sz w:val="28"/>
          <w:szCs w:val="28"/>
        </w:rPr>
        <w:t>Работа с объемными пастами и акрилом.</w:t>
      </w:r>
    </w:p>
    <w:sectPr w:rsidR="009F20E0" w:rsidRPr="00936511" w:rsidSect="00404787">
      <w:pgSz w:w="11906" w:h="16838"/>
      <w:pgMar w:top="993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D1918"/>
    <w:multiLevelType w:val="multilevel"/>
    <w:tmpl w:val="BECC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0173B"/>
    <w:multiLevelType w:val="multilevel"/>
    <w:tmpl w:val="BBDE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D5DE9"/>
    <w:multiLevelType w:val="hybridMultilevel"/>
    <w:tmpl w:val="089A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143F3"/>
    <w:multiLevelType w:val="hybridMultilevel"/>
    <w:tmpl w:val="FE3E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E0"/>
    <w:rsid w:val="001C79FA"/>
    <w:rsid w:val="0026346C"/>
    <w:rsid w:val="00306656"/>
    <w:rsid w:val="00404787"/>
    <w:rsid w:val="00427FB4"/>
    <w:rsid w:val="00461E8F"/>
    <w:rsid w:val="005169D1"/>
    <w:rsid w:val="006F6768"/>
    <w:rsid w:val="00786DAA"/>
    <w:rsid w:val="009F20E0"/>
    <w:rsid w:val="00AF6E2A"/>
    <w:rsid w:val="00C16D48"/>
    <w:rsid w:val="00D45C44"/>
    <w:rsid w:val="00DD46F5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E1E02-7B13-458F-B5D3-0533C24A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0E0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F20E0"/>
    <w:pPr>
      <w:spacing w:after="0" w:line="240" w:lineRule="auto"/>
    </w:pPr>
    <w:rPr>
      <w:rFonts w:ascii="Cambria" w:eastAsia="Times New Roman" w:hAnsi="Cambria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F20E0"/>
    <w:rPr>
      <w:rFonts w:ascii="Cambria" w:eastAsia="Times New Roman" w:hAnsi="Cambria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20E0"/>
    <w:rPr>
      <w:rFonts w:ascii="Cambria" w:eastAsia="Times New Roman" w:hAnsi="Cambria" w:cs="Times New Roman"/>
      <w:caps/>
      <w:color w:val="632423"/>
      <w:spacing w:val="2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DAA"/>
    <w:rPr>
      <w:rFonts w:ascii="Segoe UI" w:hAnsi="Segoe UI" w:cs="Segoe UI"/>
      <w:sz w:val="18"/>
      <w:szCs w:val="18"/>
    </w:rPr>
  </w:style>
  <w:style w:type="character" w:customStyle="1" w:styleId="submenu-table">
    <w:name w:val="submenu-table"/>
    <w:rsid w:val="006F6768"/>
    <w:rPr>
      <w:rFonts w:cs="Times New Roman"/>
    </w:rPr>
  </w:style>
  <w:style w:type="paragraph" w:styleId="a7">
    <w:name w:val="List Paragraph"/>
    <w:basedOn w:val="a"/>
    <w:uiPriority w:val="1"/>
    <w:qFormat/>
    <w:rsid w:val="006F6768"/>
    <w:pPr>
      <w:suppressAutoHyphens/>
      <w:ind w:left="708"/>
    </w:pPr>
    <w:rPr>
      <w:rFonts w:ascii="Calibri" w:eastAsia="Calibri" w:hAnsi="Calibri" w:cs="Calibri"/>
      <w:lang w:eastAsia="ar-SA"/>
    </w:rPr>
  </w:style>
  <w:style w:type="paragraph" w:styleId="a8">
    <w:name w:val="Normal (Web)"/>
    <w:basedOn w:val="a"/>
    <w:uiPriority w:val="99"/>
    <w:semiHidden/>
    <w:unhideWhenUsed/>
    <w:rsid w:val="0040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3IqPbM0tZNDJtEf1hLwt2mij/pNpsnGey/QROOysNRA=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odEIQ2mUCoF/YuEKPdu3MvIjFpNSCG1Co+zrBQbC3HU=</DigestValue>
    </Reference>
  </SignedInfo>
  <SignatureValue>fjNctkKrvdqW03c1BsEeo0QUrhwjNY5Aq4UBja5ixOWzi/w9pcfFr5w3CsDXcjGy
biBfoWaxjWWs9A8TJkVXHQ==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FJNl/Xrd16kX9fTBZfZaLGsJ0CI=</DigestValue>
      </Reference>
      <Reference URI="/word/fontTable.xml?ContentType=application/vnd.openxmlformats-officedocument.wordprocessingml.fontTable+xml">
        <DigestMethod Algorithm="http://www.w3.org/2000/09/xmldsig#sha1"/>
        <DigestValue>CVDwZuBXF1HBr3SQCDgqzpr8m5Q=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jEhWeWUZOumOMkvveJWGbbohJQo=</DigestValue>
      </Reference>
      <Reference URI="/word/settings.xml?ContentType=application/vnd.openxmlformats-officedocument.wordprocessingml.settings+xml">
        <DigestMethod Algorithm="http://www.w3.org/2000/09/xmldsig#sha1"/>
        <DigestValue>9/4qeIXJmhrriYXl1b0KBm3eBhY=</DigestValue>
      </Reference>
      <Reference URI="/word/styles.xml?ContentType=application/vnd.openxmlformats-officedocument.wordprocessingml.styles+xml">
        <DigestMethod Algorithm="http://www.w3.org/2000/09/xmldsig#sha1"/>
        <DigestValue>ztvexkr/3HvEStcm7UPtuPwsNY0=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+Pv7Ev3ewKcVP2cBViQpA2wp464=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2025-01-10T07:26:49Z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2025-01-10T07:26:49Z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32FF-12A0-44DD-8481-5E566AD7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пк10</cp:lastModifiedBy>
  <cp:revision>14</cp:revision>
  <cp:lastPrinted>2021-10-05T06:29:00Z</cp:lastPrinted>
  <dcterms:created xsi:type="dcterms:W3CDTF">2021-10-03T18:53:00Z</dcterms:created>
  <dcterms:modified xsi:type="dcterms:W3CDTF">2025-01-10T07:25:00Z</dcterms:modified>
</cp:coreProperties>
</file>