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A6" w:rsidRPr="00247B1F" w:rsidRDefault="005002A6" w:rsidP="005002A6">
      <w:pPr>
        <w:jc w:val="center"/>
        <w:rPr>
          <w:szCs w:val="24"/>
          <w:lang w:eastAsia="ru-RU"/>
        </w:rPr>
      </w:pPr>
      <w:r w:rsidRPr="00247B1F">
        <w:rPr>
          <w:szCs w:val="24"/>
          <w:lang w:eastAsia="ru-RU"/>
        </w:rPr>
        <w:t>Министерство образования Тверской области</w:t>
      </w:r>
    </w:p>
    <w:p w:rsidR="005002A6" w:rsidRPr="00247B1F" w:rsidRDefault="005002A6" w:rsidP="005002A6">
      <w:pPr>
        <w:pStyle w:val="a6"/>
        <w:jc w:val="center"/>
        <w:rPr>
          <w:szCs w:val="24"/>
        </w:rPr>
      </w:pPr>
      <w:bookmarkStart w:id="0" w:name="ПОЯСНИТЕЛЬНАЯ_ЗАПИСКА"/>
      <w:bookmarkStart w:id="1" w:name="_bookmark0"/>
      <w:bookmarkEnd w:id="0"/>
      <w:bookmarkEnd w:id="1"/>
      <w:r w:rsidRPr="00247B1F">
        <w:rPr>
          <w:szCs w:val="24"/>
        </w:rPr>
        <w:t>Муниципальное бюджетное общеобразовательное учреждение</w:t>
      </w:r>
    </w:p>
    <w:p w:rsidR="005002A6" w:rsidRPr="00247B1F" w:rsidRDefault="005002A6" w:rsidP="005002A6">
      <w:pPr>
        <w:pStyle w:val="a6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6"/>
        <w:gridCol w:w="4786"/>
      </w:tblGrid>
      <w:tr w:rsidR="005002A6" w:rsidRPr="00247B1F" w:rsidTr="00A54D95">
        <w:trPr>
          <w:jc w:val="center"/>
        </w:trPr>
        <w:tc>
          <w:tcPr>
            <w:tcW w:w="4785" w:type="dxa"/>
            <w:hideMark/>
          </w:tcPr>
          <w:p w:rsidR="005002A6" w:rsidRPr="00E67A59" w:rsidRDefault="001B267A" w:rsidP="00A54D95">
            <w:pPr>
              <w:jc w:val="both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875E11" wp14:editId="603075A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316865</wp:posOffset>
                  </wp:positionV>
                  <wp:extent cx="29146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459" y="21234"/>
                      <wp:lineTo x="2145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hideMark/>
          </w:tcPr>
          <w:p w:rsidR="005002A6" w:rsidRPr="006D4E1F" w:rsidRDefault="005002A6" w:rsidP="00A54D95">
            <w:pPr>
              <w:pStyle w:val="a6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 </w:t>
            </w:r>
          </w:p>
          <w:p w:rsidR="005002A6" w:rsidRPr="00247B1F" w:rsidRDefault="005002A6" w:rsidP="00A54D95">
            <w:pPr>
              <w:pStyle w:val="a6"/>
              <w:jc w:val="right"/>
              <w:rPr>
                <w:szCs w:val="24"/>
              </w:rPr>
            </w:pPr>
            <w:r>
              <w:rPr>
                <w:szCs w:val="24"/>
              </w:rPr>
              <w:t>к ООП Н</w:t>
            </w:r>
            <w:r w:rsidRPr="00247B1F">
              <w:rPr>
                <w:szCs w:val="24"/>
              </w:rPr>
              <w:t>ОО</w:t>
            </w:r>
          </w:p>
          <w:p w:rsidR="005002A6" w:rsidRPr="00107334" w:rsidRDefault="005002A6" w:rsidP="00A54D95">
            <w:pPr>
              <w:pStyle w:val="a6"/>
              <w:jc w:val="right"/>
              <w:rPr>
                <w:szCs w:val="24"/>
              </w:rPr>
            </w:pPr>
            <w:r w:rsidRPr="00107334">
              <w:rPr>
                <w:szCs w:val="24"/>
              </w:rPr>
              <w:t xml:space="preserve">утвержденной </w:t>
            </w:r>
          </w:p>
          <w:p w:rsidR="005002A6" w:rsidRPr="00247B1F" w:rsidRDefault="005002A6" w:rsidP="00A54D95">
            <w:pPr>
              <w:pStyle w:val="a6"/>
              <w:jc w:val="right"/>
              <w:rPr>
                <w:szCs w:val="24"/>
              </w:rPr>
            </w:pPr>
            <w:r w:rsidRPr="00107334">
              <w:rPr>
                <w:szCs w:val="24"/>
              </w:rPr>
              <w:t xml:space="preserve">приказом </w:t>
            </w:r>
            <w:r w:rsidR="00107334" w:rsidRPr="00107334">
              <w:rPr>
                <w:szCs w:val="24"/>
              </w:rPr>
              <w:t>138</w:t>
            </w:r>
            <w:r w:rsidRPr="00107334">
              <w:rPr>
                <w:szCs w:val="24"/>
              </w:rPr>
              <w:t>-од «30» августа 2024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5002A6" w:rsidRPr="00247B1F" w:rsidRDefault="005002A6" w:rsidP="00A54D95">
            <w:pPr>
              <w:pStyle w:val="a6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ab/>
              <w:t xml:space="preserve">    ____________Н.Н. Раклистова </w:t>
            </w:r>
          </w:p>
          <w:p w:rsidR="005002A6" w:rsidRPr="00247B1F" w:rsidRDefault="005002A6" w:rsidP="00A54D95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  <w:bookmarkStart w:id="2" w:name="_GoBack"/>
      <w:bookmarkEnd w:id="2"/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jc w:val="center"/>
        <w:rPr>
          <w:szCs w:val="24"/>
        </w:rPr>
      </w:pPr>
      <w:r w:rsidRPr="00247B1F">
        <w:rPr>
          <w:szCs w:val="24"/>
        </w:rPr>
        <w:t>Рабочая программа курса</w:t>
      </w:r>
    </w:p>
    <w:p w:rsidR="005002A6" w:rsidRPr="00247B1F" w:rsidRDefault="005002A6" w:rsidP="005002A6">
      <w:pPr>
        <w:jc w:val="center"/>
        <w:rPr>
          <w:szCs w:val="24"/>
        </w:rPr>
      </w:pPr>
      <w:r w:rsidRPr="00247B1F">
        <w:rPr>
          <w:szCs w:val="24"/>
        </w:rPr>
        <w:t xml:space="preserve"> внеурочной деятельности </w:t>
      </w:r>
    </w:p>
    <w:p w:rsidR="005002A6" w:rsidRPr="00247B1F" w:rsidRDefault="005002A6" w:rsidP="005002A6">
      <w:pPr>
        <w:jc w:val="center"/>
        <w:rPr>
          <w:szCs w:val="24"/>
        </w:rPr>
      </w:pPr>
      <w:r w:rsidRPr="00247B1F">
        <w:rPr>
          <w:szCs w:val="24"/>
        </w:rPr>
        <w:t>(общекультурное направление)</w:t>
      </w:r>
    </w:p>
    <w:p w:rsidR="005002A6" w:rsidRPr="00247B1F" w:rsidRDefault="005002A6" w:rsidP="005002A6">
      <w:pPr>
        <w:jc w:val="center"/>
        <w:rPr>
          <w:szCs w:val="24"/>
        </w:rPr>
      </w:pPr>
      <w:r w:rsidRPr="00247B1F">
        <w:rPr>
          <w:szCs w:val="24"/>
        </w:rPr>
        <w:t xml:space="preserve"> </w:t>
      </w:r>
    </w:p>
    <w:p w:rsidR="005002A6" w:rsidRPr="00247B1F" w:rsidRDefault="005002A6" w:rsidP="005002A6">
      <w:pPr>
        <w:jc w:val="center"/>
        <w:rPr>
          <w:szCs w:val="24"/>
          <w:u w:val="single"/>
        </w:rPr>
      </w:pPr>
      <w:r w:rsidRPr="00247B1F">
        <w:rPr>
          <w:szCs w:val="24"/>
        </w:rPr>
        <w:t xml:space="preserve"> </w:t>
      </w:r>
      <w:r w:rsidRPr="00247B1F">
        <w:rPr>
          <w:szCs w:val="24"/>
          <w:u w:val="single"/>
        </w:rPr>
        <w:t>«Разговоры о важном»</w:t>
      </w:r>
    </w:p>
    <w:p w:rsidR="005002A6" w:rsidRPr="00247B1F" w:rsidRDefault="005002A6" w:rsidP="005002A6">
      <w:pPr>
        <w:jc w:val="center"/>
        <w:rPr>
          <w:b/>
          <w:szCs w:val="24"/>
          <w:u w:val="single"/>
        </w:rPr>
      </w:pPr>
    </w:p>
    <w:p w:rsidR="005002A6" w:rsidRPr="00247B1F" w:rsidRDefault="005002A6" w:rsidP="005002A6">
      <w:pPr>
        <w:jc w:val="center"/>
        <w:rPr>
          <w:b/>
          <w:szCs w:val="24"/>
          <w:u w:val="single"/>
        </w:rPr>
      </w:pPr>
    </w:p>
    <w:p w:rsidR="005002A6" w:rsidRDefault="005002A6" w:rsidP="005002A6">
      <w:pPr>
        <w:jc w:val="right"/>
        <w:rPr>
          <w:b/>
          <w:szCs w:val="24"/>
        </w:rPr>
      </w:pPr>
    </w:p>
    <w:p w:rsidR="005002A6" w:rsidRPr="00247B1F" w:rsidRDefault="005002A6" w:rsidP="005002A6">
      <w:pPr>
        <w:jc w:val="right"/>
        <w:rPr>
          <w:b/>
          <w:szCs w:val="24"/>
        </w:rPr>
      </w:pPr>
      <w:r w:rsidRPr="00247B1F">
        <w:rPr>
          <w:b/>
          <w:szCs w:val="24"/>
        </w:rPr>
        <w:t xml:space="preserve">                                </w:t>
      </w:r>
    </w:p>
    <w:p w:rsidR="005002A6" w:rsidRPr="00247B1F" w:rsidRDefault="005002A6" w:rsidP="005002A6">
      <w:pPr>
        <w:jc w:val="right"/>
        <w:rPr>
          <w:b/>
          <w:szCs w:val="24"/>
        </w:rPr>
      </w:pPr>
    </w:p>
    <w:p w:rsidR="005002A6" w:rsidRPr="00247B1F" w:rsidRDefault="005002A6" w:rsidP="005002A6">
      <w:pPr>
        <w:jc w:val="right"/>
        <w:rPr>
          <w:b/>
          <w:szCs w:val="24"/>
        </w:rPr>
      </w:pPr>
    </w:p>
    <w:p w:rsidR="005002A6" w:rsidRPr="00247B1F" w:rsidRDefault="005002A6" w:rsidP="005002A6">
      <w:pPr>
        <w:jc w:val="right"/>
        <w:rPr>
          <w:szCs w:val="24"/>
        </w:rPr>
      </w:pPr>
      <w:r w:rsidRPr="00247B1F">
        <w:rPr>
          <w:b/>
          <w:szCs w:val="24"/>
        </w:rPr>
        <w:t xml:space="preserve"> </w:t>
      </w:r>
      <w:r w:rsidRPr="00247B1F">
        <w:rPr>
          <w:szCs w:val="24"/>
        </w:rPr>
        <w:t>Срок реализации –1 год</w:t>
      </w:r>
    </w:p>
    <w:p w:rsidR="005002A6" w:rsidRPr="005758E8" w:rsidRDefault="005002A6" w:rsidP="005002A6">
      <w:pPr>
        <w:jc w:val="right"/>
        <w:rPr>
          <w:szCs w:val="24"/>
        </w:rPr>
      </w:pPr>
      <w:r w:rsidRPr="005758E8">
        <w:rPr>
          <w:szCs w:val="24"/>
        </w:rPr>
        <w:t>1</w:t>
      </w:r>
      <w:r w:rsidRPr="004A7E2D">
        <w:rPr>
          <w:szCs w:val="24"/>
        </w:rPr>
        <w:t xml:space="preserve">-4 </w:t>
      </w:r>
      <w:r>
        <w:rPr>
          <w:szCs w:val="24"/>
        </w:rPr>
        <w:t>класс</w:t>
      </w: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Cs w:val="24"/>
        </w:rPr>
      </w:pPr>
    </w:p>
    <w:p w:rsidR="005002A6" w:rsidRPr="00247B1F" w:rsidRDefault="005002A6" w:rsidP="005002A6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5002A6" w:rsidRPr="00247B1F" w:rsidRDefault="005002A6" w:rsidP="005002A6">
      <w:pPr>
        <w:pStyle w:val="a5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proofErr w:type="gramStart"/>
      <w:r w:rsidRPr="00247B1F">
        <w:rPr>
          <w:color w:val="000000"/>
          <w:sz w:val="22"/>
        </w:rPr>
        <w:t>г .</w:t>
      </w:r>
      <w:proofErr w:type="gramEnd"/>
      <w:r w:rsidRPr="00247B1F">
        <w:rPr>
          <w:color w:val="000000"/>
          <w:sz w:val="22"/>
        </w:rPr>
        <w:t xml:space="preserve"> Тверь, 202</w:t>
      </w:r>
      <w:r>
        <w:rPr>
          <w:color w:val="000000"/>
          <w:sz w:val="22"/>
        </w:rPr>
        <w:t>4</w:t>
      </w:r>
      <w:r w:rsidRPr="00247B1F">
        <w:rPr>
          <w:color w:val="000000"/>
          <w:sz w:val="22"/>
        </w:rPr>
        <w:t xml:space="preserve"> г.</w:t>
      </w:r>
    </w:p>
    <w:p w:rsidR="005002A6" w:rsidRDefault="005002A6" w:rsidP="005002A6">
      <w:pPr>
        <w:pStyle w:val="3"/>
        <w:spacing w:before="59"/>
        <w:ind w:left="759" w:right="751"/>
        <w:rPr>
          <w:spacing w:val="-4"/>
        </w:rPr>
      </w:pPr>
    </w:p>
    <w:p w:rsidR="00FD562A" w:rsidRDefault="00FD562A">
      <w:pPr>
        <w:pStyle w:val="a3"/>
        <w:ind w:left="0"/>
        <w:jc w:val="left"/>
        <w:rPr>
          <w:sz w:val="20"/>
        </w:rPr>
      </w:pPr>
    </w:p>
    <w:p w:rsidR="00FD562A" w:rsidRDefault="00FD562A">
      <w:pPr>
        <w:pStyle w:val="a3"/>
        <w:ind w:left="0"/>
        <w:jc w:val="left"/>
        <w:rPr>
          <w:sz w:val="20"/>
        </w:rPr>
      </w:pPr>
    </w:p>
    <w:p w:rsidR="002A5652" w:rsidRPr="002A5652" w:rsidRDefault="002A5652" w:rsidP="002A5652">
      <w:pPr>
        <w:keepNext/>
        <w:keepLines/>
        <w:widowControl/>
        <w:autoSpaceDE/>
        <w:autoSpaceDN/>
        <w:spacing w:after="197"/>
        <w:ind w:right="72"/>
        <w:jc w:val="center"/>
        <w:outlineLvl w:val="0"/>
        <w:rPr>
          <w:b/>
          <w:color w:val="000000"/>
          <w:kern w:val="2"/>
          <w:sz w:val="24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4"/>
          <w:lang w:eastAsia="ru-RU"/>
          <w14:ligatures w14:val="standardContextual"/>
        </w:rPr>
        <w:t xml:space="preserve">Пояснительная записка </w:t>
      </w:r>
    </w:p>
    <w:p w:rsidR="002A5652" w:rsidRPr="002A5652" w:rsidRDefault="002A5652" w:rsidP="002A5652">
      <w:pPr>
        <w:widowControl/>
        <w:autoSpaceDE/>
        <w:autoSpaceDN/>
        <w:spacing w:after="143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Сокольских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А.А., Телешева О.Ю., Тимофеева И.П.,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Шатунова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Т.И.,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Шевердина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О.В., под общей редакцией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Джеуса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А.В.,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Сайфутдиновой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Л.Р.,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Спириной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Рабочая программа по учебному курсу «Орлята России» в начальной школе для 1</w:t>
      </w:r>
      <w:r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Сокольских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А.А., Телешева О.Ю.,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ТимофееваИ.П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Шатунова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Т.И.,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Шевердина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О.В., под общей редакцией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Джеуса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А.В.,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Сайфутдиновой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Л.Р.,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Спириной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Л.В. - Краснодар: Изд-во Новация, 2022г.) и с учетом программы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воспитанияи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основываются на российских базовых национальных ценностях.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Цель курса: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формирование у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ребѐнка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2A5652" w:rsidRPr="002A5652" w:rsidRDefault="002A5652" w:rsidP="002A5652">
      <w:pPr>
        <w:widowControl/>
        <w:autoSpaceDE/>
        <w:autoSpaceDN/>
        <w:ind w:left="756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Задачи курса: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196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196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Воспитывать уважение к духовно-нравственной культуре своей семьи, своего народа, семейным ценности с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учѐтом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национальной, религиозной принадлежности.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345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Формировать лидерские качества и умение работать в команде.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349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Развивать творческие способности и эстетический вкус.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196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Воспитывать ценностное отношение к здоровому образу жизни, прививать интерес к физической культуре.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196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2A5652" w:rsidRPr="002A5652" w:rsidRDefault="002A5652" w:rsidP="002A5652">
      <w:pPr>
        <w:widowControl/>
        <w:numPr>
          <w:ilvl w:val="0"/>
          <w:numId w:val="7"/>
        </w:numPr>
        <w:autoSpaceDE/>
        <w:autoSpaceDN/>
        <w:spacing w:after="196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Содействовать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воспитанию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экологической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культуры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и ответственного отношения к окружающему миру. </w:t>
      </w:r>
    </w:p>
    <w:p w:rsidR="002A5652" w:rsidRDefault="002A5652" w:rsidP="002A5652">
      <w:pPr>
        <w:widowControl/>
        <w:numPr>
          <w:ilvl w:val="0"/>
          <w:numId w:val="7"/>
        </w:numPr>
        <w:autoSpaceDE/>
        <w:autoSpaceDN/>
        <w:spacing w:after="142"/>
        <w:ind w:right="62" w:firstLine="760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Формировать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ценностное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отношение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к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знаниям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ab/>
        <w:t xml:space="preserve">через интеллектуальную, поисковую и исследовательскую деятельность. </w:t>
      </w:r>
    </w:p>
    <w:p w:rsidR="002A5652" w:rsidRDefault="002A5652" w:rsidP="002A5652">
      <w:pPr>
        <w:widowControl/>
        <w:autoSpaceDE/>
        <w:autoSpaceDN/>
        <w:spacing w:after="142"/>
        <w:ind w:right="62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</w:p>
    <w:p w:rsidR="002A5652" w:rsidRDefault="002A5652" w:rsidP="002A5652">
      <w:pPr>
        <w:widowControl/>
        <w:autoSpaceDE/>
        <w:autoSpaceDN/>
        <w:spacing w:after="142"/>
        <w:ind w:right="62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</w:p>
    <w:p w:rsidR="002A5652" w:rsidRDefault="002A5652" w:rsidP="002A5652">
      <w:pPr>
        <w:widowControl/>
        <w:autoSpaceDE/>
        <w:autoSpaceDN/>
        <w:spacing w:after="142"/>
        <w:ind w:right="62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</w:p>
    <w:p w:rsidR="002A5652" w:rsidRPr="002A5652" w:rsidRDefault="002A5652" w:rsidP="002A5652">
      <w:pPr>
        <w:widowControl/>
        <w:autoSpaceDE/>
        <w:autoSpaceDN/>
        <w:spacing w:after="142"/>
        <w:ind w:right="62"/>
        <w:contextualSpacing/>
        <w:jc w:val="both"/>
        <w:rPr>
          <w:color w:val="000000"/>
          <w:kern w:val="2"/>
          <w:sz w:val="28"/>
          <w:lang w:eastAsia="ru-RU"/>
          <w14:ligatures w14:val="standardContextual"/>
        </w:rPr>
      </w:pPr>
    </w:p>
    <w:p w:rsidR="005002A6" w:rsidRPr="00107334" w:rsidRDefault="002A5652" w:rsidP="005002A6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 преподавании курса «Орлята России» используются </w:t>
      </w: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разнообразные методы и формы обучения.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Формами организации занятий могут быть занятие-игра, беседа, конкурс,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квест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Орлятский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</w:p>
    <w:p w:rsidR="005002A6" w:rsidRPr="005002A6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Место учебного курса в учебном плане</w:t>
      </w:r>
      <w:r>
        <w:rPr>
          <w:color w:val="000000"/>
          <w:kern w:val="2"/>
          <w:sz w:val="28"/>
          <w:lang w:eastAsia="ru-RU"/>
          <w14:ligatures w14:val="standardContextual"/>
        </w:rPr>
        <w:t>: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На изучение курса «Орлята России» отводится по </w:t>
      </w:r>
      <w:r w:rsidR="00107334">
        <w:rPr>
          <w:color w:val="000000"/>
          <w:kern w:val="2"/>
          <w:sz w:val="28"/>
          <w:lang w:eastAsia="ru-RU"/>
          <w14:ligatures w14:val="standardContextual"/>
        </w:rPr>
        <w:t>2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час</w:t>
      </w:r>
      <w:r w:rsidR="00107334">
        <w:rPr>
          <w:color w:val="000000"/>
          <w:kern w:val="2"/>
          <w:sz w:val="28"/>
          <w:lang w:eastAsia="ru-RU"/>
          <w14:ligatures w14:val="standardContextual"/>
        </w:rPr>
        <w:t>а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в неделю в 1- 4 классах начальной школы. Программа рассчитана на 4 года (33 недели 1 класс 34 учебные недели в год 2-4 класс). </w:t>
      </w:r>
    </w:p>
    <w:p w:rsidR="002A5652" w:rsidRPr="002A5652" w:rsidRDefault="002A5652" w:rsidP="002A5652">
      <w:pPr>
        <w:widowControl/>
        <w:autoSpaceDE/>
        <w:autoSpaceDN/>
        <w:spacing w:after="186"/>
        <w:jc w:val="center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Содержание учебного курса </w:t>
      </w:r>
    </w:p>
    <w:p w:rsidR="002A5652" w:rsidRPr="002A5652" w:rsidRDefault="002A5652" w:rsidP="002A5652">
      <w:pPr>
        <w:widowControl/>
        <w:autoSpaceDE/>
        <w:autoSpaceDN/>
        <w:spacing w:after="174"/>
        <w:ind w:left="370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1класс </w:t>
      </w:r>
    </w:p>
    <w:p w:rsidR="002A5652" w:rsidRPr="002A5652" w:rsidRDefault="002A5652" w:rsidP="002A5652">
      <w:pPr>
        <w:widowControl/>
        <w:autoSpaceDE/>
        <w:autoSpaceDN/>
        <w:spacing w:after="348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познание Символ трека - конверт- копилка 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2A5652" w:rsidRPr="002A5652" w:rsidRDefault="002A5652" w:rsidP="002A5652">
      <w:pPr>
        <w:widowControl/>
        <w:autoSpaceDE/>
        <w:autoSpaceDN/>
        <w:spacing w:after="294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Доброволец» </w:t>
      </w:r>
    </w:p>
    <w:p w:rsidR="002A5652" w:rsidRPr="002A5652" w:rsidRDefault="002A5652" w:rsidP="002A5652">
      <w:pPr>
        <w:widowControl/>
        <w:autoSpaceDE/>
        <w:autoSpaceDN/>
        <w:spacing w:after="161"/>
        <w:ind w:left="-15" w:right="7" w:firstLine="35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милосердие, доброта, забота Символ трека - Круг Добра Реализация трека проходит для ребят 1 -х классов осенью, но его тематика актуальна круглый год. Важно, как можно раньше познакомить обучающихся с понятиями «доброволец»,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>»,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волонтѐрское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решении данных задач учителю поможет празднование в России 5 декабря Дня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. </w:t>
      </w:r>
    </w:p>
    <w:p w:rsidR="002A5652" w:rsidRPr="002A5652" w:rsidRDefault="002A5652" w:rsidP="002A5652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Мастер»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познание Символ трека -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Мастер» поделены на два временных промежутка: во время первой части трека дети - активные участники Мастерской Деда Мороза: готовят класс и классную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ѐлку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:rsidR="002A5652" w:rsidRPr="002A5652" w:rsidRDefault="002A5652" w:rsidP="002A5652">
      <w:pPr>
        <w:widowControl/>
        <w:autoSpaceDE/>
        <w:autoSpaceDN/>
        <w:spacing w:after="292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>
        <w:rPr>
          <w:color w:val="000000"/>
          <w:kern w:val="2"/>
          <w:sz w:val="28"/>
          <w:lang w:eastAsia="ru-RU"/>
          <w14:ligatures w14:val="standardContextual"/>
        </w:rPr>
        <w:t xml:space="preserve"> - Спортсмен»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здоровый образ жизни Символ трека -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ЗОЖик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определѐнная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2A5652" w:rsidRPr="002A5652" w:rsidRDefault="002A5652" w:rsidP="002A5652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</w:t>
      </w:r>
      <w:r>
        <w:rPr>
          <w:color w:val="000000"/>
          <w:kern w:val="2"/>
          <w:sz w:val="28"/>
          <w:lang w:eastAsia="ru-RU"/>
          <w14:ligatures w14:val="standardContextual"/>
        </w:rPr>
        <w:t xml:space="preserve">Хранитель исторической памяти»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167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семья, Родина Символ трека - альбом «Мы - хранители» В рамках трека происходит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ценностноориентированная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деятельность по осмыслению личностного отношения к семье, Родине, к своему окружению и к себе лично.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Ребѐнок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должен открыть для себя значимость сохранения традиций, истории и культуры своего родного края через понимание фразы «Я 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дело важны для Родины». Основная смысловая нагрузка трека: Я - хранитель традиций своей семьи, Мы (класс) - хранители своих достижений, Я/Мы -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:rsidR="002A5652" w:rsidRPr="002A5652" w:rsidRDefault="002A5652" w:rsidP="002A5652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- 5 занятий </w:t>
      </w:r>
    </w:p>
    <w:p w:rsidR="002A5652" w:rsidRPr="002A5652" w:rsidRDefault="002A5652" w:rsidP="002A5652">
      <w:pPr>
        <w:widowControl/>
        <w:autoSpaceDE/>
        <w:autoSpaceDN/>
        <w:spacing w:after="186"/>
        <w:ind w:right="67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природа, Родина Символ трека - Рюкзачок эколога Погодные условия в момент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:rsidR="002A5652" w:rsidRPr="002A5652" w:rsidRDefault="002A5652" w:rsidP="002A5652">
      <w:pPr>
        <w:widowControl/>
        <w:autoSpaceDE/>
        <w:autoSpaceDN/>
        <w:spacing w:after="178"/>
        <w:ind w:left="370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2 класс </w:t>
      </w:r>
    </w:p>
    <w:p w:rsidR="002A5652" w:rsidRPr="002A5652" w:rsidRDefault="002A5652" w:rsidP="002A5652">
      <w:pPr>
        <w:widowControl/>
        <w:autoSpaceDE/>
        <w:autoSpaceDN/>
        <w:spacing w:after="347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Лидер»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дружба, команда Символ трека -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сплочѐнности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классного коллектива, сформировать детские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микрогруппы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для приобретения и осуществления опыта совместной деятельности и чередования творческих поручений. 1 «Лидер - это ...» Введение в тему, мотивация, целеполагание. Знакомство с понятием «Лидер»: лексическая работа - значение нового слова. От учителя звучит вопрос детям: кто со мной хочет в команду? Учимся работать в команде - игра испытание для команды учитель объясняет задание, учит детей слушать друг друга, показывает, как правильно такие задания выполнять,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даѐт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:rsidR="002A5652" w:rsidRPr="002A5652" w:rsidRDefault="002A5652" w:rsidP="002A5652">
      <w:pPr>
        <w:widowControl/>
        <w:autoSpaceDE/>
        <w:autoSpaceDN/>
        <w:spacing w:after="348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познание Символ трека - Конверт- копилка 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 занимает первый месяц второй четверти, которая отличается наличием различных олимпиад, интеллектуальных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учѐбе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. </w:t>
      </w:r>
    </w:p>
    <w:p w:rsidR="002A5652" w:rsidRPr="002A5652" w:rsidRDefault="002A5652" w:rsidP="002A5652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>
        <w:rPr>
          <w:color w:val="000000"/>
          <w:kern w:val="2"/>
          <w:sz w:val="28"/>
          <w:lang w:eastAsia="ru-RU"/>
          <w14:ligatures w14:val="standardContextual"/>
        </w:rPr>
        <w:t xml:space="preserve"> - Мастер»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познание Символ трека -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2A5652" w:rsidRPr="002A5652" w:rsidRDefault="002A5652" w:rsidP="002A5652">
      <w:pPr>
        <w:widowControl/>
        <w:autoSpaceDE/>
        <w:autoSpaceDN/>
        <w:spacing w:after="294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Доброволец»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2A5652" w:rsidRPr="002A5652" w:rsidRDefault="002A5652" w:rsidP="002A5652">
      <w:pPr>
        <w:widowControl/>
        <w:autoSpaceDE/>
        <w:autoSpaceDN/>
        <w:spacing w:after="294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Спортсмен»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физкультурно</w:t>
      </w:r>
      <w:proofErr w:type="spellEnd"/>
      <w:r>
        <w:rPr>
          <w:color w:val="000000"/>
          <w:kern w:val="2"/>
          <w:sz w:val="28"/>
          <w:lang w:eastAsia="ru-RU"/>
          <w14:ligatures w14:val="standardContextual"/>
        </w:rPr>
        <w:t xml:space="preserve"> -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оздоровительные мероприятия, в том числе позволят снизить заболеваемость детей, что актуально в зимний период. </w:t>
      </w:r>
    </w:p>
    <w:p w:rsidR="002A5652" w:rsidRPr="002A5652" w:rsidRDefault="002A5652" w:rsidP="002A5652">
      <w:pPr>
        <w:widowControl/>
        <w:autoSpaceDE/>
        <w:autoSpaceDN/>
        <w:spacing w:after="348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</w:t>
      </w:r>
    </w:p>
    <w:p w:rsidR="002A5652" w:rsidRPr="002A5652" w:rsidRDefault="002A5652" w:rsidP="002A5652">
      <w:pPr>
        <w:widowControl/>
        <w:autoSpaceDE/>
        <w:autoSpaceDN/>
        <w:spacing w:after="19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природа, Родина Символ трека – рюкзачок Эколога. </w:t>
      </w:r>
    </w:p>
    <w:p w:rsidR="002A5652" w:rsidRPr="002A5652" w:rsidRDefault="002A5652" w:rsidP="002A5652">
      <w:pPr>
        <w:widowControl/>
        <w:autoSpaceDE/>
        <w:autoSpaceDN/>
        <w:spacing w:after="19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Погодные условия в момент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2A5652" w:rsidRPr="002A5652" w:rsidRDefault="002A5652" w:rsidP="00BF2581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</w:t>
      </w:r>
      <w:r w:rsidR="00BF2581">
        <w:rPr>
          <w:color w:val="000000"/>
          <w:kern w:val="2"/>
          <w:sz w:val="28"/>
          <w:lang w:eastAsia="ru-RU"/>
          <w14:ligatures w14:val="standardContextual"/>
        </w:rPr>
        <w:t xml:space="preserve">Хранитель исторической памяти»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272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Ребѐнок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- хранитель традиций своей семьи. Мы (класс) - хранители своих достижений. Я/Мы - хранители исторической памяти своей страны </w:t>
      </w:r>
    </w:p>
    <w:p w:rsidR="002A5652" w:rsidRPr="002A5652" w:rsidRDefault="002A5652" w:rsidP="00BF2581">
      <w:pPr>
        <w:widowControl/>
        <w:autoSpaceDE/>
        <w:autoSpaceDN/>
        <w:spacing w:after="174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3-4 классы </w:t>
      </w:r>
    </w:p>
    <w:p w:rsidR="002A5652" w:rsidRPr="002A5652" w:rsidRDefault="002A5652" w:rsidP="00BF2581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Орлёнок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Лидер» </w:t>
      </w:r>
    </w:p>
    <w:p w:rsidR="002A5652" w:rsidRPr="002A5652" w:rsidRDefault="002A5652" w:rsidP="002A5652">
      <w:pPr>
        <w:widowControl/>
        <w:autoSpaceDE/>
        <w:autoSpaceDN/>
        <w:spacing w:after="161"/>
        <w:ind w:left="-15" w:right="7" w:firstLine="35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сплочѐнности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классного коллектива в начале учебного года, сформировать детские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микрогруппы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для приобретения и осуществления опыта чередования творческих поручений </w:t>
      </w:r>
    </w:p>
    <w:p w:rsidR="002A5652" w:rsidRPr="002A5652" w:rsidRDefault="002A5652" w:rsidP="00BF2581">
      <w:pPr>
        <w:widowControl/>
        <w:autoSpaceDE/>
        <w:autoSpaceDN/>
        <w:spacing w:after="348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Орлёнок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 </w:t>
      </w:r>
    </w:p>
    <w:p w:rsidR="002A5652" w:rsidRPr="002A5652" w:rsidRDefault="002A5652" w:rsidP="00BF2581">
      <w:pPr>
        <w:widowControl/>
        <w:autoSpaceDE/>
        <w:autoSpaceDN/>
        <w:spacing w:after="196"/>
        <w:ind w:left="-15"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познание Символ трека </w:t>
      </w:r>
      <w:r w:rsidR="00BF2581">
        <w:rPr>
          <w:color w:val="000000"/>
          <w:kern w:val="2"/>
          <w:sz w:val="28"/>
          <w:lang w:eastAsia="ru-RU"/>
          <w14:ligatures w14:val="standardContextual"/>
        </w:rPr>
        <w:t>–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конверт</w:t>
      </w:r>
      <w:r w:rsidR="00BF2581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>- копилка 89 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деятельности, в том числе познавательной. Именно в этот период учебного года у детей отмечается наиболее высокая мотивация и интерес к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учѐбе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. </w:t>
      </w:r>
    </w:p>
    <w:p w:rsidR="002A5652" w:rsidRPr="002A5652" w:rsidRDefault="002A5652" w:rsidP="00BF2581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Мастер» </w:t>
      </w:r>
    </w:p>
    <w:p w:rsidR="002A5652" w:rsidRPr="002A5652" w:rsidRDefault="002A5652" w:rsidP="002A5652">
      <w:pPr>
        <w:widowControl/>
        <w:autoSpaceDE/>
        <w:autoSpaceDN/>
        <w:spacing w:after="2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познание Символ трека -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-Мастер» поделены на два временных </w:t>
      </w:r>
    </w:p>
    <w:p w:rsidR="002A5652" w:rsidRPr="002A5652" w:rsidRDefault="002A5652" w:rsidP="002A5652">
      <w:pPr>
        <w:widowControl/>
        <w:autoSpaceDE/>
        <w:autoSpaceDN/>
        <w:spacing w:after="19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2A5652" w:rsidRPr="002A5652" w:rsidRDefault="002A5652" w:rsidP="00BF2581">
      <w:pPr>
        <w:widowControl/>
        <w:autoSpaceDE/>
        <w:autoSpaceDN/>
        <w:spacing w:after="349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Доброволец»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удовлетворѐнности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2A5652" w:rsidRPr="002A5652" w:rsidRDefault="002A5652" w:rsidP="00BF2581">
      <w:pPr>
        <w:widowControl/>
        <w:autoSpaceDE/>
        <w:autoSpaceDN/>
        <w:spacing w:after="295"/>
        <w:ind w:right="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Спортсмен»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здоровый образ жизни Символ трека - чек-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листВремя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определѐнная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2A5652" w:rsidRPr="002A5652" w:rsidRDefault="002A5652" w:rsidP="002A5652">
      <w:pPr>
        <w:widowControl/>
        <w:autoSpaceDE/>
        <w:autoSpaceDN/>
        <w:spacing w:after="349"/>
        <w:ind w:left="370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6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Ценности, значимые качества трека: природа, Родина Символ трека - рюкзачок Эколога Погодные условия в момент реализации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Хранитель исторической памяти» - 6 занятий 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ребѐнком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личностного отношения к семье, Родине, к своему окружению и к себе лично.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Ребѐнок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дело важны для Родины». </w:t>
      </w:r>
    </w:p>
    <w:p w:rsidR="005002A6" w:rsidRPr="00107334" w:rsidRDefault="005002A6" w:rsidP="00BF2581">
      <w:pPr>
        <w:widowControl/>
        <w:autoSpaceDE/>
        <w:autoSpaceDN/>
        <w:spacing w:after="287"/>
        <w:ind w:left="114" w:hanging="10"/>
        <w:rPr>
          <w:b/>
          <w:color w:val="000000"/>
          <w:kern w:val="2"/>
          <w:sz w:val="28"/>
          <w:lang w:eastAsia="ru-RU"/>
          <w14:ligatures w14:val="standardContextual"/>
        </w:rPr>
      </w:pPr>
    </w:p>
    <w:p w:rsidR="005002A6" w:rsidRPr="00107334" w:rsidRDefault="005002A6" w:rsidP="00BF2581">
      <w:pPr>
        <w:widowControl/>
        <w:autoSpaceDE/>
        <w:autoSpaceDN/>
        <w:spacing w:after="287"/>
        <w:ind w:left="114" w:hanging="10"/>
        <w:rPr>
          <w:b/>
          <w:color w:val="000000"/>
          <w:kern w:val="2"/>
          <w:sz w:val="28"/>
          <w:lang w:eastAsia="ru-RU"/>
          <w14:ligatures w14:val="standardContextual"/>
        </w:rPr>
      </w:pPr>
    </w:p>
    <w:p w:rsidR="002A5652" w:rsidRPr="002A5652" w:rsidRDefault="002A5652" w:rsidP="00BF2581">
      <w:pPr>
        <w:widowControl/>
        <w:autoSpaceDE/>
        <w:autoSpaceDN/>
        <w:spacing w:after="287"/>
        <w:ind w:left="114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Планируемые результаты освоения учебного курса «Орлята России»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4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метапредметных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и предметных результатов. </w:t>
      </w:r>
    </w:p>
    <w:p w:rsidR="002A5652" w:rsidRPr="002A5652" w:rsidRDefault="002A5652" w:rsidP="002A5652">
      <w:pPr>
        <w:widowControl/>
        <w:autoSpaceDE/>
        <w:autoSpaceDN/>
        <w:spacing w:after="190"/>
        <w:ind w:left="10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1 класс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Личностные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-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proofErr w:type="spellStart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Метапредметные</w:t>
      </w:r>
      <w:proofErr w:type="spellEnd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 для зарядки; познавательные: понимать, что информация может быть представлена в разной форме - книга, фото, видео. </w:t>
      </w:r>
    </w:p>
    <w:p w:rsidR="00BF2581" w:rsidRDefault="00BF2581" w:rsidP="002A5652">
      <w:pPr>
        <w:widowControl/>
        <w:autoSpaceDE/>
        <w:autoSpaceDN/>
        <w:spacing w:after="287"/>
        <w:ind w:left="10" w:hanging="10"/>
        <w:rPr>
          <w:b/>
          <w:color w:val="000000"/>
          <w:kern w:val="2"/>
          <w:sz w:val="28"/>
          <w:lang w:eastAsia="ru-RU"/>
          <w14:ligatures w14:val="standardContextual"/>
        </w:rPr>
      </w:pPr>
    </w:p>
    <w:p w:rsidR="002A5652" w:rsidRPr="002A5652" w:rsidRDefault="002A5652" w:rsidP="002A5652">
      <w:pPr>
        <w:widowControl/>
        <w:autoSpaceDE/>
        <w:autoSpaceDN/>
        <w:spacing w:after="287"/>
        <w:ind w:left="10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Коммуникативные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еѐ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Предметные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художественноэстетического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наполнения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BF2581" w:rsidRDefault="002A5652" w:rsidP="002A5652">
      <w:pPr>
        <w:widowControl/>
        <w:autoSpaceDE/>
        <w:autoSpaceDN/>
        <w:spacing w:after="287"/>
        <w:ind w:left="746" w:right="1959"/>
        <w:rPr>
          <w:b/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2 класс </w:t>
      </w:r>
    </w:p>
    <w:p w:rsidR="002A5652" w:rsidRPr="002A5652" w:rsidRDefault="002A5652" w:rsidP="00BF2581">
      <w:pPr>
        <w:widowControl/>
        <w:autoSpaceDE/>
        <w:autoSpaceDN/>
        <w:spacing w:after="287"/>
        <w:ind w:right="1959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Личностные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инициатором; 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 </w:t>
      </w:r>
    </w:p>
    <w:p w:rsidR="002A5652" w:rsidRPr="002A5652" w:rsidRDefault="002A5652" w:rsidP="00BF2581">
      <w:pPr>
        <w:widowControl/>
        <w:autoSpaceDE/>
        <w:autoSpaceDN/>
        <w:spacing w:after="344"/>
        <w:rPr>
          <w:color w:val="000000"/>
          <w:kern w:val="2"/>
          <w:sz w:val="28"/>
          <w:lang w:eastAsia="ru-RU"/>
          <w14:ligatures w14:val="standardContextual"/>
        </w:rPr>
      </w:pPr>
      <w:proofErr w:type="spellStart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Метапредметные</w:t>
      </w:r>
      <w:proofErr w:type="spellEnd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 результаты: </w:t>
      </w:r>
    </w:p>
    <w:p w:rsidR="002A5652" w:rsidRPr="002A5652" w:rsidRDefault="002A5652" w:rsidP="002A5652">
      <w:pPr>
        <w:widowControl/>
        <w:autoSpaceDE/>
        <w:autoSpaceDN/>
        <w:spacing w:after="218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анализ информации, нахождение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причинноследственные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lastRenderedPageBreak/>
        <w:t xml:space="preserve">Коммуникативные: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Регулятивные: </w:t>
      </w:r>
    </w:p>
    <w:p w:rsidR="002A5652" w:rsidRPr="002A5652" w:rsidRDefault="002A5652" w:rsidP="002A5652">
      <w:pPr>
        <w:widowControl/>
        <w:autoSpaceDE/>
        <w:autoSpaceDN/>
        <w:spacing w:after="19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своѐ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мнение; умение планировать этапы предстоящей работы в треке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Предметные результаты: </w:t>
      </w:r>
    </w:p>
    <w:p w:rsidR="002A5652" w:rsidRPr="002A5652" w:rsidRDefault="002A5652" w:rsidP="002A5652">
      <w:pPr>
        <w:widowControl/>
        <w:autoSpaceDE/>
        <w:autoSpaceDN/>
        <w:spacing w:after="168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умение соблюдать правила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экологичного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поведения в школе и в быту (экономия воды и электроэнергии), и природной среде; владение различными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приѐмами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:rsidR="002A5652" w:rsidRPr="002A5652" w:rsidRDefault="002A5652" w:rsidP="002A5652">
      <w:pPr>
        <w:widowControl/>
        <w:autoSpaceDE/>
        <w:autoSpaceDN/>
        <w:spacing w:after="187"/>
        <w:ind w:left="351" w:hanging="10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3-4 классы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Личностные результаты: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4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>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 познавательного интереса к треку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Орлѐнок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- Эколог»; осознание ответственности за общее благополучие, основы экологической культуры; формирование сопричастности к прошлому, настоящему и будущему своей страны; формирование чувство сопричастности к традициям своей страны </w:t>
      </w:r>
    </w:p>
    <w:p w:rsidR="002A5652" w:rsidRPr="002A5652" w:rsidRDefault="002A5652" w:rsidP="002A5652">
      <w:pPr>
        <w:widowControl/>
        <w:autoSpaceDE/>
        <w:autoSpaceDN/>
        <w:spacing w:after="350"/>
        <w:ind w:left="351" w:hanging="10"/>
        <w:rPr>
          <w:color w:val="000000"/>
          <w:kern w:val="2"/>
          <w:sz w:val="28"/>
          <w:lang w:eastAsia="ru-RU"/>
          <w14:ligatures w14:val="standardContextual"/>
        </w:rPr>
      </w:pPr>
      <w:proofErr w:type="spellStart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Метапредметные</w:t>
      </w:r>
      <w:proofErr w:type="spellEnd"/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 (развивающие):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Коммуникативные: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4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своѐ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высказывание в соответствии с поставленной задачей или вопросом; корректно и аргументированно высказывать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своѐ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еѐ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своѐ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мнение.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Познавательные: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34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:rsidR="002A5652" w:rsidRPr="002A5652" w:rsidRDefault="002A5652" w:rsidP="00BF2581">
      <w:pPr>
        <w:widowControl/>
        <w:autoSpaceDE/>
        <w:autoSpaceDN/>
        <w:spacing w:after="287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Регулятивные: </w:t>
      </w:r>
    </w:p>
    <w:p w:rsidR="002A5652" w:rsidRPr="002A5652" w:rsidRDefault="002A5652" w:rsidP="002A5652">
      <w:pPr>
        <w:widowControl/>
        <w:autoSpaceDE/>
        <w:autoSpaceDN/>
        <w:spacing w:after="148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еѐ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Предметные (обучающие): </w:t>
      </w:r>
    </w:p>
    <w:p w:rsidR="002A5652" w:rsidRPr="002A5652" w:rsidRDefault="002A5652" w:rsidP="002A5652">
      <w:pPr>
        <w:widowControl/>
        <w:autoSpaceDE/>
        <w:autoSpaceDN/>
        <w:spacing w:after="39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приѐмов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работы; знакомство с понятиями «добро», «доброволец 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», «добровольчество», с качествами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и теми добрыми делами, которые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волонтѐры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совершают со смыслами деятельности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волонтѐра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</w:p>
    <w:p w:rsidR="002A5652" w:rsidRPr="002A5652" w:rsidRDefault="002A5652" w:rsidP="002A5652">
      <w:pPr>
        <w:widowControl/>
        <w:autoSpaceDE/>
        <w:autoSpaceDN/>
        <w:spacing w:after="13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(безвозмездность и дело для других -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―хранитель‖, «хранитель исторической памяти», формирование умения проявлять уважение к семейным ценностям и традициям; понимание особой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lastRenderedPageBreak/>
        <w:t xml:space="preserve">роли в истории России и мировой истории, воспитание чувства гордости за достижения малой Родины. </w:t>
      </w:r>
    </w:p>
    <w:p w:rsidR="002A5652" w:rsidRPr="002A5652" w:rsidRDefault="002A5652" w:rsidP="002A5652">
      <w:pPr>
        <w:widowControl/>
        <w:autoSpaceDE/>
        <w:autoSpaceDN/>
        <w:spacing w:after="157"/>
        <w:ind w:firstLine="761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 xml:space="preserve">По итогам участия в программе «Орлята России в течение учебного года» младший школьник: </w:t>
      </w:r>
    </w:p>
    <w:p w:rsidR="002A5652" w:rsidRPr="002A5652" w:rsidRDefault="002A5652" w:rsidP="002A5652">
      <w:pPr>
        <w:widowControl/>
        <w:autoSpaceDE/>
        <w:autoSpaceDN/>
        <w:spacing w:after="196"/>
        <w:ind w:left="-15" w:right="60" w:firstLine="761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осознаёт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сознаѐт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и принимает свою половую принадлежность, соответствующие ей психофизические и поведенческие особенности с 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учётом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возраста; ориентирован на физическое развитие с 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учётом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возможностей здоровья, занятия физкультурой и спортом; 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сознаёт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</w:t>
      </w:r>
      <w:r w:rsidR="00BF2581" w:rsidRPr="002A5652">
        <w:rPr>
          <w:color w:val="000000"/>
          <w:kern w:val="2"/>
          <w:sz w:val="28"/>
          <w:lang w:eastAsia="ru-RU"/>
          <w14:ligatures w14:val="standardContextual"/>
        </w:rPr>
        <w:t>осознаёт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</w:t>
      </w:r>
      <w:r w:rsidR="00BF2581">
        <w:rPr>
          <w:color w:val="000000"/>
          <w:kern w:val="2"/>
          <w:sz w:val="28"/>
          <w:lang w:eastAsia="ru-RU"/>
          <w14:ligatures w14:val="standardContextual"/>
        </w:rPr>
        <w:t xml:space="preserve"> 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моральныйвред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2A5652" w:rsidRPr="002A5652" w:rsidRDefault="002A5652" w:rsidP="002A5652">
      <w:pPr>
        <w:widowControl/>
        <w:autoSpaceDE/>
        <w:autoSpaceDN/>
        <w:spacing w:after="106"/>
        <w:ind w:left="-5" w:right="60" w:hanging="10"/>
        <w:jc w:val="both"/>
        <w:rPr>
          <w:color w:val="000000"/>
          <w:kern w:val="2"/>
          <w:sz w:val="28"/>
          <w:lang w:eastAsia="ru-RU"/>
          <w14:ligatures w14:val="standardContextual"/>
        </w:rPr>
      </w:pPr>
      <w:r w:rsidRPr="002A5652">
        <w:rPr>
          <w:b/>
          <w:color w:val="000000"/>
          <w:kern w:val="2"/>
          <w:sz w:val="28"/>
          <w:lang w:eastAsia="ru-RU"/>
          <w14:ligatures w14:val="standardContextual"/>
        </w:rPr>
        <w:t>ФОРМЫ ПРОВЕДЕНИЯ</w:t>
      </w:r>
      <w:r w:rsidRPr="002A5652">
        <w:rPr>
          <w:color w:val="000000"/>
          <w:kern w:val="2"/>
          <w:sz w:val="28"/>
          <w:lang w:eastAsia="ru-RU"/>
          <w14:ligatures w14:val="standardContextual"/>
        </w:rPr>
        <w:t>: «интеллектуальная игра», «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коллективнотворческое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 дело», диспуты, </w:t>
      </w:r>
      <w:proofErr w:type="spellStart"/>
      <w:r w:rsidRPr="002A5652">
        <w:rPr>
          <w:color w:val="000000"/>
          <w:kern w:val="2"/>
          <w:sz w:val="28"/>
          <w:lang w:eastAsia="ru-RU"/>
          <w14:ligatures w14:val="standardContextual"/>
        </w:rPr>
        <w:t>флешмобы</w:t>
      </w:r>
      <w:proofErr w:type="spellEnd"/>
      <w:r w:rsidRPr="002A5652">
        <w:rPr>
          <w:color w:val="000000"/>
          <w:kern w:val="2"/>
          <w:sz w:val="28"/>
          <w:lang w:eastAsia="ru-RU"/>
          <w14:ligatures w14:val="standardContextual"/>
        </w:rPr>
        <w:t xml:space="preserve">, просмотры фильмов и м/фильмов, соревнования, викторины, ярмарки, выставки, походы. </w:t>
      </w:r>
    </w:p>
    <w:p w:rsidR="002A5652" w:rsidRDefault="002A5652">
      <w:pPr>
        <w:spacing w:line="362" w:lineRule="auto"/>
        <w:sectPr w:rsidR="002A5652">
          <w:pgSz w:w="11920" w:h="16850"/>
          <w:pgMar w:top="1020" w:right="720" w:bottom="280" w:left="1580" w:header="720" w:footer="720" w:gutter="0"/>
          <w:cols w:space="720"/>
        </w:sectPr>
      </w:pPr>
    </w:p>
    <w:p w:rsidR="00FD562A" w:rsidRDefault="00BF16C9">
      <w:pPr>
        <w:pStyle w:val="1"/>
        <w:ind w:left="5279" w:right="4771"/>
        <w:jc w:val="center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FD562A" w:rsidRDefault="00BF16C9">
      <w:pPr>
        <w:pStyle w:val="a4"/>
        <w:numPr>
          <w:ilvl w:val="2"/>
          <w:numId w:val="1"/>
        </w:numPr>
        <w:tabs>
          <w:tab w:val="left" w:pos="7509"/>
        </w:tabs>
        <w:spacing w:before="2"/>
        <w:ind w:hanging="6995"/>
        <w:rPr>
          <w:b/>
          <w:sz w:val="28"/>
        </w:rPr>
      </w:pPr>
      <w:r>
        <w:rPr>
          <w:b/>
          <w:sz w:val="28"/>
        </w:rPr>
        <w:t>класс</w:t>
      </w:r>
    </w:p>
    <w:p w:rsidR="00FD562A" w:rsidRDefault="00FD562A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6"/>
        <w:gridCol w:w="1505"/>
        <w:gridCol w:w="5504"/>
      </w:tblGrid>
      <w:tr w:rsidR="00FD562A">
        <w:trPr>
          <w:trHeight w:val="551"/>
        </w:trPr>
        <w:tc>
          <w:tcPr>
            <w:tcW w:w="989" w:type="dxa"/>
          </w:tcPr>
          <w:p w:rsidR="00FD562A" w:rsidRDefault="00BF16C9">
            <w:pPr>
              <w:pStyle w:val="TableParagraph"/>
              <w:spacing w:before="135" w:line="240" w:lineRule="auto"/>
              <w:ind w:left="15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before="135" w:line="240" w:lineRule="auto"/>
              <w:ind w:left="3039" w:right="30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5" w:type="dxa"/>
          </w:tcPr>
          <w:p w:rsidR="00FD562A" w:rsidRDefault="00BF16C9">
            <w:pPr>
              <w:pStyle w:val="TableParagraph"/>
              <w:spacing w:before="7" w:line="262" w:lineRule="exact"/>
              <w:ind w:left="455" w:right="331" w:hanging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04" w:type="dxa"/>
          </w:tcPr>
          <w:p w:rsidR="00FD562A" w:rsidRDefault="00BF16C9">
            <w:pPr>
              <w:pStyle w:val="TableParagraph"/>
              <w:spacing w:before="135" w:line="240" w:lineRule="auto"/>
              <w:ind w:left="2199" w:right="2182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FD562A">
        <w:trPr>
          <w:trHeight w:val="1104"/>
        </w:trPr>
        <w:tc>
          <w:tcPr>
            <w:tcW w:w="989" w:type="dxa"/>
          </w:tcPr>
          <w:p w:rsidR="00FD562A" w:rsidRDefault="00BF16C9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5" w:type="dxa"/>
          </w:tcPr>
          <w:p w:rsidR="00FD562A" w:rsidRDefault="00107334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 w:rsidR="00FD562A" w:rsidRDefault="001B267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hyperlink r:id="rId6">
              <w:r w:rsidR="00BF16C9">
                <w:rPr>
                  <w:color w:val="0461C1"/>
                  <w:sz w:val="24"/>
                  <w:u w:val="single" w:color="0461C1"/>
                </w:rPr>
                <w:t>https://disk.yandex.ru/i/v3sGr4Q2-INR7A</w:t>
              </w:r>
            </w:hyperlink>
            <w:r w:rsidR="00BF16C9">
              <w:rPr>
                <w:color w:val="0461C1"/>
                <w:spacing w:val="1"/>
                <w:sz w:val="24"/>
              </w:rPr>
              <w:t xml:space="preserve"> </w:t>
            </w:r>
            <w:hyperlink r:id="rId7">
              <w:r w:rsidR="00BF16C9">
                <w:rPr>
                  <w:color w:val="0461C1"/>
                  <w:spacing w:val="-2"/>
                  <w:sz w:val="24"/>
                  <w:u w:val="single" w:color="0461C1"/>
                </w:rPr>
                <w:t>https://disk.yandex.ru/i/TwEDL8QqpIkLHw</w:t>
              </w:r>
            </w:hyperlink>
          </w:p>
          <w:p w:rsidR="00FD562A" w:rsidRDefault="001B267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hyperlink r:id="rId8">
              <w:r w:rsidR="00BF16C9">
                <w:rPr>
                  <w:color w:val="0461C1"/>
                  <w:sz w:val="24"/>
                  <w:u w:val="single" w:color="0461C1"/>
                </w:rPr>
                <w:t>https://disk.yandex.ru/i/3tqEp3ZGYR7-ug</w:t>
              </w:r>
            </w:hyperlink>
            <w:r w:rsidR="00BF16C9">
              <w:rPr>
                <w:color w:val="0461C1"/>
                <w:spacing w:val="1"/>
                <w:sz w:val="24"/>
              </w:rPr>
              <w:t xml:space="preserve"> </w:t>
            </w:r>
            <w:hyperlink r:id="rId9">
              <w:r w:rsidR="00BF16C9">
                <w:rPr>
                  <w:color w:val="0461C1"/>
                  <w:spacing w:val="-1"/>
                  <w:sz w:val="24"/>
                  <w:u w:val="single" w:color="0461C1"/>
                </w:rPr>
                <w:t>https://disk.yandex.ru/i/_meoL8kHAdUDYA</w:t>
              </w:r>
            </w:hyperlink>
          </w:p>
        </w:tc>
      </w:tr>
      <w:tr w:rsidR="00FD562A">
        <w:trPr>
          <w:trHeight w:val="830"/>
        </w:trPr>
        <w:tc>
          <w:tcPr>
            <w:tcW w:w="989" w:type="dxa"/>
          </w:tcPr>
          <w:p w:rsidR="00FD562A" w:rsidRDefault="00BF16C9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5" w:type="dxa"/>
          </w:tcPr>
          <w:p w:rsidR="00FD562A" w:rsidRDefault="0010733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 w:rsidR="00FD562A" w:rsidRDefault="001B267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hyperlink r:id="rId10">
              <w:r w:rsidR="00BF16C9">
                <w:rPr>
                  <w:color w:val="0461C1"/>
                  <w:spacing w:val="-1"/>
                  <w:sz w:val="24"/>
                  <w:u w:val="single" w:color="0461C1"/>
                </w:rPr>
                <w:t>https://disk.yandex.ru/i/HQghg12WMehcrg</w:t>
              </w:r>
            </w:hyperlink>
            <w:r w:rsidR="00BF16C9">
              <w:rPr>
                <w:color w:val="0461C1"/>
                <w:spacing w:val="-57"/>
                <w:sz w:val="24"/>
              </w:rPr>
              <w:t xml:space="preserve"> </w:t>
            </w:r>
            <w:hyperlink r:id="rId11">
              <w:r w:rsidR="00BF16C9">
                <w:rPr>
                  <w:color w:val="0461C1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FD562A" w:rsidRDefault="001B267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2">
              <w:r w:rsidR="00BF16C9">
                <w:rPr>
                  <w:color w:val="0461C1"/>
                  <w:sz w:val="24"/>
                  <w:u w:val="single" w:color="0461C1"/>
                </w:rPr>
                <w:t>https://disk.yandex.ru/i/6vKmOEimHyMqpg</w:t>
              </w:r>
            </w:hyperlink>
          </w:p>
        </w:tc>
      </w:tr>
      <w:tr w:rsidR="00FD562A">
        <w:trPr>
          <w:trHeight w:val="277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ind w:left="4345" w:right="432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343F4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hyperlink r:id="rId13">
              <w:r w:rsidR="00107334">
                <w:rPr>
                  <w:color w:val="0461C1"/>
                  <w:sz w:val="24"/>
                  <w:u w:val="single" w:color="0461C1"/>
                </w:rPr>
                <w:t>https://disk.yandex.ru/i/3AQfwsCJmfdbog</w:t>
              </w:r>
            </w:hyperlink>
          </w:p>
          <w:p w:rsidR="00107334" w:rsidRDefault="001B267A">
            <w:pPr>
              <w:pStyle w:val="TableParagraph"/>
              <w:spacing w:before="4" w:line="232" w:lineRule="auto"/>
              <w:ind w:right="1081"/>
              <w:jc w:val="left"/>
              <w:rPr>
                <w:sz w:val="24"/>
              </w:rPr>
            </w:pPr>
            <w:hyperlink r:id="rId14">
              <w:r w:rsidR="00107334">
                <w:rPr>
                  <w:color w:val="0461C1"/>
                  <w:spacing w:val="-1"/>
                  <w:sz w:val="24"/>
                  <w:u w:val="single" w:color="0461C1"/>
                </w:rPr>
                <w:t>https://disk.yandex.ru/i/wNgVlMGD-qlCVw</w:t>
              </w:r>
            </w:hyperlink>
            <w:r w:rsidR="00107334">
              <w:rPr>
                <w:color w:val="0461C1"/>
                <w:spacing w:val="-57"/>
                <w:sz w:val="24"/>
              </w:rPr>
              <w:t xml:space="preserve"> </w:t>
            </w:r>
            <w:hyperlink r:id="rId15">
              <w:r w:rsidR="00107334">
                <w:rPr>
                  <w:color w:val="0461C1"/>
                  <w:sz w:val="24"/>
                  <w:u w:val="single" w:color="0461C1"/>
                </w:rPr>
                <w:t>https://disk.yandex.ru/d/jp77h4cAUA5hSQ</w:t>
              </w:r>
            </w:hyperlink>
          </w:p>
        </w:tc>
      </w:tr>
      <w:tr w:rsidR="00107334">
        <w:trPr>
          <w:trHeight w:val="542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343F4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110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343F4">
              <w:rPr>
                <w:sz w:val="24"/>
              </w:rPr>
              <w:t>2</w:t>
            </w:r>
          </w:p>
        </w:tc>
        <w:tc>
          <w:tcPr>
            <w:tcW w:w="5504" w:type="dxa"/>
          </w:tcPr>
          <w:p w:rsidR="00107334" w:rsidRPr="002A5652" w:rsidRDefault="001B267A">
            <w:pPr>
              <w:pStyle w:val="TableParagraph"/>
              <w:spacing w:line="240" w:lineRule="auto"/>
              <w:jc w:val="left"/>
              <w:rPr>
                <w:sz w:val="24"/>
                <w:lang w:val="en-US"/>
              </w:rPr>
            </w:pPr>
            <w:hyperlink r:id="rId16">
              <w:r w:rsidR="00107334" w:rsidRPr="002A5652">
                <w:rPr>
                  <w:color w:val="0461C1"/>
                  <w:sz w:val="24"/>
                  <w:u w:val="single" w:color="0461C1"/>
                  <w:lang w:val="en-US"/>
                </w:rPr>
                <w:t>https://disk.yandex.ru/i/h-IMgWFpajWOzg</w:t>
              </w:r>
            </w:hyperlink>
            <w:r w:rsidR="00107334" w:rsidRPr="002A56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 w:rsidR="00107334" w:rsidRPr="002A5652">
              <w:rPr>
                <w:sz w:val="24"/>
                <w:lang w:val="en-US"/>
              </w:rPr>
              <w:t>https://disk.yandex.ru/i/RLXwKfaUfs8Cr</w:t>
            </w:r>
            <w:r w:rsidR="00107334" w:rsidRPr="002A5652">
              <w:rPr>
                <w:spacing w:val="4"/>
                <w:sz w:val="24"/>
                <w:lang w:val="en-US"/>
              </w:rPr>
              <w:t xml:space="preserve"> </w:t>
            </w:r>
            <w:r w:rsidR="00107334" w:rsidRPr="002A5652">
              <w:rPr>
                <w:sz w:val="24"/>
                <w:lang w:val="en-US"/>
              </w:rPr>
              <w:t>Q</w:t>
            </w:r>
          </w:p>
          <w:p w:rsidR="00107334" w:rsidRDefault="00107334">
            <w:pPr>
              <w:pStyle w:val="TableParagraph"/>
              <w:spacing w:line="268" w:lineRule="exact"/>
              <w:ind w:right="460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461C1"/>
                  <w:sz w:val="24"/>
                  <w:u w:val="single" w:color="0461C1"/>
                </w:rPr>
                <w:t>https://disk.yandex.ru/i/qz15j9o6zFlPIQ</w:t>
              </w:r>
            </w:hyperlink>
          </w:p>
        </w:tc>
      </w:tr>
      <w:tr w:rsidR="00107334">
        <w:trPr>
          <w:trHeight w:val="275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343F4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0733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107334" w:rsidRDefault="001B267A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hyperlink r:id="rId18">
              <w:r w:rsidR="00107334">
                <w:rPr>
                  <w:color w:val="0461C1"/>
                  <w:sz w:val="24"/>
                  <w:u w:val="single" w:color="0461C1"/>
                </w:rPr>
                <w:t>https://disk.yandex.ru/i/qz15j9o6zFlPIQ</w:t>
              </w:r>
            </w:hyperlink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343F4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7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ind w:left="4344" w:right="4333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доброволец»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 w:rsidR="00107334"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6E7950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spacing w:line="240" w:lineRule="auto"/>
              <w:ind w:right="1228"/>
              <w:jc w:val="left"/>
              <w:rPr>
                <w:sz w:val="24"/>
              </w:rPr>
            </w:pPr>
            <w:hyperlink r:id="rId19">
              <w:r w:rsidR="00107334">
                <w:rPr>
                  <w:color w:val="0461C1"/>
                  <w:spacing w:val="-1"/>
                  <w:sz w:val="24"/>
                  <w:u w:val="single" w:color="0461C1"/>
                </w:rPr>
                <w:t>https://disk.yandex.ru/i/h-IMgWFpajWOzg</w:t>
              </w:r>
            </w:hyperlink>
            <w:r w:rsidR="00107334">
              <w:rPr>
                <w:color w:val="0461C1"/>
                <w:spacing w:val="-57"/>
                <w:sz w:val="24"/>
              </w:rPr>
              <w:t xml:space="preserve"> </w:t>
            </w:r>
            <w:hyperlink r:id="rId20">
              <w:r w:rsidR="00107334">
                <w:rPr>
                  <w:color w:val="0461C1"/>
                  <w:spacing w:val="-1"/>
                  <w:sz w:val="24"/>
                  <w:u w:val="single" w:color="0461C1"/>
                </w:rPr>
                <w:t>https://disk.yandex.ru/i/RLXwKfaUfs8CrQ</w:t>
              </w:r>
            </w:hyperlink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6E7950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6E7950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6E7950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8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ind w:left="4345" w:right="4324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часов</w:t>
            </w:r>
          </w:p>
        </w:tc>
      </w:tr>
      <w:tr w:rsidR="00FD562A">
        <w:trPr>
          <w:trHeight w:val="825"/>
        </w:trPr>
        <w:tc>
          <w:tcPr>
            <w:tcW w:w="989" w:type="dxa"/>
          </w:tcPr>
          <w:p w:rsidR="00FD562A" w:rsidRDefault="00BF16C9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5" w:type="dxa"/>
          </w:tcPr>
          <w:p w:rsidR="00FD562A" w:rsidRDefault="0010733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 w:rsidR="00FD562A" w:rsidRDefault="00BF16C9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</w:p>
          <w:p w:rsidR="00FD562A" w:rsidRDefault="00BF16C9">
            <w:pPr>
              <w:pStyle w:val="TableParagraph"/>
              <w:spacing w:before="4" w:line="232" w:lineRule="auto"/>
              <w:ind w:right="341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461C1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</w:tbl>
    <w:p w:rsidR="00FD562A" w:rsidRDefault="00FD562A">
      <w:pPr>
        <w:spacing w:line="232" w:lineRule="auto"/>
        <w:rPr>
          <w:sz w:val="24"/>
        </w:rPr>
        <w:sectPr w:rsidR="00FD562A">
          <w:pgSz w:w="16850" w:h="11920" w:orient="landscape"/>
          <w:pgMar w:top="110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6"/>
        <w:gridCol w:w="1505"/>
        <w:gridCol w:w="5504"/>
      </w:tblGrid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1D5319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hyperlink r:id="rId22">
              <w:r w:rsidR="00107334">
                <w:rPr>
                  <w:color w:val="0461C1"/>
                  <w:sz w:val="24"/>
                  <w:u w:val="single" w:color="0461C1"/>
                </w:rPr>
                <w:t>https://disk.yandex.ru/d/I5K8yU8mw0zZvA</w:t>
              </w:r>
            </w:hyperlink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1D5319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1D5319">
              <w:rPr>
                <w:sz w:val="24"/>
              </w:rPr>
              <w:t>2</w:t>
            </w:r>
          </w:p>
        </w:tc>
        <w:tc>
          <w:tcPr>
            <w:tcW w:w="5504" w:type="dxa"/>
          </w:tcPr>
          <w:p w:rsidR="00107334" w:rsidRDefault="001B267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hyperlink r:id="rId23">
              <w:r w:rsidR="00107334">
                <w:rPr>
                  <w:color w:val="0461C1"/>
                  <w:sz w:val="24"/>
                  <w:u w:val="single" w:color="0461C1"/>
                </w:rPr>
                <w:t>https://disk.yandex.ru/i/plkvKvhTOXQi3Q</w:t>
              </w:r>
            </w:hyperlink>
          </w:p>
        </w:tc>
      </w:tr>
      <w:tr w:rsidR="00FD562A">
        <w:trPr>
          <w:trHeight w:val="275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spacing w:line="256" w:lineRule="exact"/>
              <w:ind w:left="4345" w:right="432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3F0BB3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spacing w:line="237" w:lineRule="auto"/>
              <w:ind w:right="1187"/>
              <w:jc w:val="left"/>
              <w:rPr>
                <w:sz w:val="24"/>
              </w:rPr>
            </w:pPr>
            <w:hyperlink r:id="rId24">
              <w:r w:rsidR="00107334">
                <w:rPr>
                  <w:color w:val="0461C1"/>
                  <w:sz w:val="24"/>
                  <w:u w:val="single" w:color="0461C1"/>
                </w:rPr>
                <w:t>https://disk.yandex.ru/i/Hji8c1aTP2fpnQ</w:t>
              </w:r>
            </w:hyperlink>
            <w:r w:rsidR="00107334">
              <w:rPr>
                <w:color w:val="0461C1"/>
                <w:spacing w:val="1"/>
                <w:sz w:val="24"/>
              </w:rPr>
              <w:t xml:space="preserve"> </w:t>
            </w:r>
            <w:hyperlink r:id="rId25">
              <w:r w:rsidR="00107334">
                <w:rPr>
                  <w:color w:val="0461C1"/>
                  <w:spacing w:val="-1"/>
                  <w:sz w:val="24"/>
                  <w:u w:val="single" w:color="0461C1"/>
                </w:rPr>
                <w:t>https://disk.yandex.ru/i/5qBc7bmLrsROAQ</w:t>
              </w:r>
            </w:hyperlink>
          </w:p>
        </w:tc>
      </w:tr>
      <w:tr w:rsidR="00107334">
        <w:trPr>
          <w:trHeight w:val="277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3F0BB3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3F0BB3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7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3F0BB3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6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spacing w:line="256" w:lineRule="exact"/>
              <w:ind w:left="4345" w:right="344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BC3AA6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spacing w:line="237" w:lineRule="auto"/>
              <w:ind w:right="1249"/>
              <w:jc w:val="left"/>
              <w:rPr>
                <w:sz w:val="24"/>
              </w:rPr>
            </w:pPr>
            <w:hyperlink r:id="rId26">
              <w:r w:rsidR="00107334">
                <w:rPr>
                  <w:color w:val="0461C1"/>
                  <w:spacing w:val="-1"/>
                  <w:sz w:val="24"/>
                  <w:u w:val="single" w:color="0461C1"/>
                </w:rPr>
                <w:t>http://www.multirussia.ru/index.php?id=34</w:t>
              </w:r>
            </w:hyperlink>
            <w:r w:rsidR="00107334">
              <w:rPr>
                <w:color w:val="0461C1"/>
                <w:spacing w:val="-57"/>
                <w:sz w:val="24"/>
              </w:rPr>
              <w:t xml:space="preserve"> </w:t>
            </w:r>
            <w:hyperlink r:id="rId27">
              <w:r w:rsidR="00107334">
                <w:rPr>
                  <w:color w:val="0461C1"/>
                  <w:sz w:val="24"/>
                  <w:u w:val="single" w:color="0461C1"/>
                </w:rPr>
                <w:t>https://disk.yandex.ru/i/SPavXsOI-beiWg</w:t>
              </w:r>
            </w:hyperlink>
          </w:p>
        </w:tc>
      </w:tr>
      <w:tr w:rsidR="00107334">
        <w:trPr>
          <w:trHeight w:val="277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BC3AA6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BC3AA6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5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6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BC3AA6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spacing w:line="253" w:lineRule="exact"/>
              <w:ind w:left="4345" w:right="433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07334"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AD60C1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B267A">
            <w:pPr>
              <w:pStyle w:val="TableParagraph"/>
              <w:tabs>
                <w:tab w:val="left" w:pos="3312"/>
                <w:tab w:val="left" w:pos="3792"/>
                <w:tab w:val="left" w:pos="4481"/>
              </w:tabs>
              <w:spacing w:line="240" w:lineRule="auto"/>
              <w:ind w:right="97"/>
              <w:jc w:val="left"/>
              <w:rPr>
                <w:sz w:val="24"/>
              </w:rPr>
            </w:pPr>
            <w:hyperlink r:id="rId28">
              <w:r w:rsidR="00107334">
                <w:rPr>
                  <w:color w:val="0461C1"/>
                  <w:sz w:val="24"/>
                  <w:u w:val="single" w:color="0461C1"/>
                </w:rPr>
                <w:t>https://disk.yandex.ru/i/GqTAyxtklagPNQ</w:t>
              </w:r>
            </w:hyperlink>
            <w:r w:rsidR="00107334">
              <w:rPr>
                <w:color w:val="0461C1"/>
                <w:spacing w:val="1"/>
                <w:sz w:val="24"/>
              </w:rPr>
              <w:t xml:space="preserve"> </w:t>
            </w:r>
            <w:r w:rsidR="00107334">
              <w:rPr>
                <w:sz w:val="24"/>
              </w:rPr>
              <w:t xml:space="preserve">Мультфильм  </w:t>
            </w:r>
            <w:r w:rsidR="00107334">
              <w:rPr>
                <w:spacing w:val="15"/>
                <w:sz w:val="24"/>
              </w:rPr>
              <w:t xml:space="preserve"> </w:t>
            </w:r>
            <w:r w:rsidR="00107334">
              <w:rPr>
                <w:sz w:val="24"/>
              </w:rPr>
              <w:t>«</w:t>
            </w:r>
            <w:proofErr w:type="spellStart"/>
            <w:r w:rsidR="00107334">
              <w:rPr>
                <w:sz w:val="24"/>
              </w:rPr>
              <w:t>Смешарики</w:t>
            </w:r>
            <w:proofErr w:type="spellEnd"/>
            <w:r w:rsidR="00107334">
              <w:rPr>
                <w:sz w:val="24"/>
              </w:rPr>
              <w:t>»</w:t>
            </w:r>
            <w:r w:rsidR="00107334">
              <w:rPr>
                <w:sz w:val="24"/>
              </w:rPr>
              <w:tab/>
              <w:t>по</w:t>
            </w:r>
            <w:r w:rsidR="00107334">
              <w:rPr>
                <w:sz w:val="24"/>
              </w:rPr>
              <w:tab/>
              <w:t>теме</w:t>
            </w:r>
            <w:r w:rsidR="00107334">
              <w:rPr>
                <w:sz w:val="24"/>
              </w:rPr>
              <w:tab/>
            </w:r>
            <w:r w:rsidR="00107334">
              <w:rPr>
                <w:spacing w:val="-4"/>
                <w:sz w:val="24"/>
              </w:rPr>
              <w:t>экологии</w:t>
            </w:r>
            <w:r w:rsidR="00107334">
              <w:rPr>
                <w:spacing w:val="-57"/>
                <w:sz w:val="24"/>
              </w:rPr>
              <w:t xml:space="preserve"> </w:t>
            </w:r>
            <w:hyperlink r:id="rId29">
              <w:r w:rsidR="00107334">
                <w:rPr>
                  <w:color w:val="0461C1"/>
                  <w:sz w:val="24"/>
                  <w:u w:val="single" w:color="0461C1"/>
                </w:rPr>
                <w:t>https://disk.yandex.ru/i/4eXrBQbjSxzKLQ</w:t>
              </w:r>
            </w:hyperlink>
            <w:r w:rsidR="00107334">
              <w:rPr>
                <w:color w:val="0461C1"/>
                <w:spacing w:val="1"/>
                <w:sz w:val="24"/>
              </w:rPr>
              <w:t xml:space="preserve"> </w:t>
            </w:r>
            <w:hyperlink r:id="rId30">
              <w:r w:rsidR="00107334">
                <w:rPr>
                  <w:color w:val="0461C1"/>
                  <w:sz w:val="24"/>
                  <w:u w:val="single" w:color="0461C1"/>
                </w:rPr>
                <w:t>https://disk.yandex.ru/i/L3fQL4ZBJtcQIw</w:t>
              </w:r>
            </w:hyperlink>
            <w:r w:rsidR="00107334">
              <w:rPr>
                <w:color w:val="0461C1"/>
                <w:spacing w:val="1"/>
                <w:sz w:val="24"/>
              </w:rPr>
              <w:t xml:space="preserve"> </w:t>
            </w:r>
            <w:hyperlink r:id="rId31">
              <w:r w:rsidR="00107334">
                <w:rPr>
                  <w:color w:val="0461C1"/>
                  <w:sz w:val="24"/>
                  <w:u w:val="single" w:color="0461C1"/>
                </w:rPr>
                <w:t>https://disk.yandex.ru/client/disk</w:t>
              </w:r>
            </w:hyperlink>
          </w:p>
        </w:tc>
      </w:tr>
      <w:tr w:rsidR="00107334">
        <w:trPr>
          <w:trHeight w:val="277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AD60C1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4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AD60C1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5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6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AD60C1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AD60C1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8"/>
        </w:trPr>
        <w:tc>
          <w:tcPr>
            <w:tcW w:w="14664" w:type="dxa"/>
            <w:gridSpan w:val="4"/>
          </w:tcPr>
          <w:p w:rsidR="00FD562A" w:rsidRDefault="00BF16C9" w:rsidP="00107334">
            <w:pPr>
              <w:pStyle w:val="TableParagraph"/>
              <w:ind w:left="4345" w:right="4331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107334"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A10F7">
              <w:rPr>
                <w:sz w:val="24"/>
              </w:rPr>
              <w:t>2</w:t>
            </w:r>
          </w:p>
        </w:tc>
        <w:tc>
          <w:tcPr>
            <w:tcW w:w="5504" w:type="dxa"/>
            <w:vMerge w:val="restart"/>
          </w:tcPr>
          <w:p w:rsidR="00107334" w:rsidRDefault="00107334">
            <w:pPr>
              <w:pStyle w:val="TableParagraph"/>
              <w:spacing w:line="240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1C1"/>
                  <w:sz w:val="24"/>
                  <w:u w:val="single" w:color="0461C1"/>
                </w:rPr>
                <w:t>https://disk.yandex.ru/i/hu1cqrRIiLCBYQ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1C1"/>
                  <w:sz w:val="24"/>
                  <w:u w:val="single" w:color="0461C1"/>
                </w:rPr>
                <w:t>https://disk.yandex.ru/i/oBiFjtTTrDn83g</w:t>
              </w:r>
            </w:hyperlink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A10F7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7"/>
        </w:trPr>
        <w:tc>
          <w:tcPr>
            <w:tcW w:w="989" w:type="dxa"/>
          </w:tcPr>
          <w:p w:rsidR="00107334" w:rsidRDefault="00107334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A10F7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3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A10F7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107334">
        <w:trPr>
          <w:trHeight w:val="278"/>
        </w:trPr>
        <w:tc>
          <w:tcPr>
            <w:tcW w:w="989" w:type="dxa"/>
          </w:tcPr>
          <w:p w:rsidR="00107334" w:rsidRDefault="00107334">
            <w:pPr>
              <w:pStyle w:val="TableParagraph"/>
              <w:spacing w:line="259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6" w:type="dxa"/>
          </w:tcPr>
          <w:p w:rsidR="00107334" w:rsidRDefault="00107334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5" w:type="dxa"/>
          </w:tcPr>
          <w:p w:rsidR="00107334" w:rsidRDefault="00107334" w:rsidP="00107334">
            <w:pPr>
              <w:jc w:val="center"/>
            </w:pPr>
            <w:r w:rsidRPr="00EA10F7">
              <w:rPr>
                <w:sz w:val="24"/>
              </w:rPr>
              <w:t>2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107334" w:rsidRDefault="00107334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7655" w:type="dxa"/>
            <w:gridSpan w:val="2"/>
          </w:tcPr>
          <w:p w:rsidR="00FD562A" w:rsidRDefault="00BF16C9">
            <w:pPr>
              <w:pStyle w:val="TableParagraph"/>
              <w:spacing w:line="253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5" w:type="dxa"/>
          </w:tcPr>
          <w:p w:rsidR="00FD562A" w:rsidRDefault="00107334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  <w:r w:rsidR="00BF16C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04" w:type="dxa"/>
            <w:tcBorders>
              <w:bottom w:val="nil"/>
              <w:right w:val="nil"/>
            </w:tcBorders>
          </w:tcPr>
          <w:p w:rsidR="00FD562A" w:rsidRDefault="00FD562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FD562A" w:rsidRDefault="00FD562A">
      <w:pPr>
        <w:rPr>
          <w:sz w:val="20"/>
        </w:rPr>
        <w:sectPr w:rsidR="00FD562A">
          <w:pgSz w:w="16850" w:h="11920" w:orient="landscape"/>
          <w:pgMar w:top="1080" w:right="820" w:bottom="280" w:left="1020" w:header="720" w:footer="720" w:gutter="0"/>
          <w:cols w:space="720"/>
        </w:sectPr>
      </w:pPr>
    </w:p>
    <w:p w:rsidR="00FD562A" w:rsidRDefault="00BF16C9">
      <w:pPr>
        <w:pStyle w:val="1"/>
        <w:ind w:left="5279" w:right="4771"/>
        <w:jc w:val="center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FD562A" w:rsidRDefault="00BF16C9" w:rsidP="00BF2581">
      <w:pPr>
        <w:pStyle w:val="a4"/>
        <w:numPr>
          <w:ilvl w:val="2"/>
          <w:numId w:val="1"/>
        </w:numPr>
        <w:tabs>
          <w:tab w:val="left" w:pos="7509"/>
        </w:tabs>
        <w:spacing w:before="2"/>
        <w:rPr>
          <w:b/>
          <w:sz w:val="28"/>
        </w:rPr>
      </w:pPr>
      <w:r>
        <w:rPr>
          <w:b/>
          <w:sz w:val="28"/>
        </w:rPr>
        <w:t>класс</w:t>
      </w:r>
    </w:p>
    <w:p w:rsidR="00FD562A" w:rsidRDefault="00FD562A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6"/>
        <w:gridCol w:w="1563"/>
        <w:gridCol w:w="5390"/>
      </w:tblGrid>
      <w:tr w:rsidR="00FD562A">
        <w:trPr>
          <w:trHeight w:val="551"/>
        </w:trPr>
        <w:tc>
          <w:tcPr>
            <w:tcW w:w="989" w:type="dxa"/>
          </w:tcPr>
          <w:p w:rsidR="00FD562A" w:rsidRDefault="00BF16C9">
            <w:pPr>
              <w:pStyle w:val="TableParagraph"/>
              <w:spacing w:before="135" w:line="240" w:lineRule="auto"/>
              <w:ind w:left="15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before="135" w:line="240" w:lineRule="auto"/>
              <w:ind w:left="3039" w:right="30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3" w:type="dxa"/>
          </w:tcPr>
          <w:p w:rsidR="00FD562A" w:rsidRDefault="00BF16C9">
            <w:pPr>
              <w:pStyle w:val="TableParagraph"/>
              <w:spacing w:before="7" w:line="262" w:lineRule="exact"/>
              <w:ind w:left="484" w:right="360" w:hanging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90" w:type="dxa"/>
          </w:tcPr>
          <w:p w:rsidR="00FD562A" w:rsidRDefault="00BF16C9">
            <w:pPr>
              <w:pStyle w:val="TableParagraph"/>
              <w:spacing w:before="135" w:line="240" w:lineRule="auto"/>
              <w:ind w:left="2136" w:right="2131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FD562A">
        <w:trPr>
          <w:trHeight w:val="794"/>
        </w:trPr>
        <w:tc>
          <w:tcPr>
            <w:tcW w:w="989" w:type="dxa"/>
          </w:tcPr>
          <w:p w:rsidR="00FD562A" w:rsidRDefault="00BF16C9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spacing w:line="244" w:lineRule="auto"/>
              <w:ind w:right="495"/>
              <w:jc w:val="left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FD562A" w:rsidRDefault="00DA6127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0" w:type="dxa"/>
          </w:tcPr>
          <w:p w:rsidR="00FD562A" w:rsidRDefault="001B267A">
            <w:pPr>
              <w:pStyle w:val="TableParagraph"/>
              <w:spacing w:line="237" w:lineRule="auto"/>
              <w:ind w:left="107"/>
              <w:jc w:val="left"/>
              <w:rPr>
                <w:sz w:val="23"/>
              </w:rPr>
            </w:pPr>
            <w:hyperlink r:id="rId34">
              <w:r w:rsidR="00BF16C9">
                <w:rPr>
                  <w:color w:val="0461C1"/>
                  <w:spacing w:val="-1"/>
                  <w:sz w:val="23"/>
                  <w:u w:val="single" w:color="0461C1"/>
                </w:rPr>
                <w:t>https://disk.yandex.ru/i/HQghg12WMehcrg</w:t>
              </w:r>
            </w:hyperlink>
            <w:r w:rsidR="00BF16C9">
              <w:rPr>
                <w:color w:val="0461C1"/>
                <w:spacing w:val="-55"/>
                <w:sz w:val="23"/>
              </w:rPr>
              <w:t xml:space="preserve"> </w:t>
            </w:r>
            <w:hyperlink r:id="rId35">
              <w:r w:rsidR="00BF16C9">
                <w:rPr>
                  <w:color w:val="0461C1"/>
                  <w:sz w:val="23"/>
                  <w:u w:val="single" w:color="0461C1"/>
                </w:rPr>
                <w:t>https://disk.yandex.ru/i/8khbkWjO4b3cKA</w:t>
              </w:r>
            </w:hyperlink>
          </w:p>
          <w:p w:rsidR="00FD562A" w:rsidRDefault="001B267A">
            <w:pPr>
              <w:pStyle w:val="TableParagraph"/>
              <w:spacing w:line="260" w:lineRule="exact"/>
              <w:ind w:left="107"/>
              <w:jc w:val="left"/>
              <w:rPr>
                <w:sz w:val="23"/>
              </w:rPr>
            </w:pPr>
            <w:hyperlink r:id="rId36">
              <w:r w:rsidR="00BF16C9">
                <w:rPr>
                  <w:color w:val="0461C1"/>
                  <w:sz w:val="23"/>
                  <w:u w:val="single" w:color="0461C1"/>
                </w:rPr>
                <w:t>https://disk.yandex.ru/i/6vKmOEimHyMqpg</w:t>
              </w:r>
            </w:hyperlink>
          </w:p>
        </w:tc>
      </w:tr>
      <w:tr w:rsidR="00FD562A">
        <w:trPr>
          <w:trHeight w:val="273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64" w:right="4242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562A">
        <w:trPr>
          <w:trHeight w:val="277"/>
        </w:trPr>
        <w:tc>
          <w:tcPr>
            <w:tcW w:w="989" w:type="dxa"/>
          </w:tcPr>
          <w:p w:rsidR="00FD562A" w:rsidRDefault="00BF16C9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3" w:type="dxa"/>
          </w:tcPr>
          <w:p w:rsidR="00FD562A" w:rsidRDefault="009837F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FD562A" w:rsidRDefault="00BF16C9">
            <w:pPr>
              <w:pStyle w:val="TableParagraph"/>
              <w:spacing w:line="240" w:lineRule="auto"/>
              <w:ind w:left="107" w:right="262"/>
              <w:jc w:val="left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37">
              <w:r>
                <w:rPr>
                  <w:color w:val="0461C1"/>
                  <w:sz w:val="23"/>
                  <w:u w:val="single" w:color="0461C1"/>
                </w:rPr>
                <w:t>https://disk.yandex.ru/i/hu1cqrRIiLCBYQ</w:t>
              </w:r>
            </w:hyperlink>
          </w:p>
          <w:p w:rsidR="00FD562A" w:rsidRDefault="00BF16C9">
            <w:pPr>
              <w:pStyle w:val="TableParagraph"/>
              <w:tabs>
                <w:tab w:val="left" w:pos="904"/>
                <w:tab w:val="left" w:pos="2637"/>
                <w:tab w:val="left" w:pos="4252"/>
              </w:tabs>
              <w:spacing w:line="240" w:lineRule="auto"/>
              <w:ind w:left="107" w:right="104"/>
              <w:jc w:val="lef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3"/>
                <w:sz w:val="23"/>
              </w:rPr>
              <w:t>«Эрудита»</w:t>
            </w:r>
            <w:r>
              <w:rPr>
                <w:rFonts w:ascii="Calibri" w:hAnsi="Calibri"/>
                <w:color w:val="0461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https://disk.yandex.ru/i/ePcdnBhjGIV2qw</w:t>
              </w:r>
            </w:hyperlink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лидером?»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111B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111B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111B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64" w:right="424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837F5" w:rsidRPr="001B267A">
        <w:trPr>
          <w:trHeight w:val="275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92174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Pr="002A5652" w:rsidRDefault="009837F5">
            <w:pPr>
              <w:pStyle w:val="TableParagraph"/>
              <w:spacing w:line="242" w:lineRule="auto"/>
              <w:ind w:left="107" w:right="358"/>
              <w:jc w:val="left"/>
              <w:rPr>
                <w:rFonts w:ascii="Calibri"/>
                <w:sz w:val="23"/>
                <w:lang w:val="en-US"/>
              </w:rPr>
            </w:pPr>
            <w:r w:rsidRPr="002A5652">
              <w:rPr>
                <w:color w:val="0000FF"/>
                <w:sz w:val="23"/>
                <w:lang w:val="en-US"/>
              </w:rPr>
              <w:t>https://orlyatarussia.ru/extracurricular-activities</w:t>
            </w:r>
            <w:r w:rsidRPr="002A5652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39">
              <w:r w:rsidRPr="002A5652">
                <w:rPr>
                  <w:rFonts w:ascii="Calibri"/>
                  <w:color w:val="0461C1"/>
                  <w:sz w:val="23"/>
                  <w:u w:val="single" w:color="0461C1"/>
                  <w:lang w:val="en-US"/>
                </w:rPr>
                <w:t>https://nsportal.ru/nachalnaya-</w:t>
              </w:r>
            </w:hyperlink>
            <w:r w:rsidRPr="002A5652">
              <w:rPr>
                <w:rFonts w:ascii="Calibri"/>
                <w:color w:val="0461C1"/>
                <w:spacing w:val="1"/>
                <w:sz w:val="23"/>
                <w:lang w:val="en-US"/>
              </w:rPr>
              <w:t xml:space="preserve"> </w:t>
            </w:r>
            <w:hyperlink r:id="rId40">
              <w:proofErr w:type="spellStart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shkola</w:t>
              </w:r>
              <w:proofErr w:type="spellEnd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/</w:t>
              </w:r>
              <w:proofErr w:type="spellStart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raznoe</w:t>
              </w:r>
              <w:proofErr w:type="spellEnd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/2023/06/08/</w:t>
              </w:r>
              <w:proofErr w:type="spellStart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orlyata</w:t>
              </w:r>
              <w:proofErr w:type="spellEnd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-</w:t>
              </w:r>
              <w:proofErr w:type="spellStart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rossii</w:t>
              </w:r>
              <w:proofErr w:type="spellEnd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-trek-</w:t>
              </w:r>
              <w:proofErr w:type="spellStart"/>
              <w:r w:rsidRPr="002A5652">
                <w:rPr>
                  <w:rFonts w:ascii="Calibri"/>
                  <w:color w:val="0461C1"/>
                  <w:spacing w:val="-1"/>
                  <w:sz w:val="23"/>
                  <w:u w:val="single" w:color="0461C1"/>
                  <w:lang w:val="en-US"/>
                </w:rPr>
                <w:t>erudit</w:t>
              </w:r>
              <w:proofErr w:type="spellEnd"/>
            </w:hyperlink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92174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8"/>
        </w:trPr>
        <w:tc>
          <w:tcPr>
            <w:tcW w:w="989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92174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6" w:lineRule="exact"/>
              <w:ind w:right="4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92174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8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ind w:left="4264" w:right="4249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 w:rsidRPr="001B267A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41EFD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Pr="002A5652" w:rsidRDefault="009837F5">
            <w:pPr>
              <w:pStyle w:val="TableParagraph"/>
              <w:spacing w:line="242" w:lineRule="auto"/>
              <w:ind w:left="107"/>
              <w:jc w:val="left"/>
              <w:rPr>
                <w:rFonts w:ascii="Calibri"/>
                <w:sz w:val="23"/>
                <w:lang w:val="en-US"/>
              </w:rPr>
            </w:pPr>
            <w:r w:rsidRPr="002A5652">
              <w:rPr>
                <w:color w:val="0000FF"/>
                <w:spacing w:val="-2"/>
                <w:sz w:val="23"/>
                <w:lang w:val="en-US"/>
              </w:rPr>
              <w:t>https://schooluiop.obrvrn.ru/life/news/190021/682575/?</w:t>
            </w:r>
            <w:r w:rsidRPr="002A5652">
              <w:rPr>
                <w:color w:val="0000FF"/>
                <w:spacing w:val="-1"/>
                <w:sz w:val="23"/>
                <w:lang w:val="en-US"/>
              </w:rPr>
              <w:t xml:space="preserve"> </w:t>
            </w:r>
            <w:proofErr w:type="spellStart"/>
            <w:r w:rsidRPr="002A5652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2A5652">
              <w:rPr>
                <w:color w:val="0000FF"/>
                <w:sz w:val="23"/>
                <w:lang w:val="en-US"/>
              </w:rPr>
              <w:t>=llokep8qay493518882</w:t>
            </w:r>
            <w:r w:rsidRPr="002A5652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r w:rsidRPr="002A5652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9837F5">
        <w:trPr>
          <w:trHeight w:val="278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Мастерами славится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41EF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41EF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8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41EF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4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C41EFD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8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ind w:left="4264" w:right="4245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837F5">
        <w:trPr>
          <w:trHeight w:val="275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6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1640B1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Default="009837F5">
            <w:pPr>
              <w:pStyle w:val="TableParagraph"/>
              <w:spacing w:line="242" w:lineRule="auto"/>
              <w:ind w:left="107" w:right="701"/>
              <w:jc w:val="left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1C1"/>
                  <w:sz w:val="23"/>
                  <w:u w:val="single" w:color="0461C1"/>
                </w:rPr>
                <w:t>https://disk.yandex.ru/i/HtStTVg3Hu_A0Q</w:t>
              </w:r>
            </w:hyperlink>
            <w:r>
              <w:rPr>
                <w:color w:val="0461C1"/>
                <w:spacing w:val="1"/>
                <w:sz w:val="23"/>
              </w:rPr>
              <w:t xml:space="preserve"> </w:t>
            </w:r>
            <w:hyperlink r:id="rId42">
              <w:r>
                <w:rPr>
                  <w:rFonts w:ascii="Calibri" w:hAnsi="Calibri"/>
                  <w:color w:val="0461C1"/>
                  <w:spacing w:val="-2"/>
                  <w:sz w:val="23"/>
                  <w:u w:val="single" w:color="0461C1"/>
                </w:rPr>
                <w:t>https://podari-zhizn.ru/ru/give-help/pomoch-po-</w:t>
              </w:r>
            </w:hyperlink>
            <w:r>
              <w:rPr>
                <w:rFonts w:ascii="Calibri" w:hAnsi="Calibri"/>
                <w:color w:val="0461C1"/>
                <w:spacing w:val="-1"/>
                <w:sz w:val="23"/>
              </w:rPr>
              <w:t xml:space="preserve"> </w:t>
            </w:r>
            <w:hyperlink r:id="rId43">
              <w:proofErr w:type="spellStart"/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drugomu</w:t>
              </w:r>
              <w:proofErr w:type="spellEnd"/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/</w:t>
              </w:r>
              <w:proofErr w:type="spellStart"/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korobka-hrabrosti</w:t>
              </w:r>
              <w:proofErr w:type="spellEnd"/>
            </w:hyperlink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1640B1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1640B1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3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1640B1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7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ind w:left="4264" w:right="424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FD562A" w:rsidRDefault="00FD562A">
      <w:pPr>
        <w:rPr>
          <w:sz w:val="24"/>
        </w:rPr>
        <w:sectPr w:rsidR="00FD562A">
          <w:pgSz w:w="16850" w:h="11920" w:orient="landscape"/>
          <w:pgMar w:top="110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6"/>
        <w:gridCol w:w="1563"/>
        <w:gridCol w:w="5390"/>
      </w:tblGrid>
      <w:tr w:rsidR="009837F5">
        <w:trPr>
          <w:trHeight w:val="554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9837F5" w:rsidRDefault="009837F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D2317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Default="009837F5">
            <w:pPr>
              <w:pStyle w:val="TableParagraph"/>
              <w:spacing w:line="247" w:lineRule="auto"/>
              <w:ind w:left="107" w:right="1498"/>
              <w:jc w:val="left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1C1"/>
                  <w:spacing w:val="-1"/>
                  <w:sz w:val="23"/>
                  <w:u w:val="single" w:color="0461C1"/>
                </w:rPr>
                <w:t>https://disk.yandex.ru/i/-5WnFzicng7-3A</w:t>
              </w:r>
            </w:hyperlink>
            <w:r>
              <w:rPr>
                <w:color w:val="0461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https://m.vk.com/orlyata_rus</w:t>
              </w:r>
            </w:hyperlink>
          </w:p>
        </w:tc>
      </w:tr>
      <w:tr w:rsidR="009837F5">
        <w:trPr>
          <w:trHeight w:val="275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6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«Сто затей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D2317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состязаниям»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D2317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8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6D2317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64" w:right="424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>
        <w:trPr>
          <w:trHeight w:val="275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6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905CCE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Default="001B267A">
            <w:pPr>
              <w:pStyle w:val="TableParagraph"/>
              <w:spacing w:line="240" w:lineRule="auto"/>
              <w:ind w:left="107" w:right="126"/>
              <w:jc w:val="left"/>
              <w:rPr>
                <w:sz w:val="23"/>
              </w:rPr>
            </w:pPr>
            <w:hyperlink r:id="rId46">
              <w:r w:rsidR="009837F5">
                <w:rPr>
                  <w:color w:val="0461C1"/>
                  <w:sz w:val="23"/>
                  <w:u w:val="single" w:color="0461C1"/>
                </w:rPr>
                <w:t>https://disk.yandex.ru/i/GqTAyxtklagPNQ</w:t>
              </w:r>
            </w:hyperlink>
            <w:r w:rsidR="009837F5">
              <w:rPr>
                <w:color w:val="0461C1"/>
                <w:spacing w:val="1"/>
                <w:sz w:val="23"/>
              </w:rPr>
              <w:t xml:space="preserve"> </w:t>
            </w:r>
            <w:r w:rsidR="009837F5">
              <w:rPr>
                <w:sz w:val="23"/>
              </w:rPr>
              <w:t>Мультфильм «</w:t>
            </w:r>
            <w:proofErr w:type="spellStart"/>
            <w:r w:rsidR="009837F5">
              <w:rPr>
                <w:sz w:val="23"/>
              </w:rPr>
              <w:t>Смешарики</w:t>
            </w:r>
            <w:proofErr w:type="spellEnd"/>
            <w:r w:rsidR="009837F5">
              <w:rPr>
                <w:sz w:val="23"/>
              </w:rPr>
              <w:t>» по теме экологии</w:t>
            </w:r>
            <w:r w:rsidR="009837F5">
              <w:rPr>
                <w:spacing w:val="1"/>
                <w:sz w:val="23"/>
              </w:rPr>
              <w:t xml:space="preserve"> </w:t>
            </w:r>
            <w:hyperlink r:id="rId47">
              <w:r w:rsidR="009837F5">
                <w:rPr>
                  <w:color w:val="0461C1"/>
                  <w:sz w:val="23"/>
                  <w:u w:val="single" w:color="0461C1"/>
                </w:rPr>
                <w:t>https://disk.yandex.ru/i/4eXrBQbjSxzKLQ</w:t>
              </w:r>
            </w:hyperlink>
            <w:r w:rsidR="009837F5">
              <w:rPr>
                <w:color w:val="0461C1"/>
                <w:spacing w:val="1"/>
                <w:sz w:val="23"/>
              </w:rPr>
              <w:t xml:space="preserve"> </w:t>
            </w:r>
            <w:r w:rsidR="009837F5">
              <w:rPr>
                <w:sz w:val="23"/>
              </w:rPr>
              <w:t>Грузовичок Пик серия «Мусор в лесу» или Ми-ми-</w:t>
            </w:r>
            <w:r w:rsidR="009837F5">
              <w:rPr>
                <w:spacing w:val="1"/>
                <w:sz w:val="23"/>
              </w:rPr>
              <w:t xml:space="preserve"> </w:t>
            </w:r>
            <w:r w:rsidR="009837F5">
              <w:rPr>
                <w:sz w:val="23"/>
              </w:rPr>
              <w:t>мишки «Мусор в лесу» Мультфильмы на</w:t>
            </w:r>
            <w:r w:rsidR="009837F5">
              <w:rPr>
                <w:spacing w:val="1"/>
                <w:sz w:val="23"/>
              </w:rPr>
              <w:t xml:space="preserve"> </w:t>
            </w:r>
            <w:r w:rsidR="009837F5">
              <w:rPr>
                <w:sz w:val="23"/>
              </w:rPr>
              <w:t>экологическую</w:t>
            </w:r>
            <w:r w:rsidR="009837F5">
              <w:rPr>
                <w:spacing w:val="-5"/>
                <w:sz w:val="23"/>
              </w:rPr>
              <w:t xml:space="preserve"> </w:t>
            </w:r>
            <w:r w:rsidR="009837F5">
              <w:rPr>
                <w:sz w:val="23"/>
              </w:rPr>
              <w:t>тему</w:t>
            </w:r>
            <w:r w:rsidR="009837F5">
              <w:rPr>
                <w:spacing w:val="-14"/>
                <w:sz w:val="23"/>
              </w:rPr>
              <w:t xml:space="preserve"> </w:t>
            </w:r>
            <w:r w:rsidR="009837F5">
              <w:rPr>
                <w:sz w:val="23"/>
              </w:rPr>
              <w:t>мультфильм «Мальчик</w:t>
            </w:r>
            <w:r w:rsidR="009837F5">
              <w:rPr>
                <w:spacing w:val="-7"/>
                <w:sz w:val="23"/>
              </w:rPr>
              <w:t xml:space="preserve"> </w:t>
            </w:r>
            <w:r w:rsidR="009837F5">
              <w:rPr>
                <w:sz w:val="23"/>
              </w:rPr>
              <w:t>и</w:t>
            </w:r>
            <w:r w:rsidR="009837F5">
              <w:rPr>
                <w:spacing w:val="-8"/>
                <w:sz w:val="23"/>
              </w:rPr>
              <w:t xml:space="preserve"> </w:t>
            </w:r>
            <w:r w:rsidR="009837F5">
              <w:rPr>
                <w:sz w:val="23"/>
              </w:rPr>
              <w:t>Земля</w:t>
            </w:r>
          </w:p>
        </w:tc>
      </w:tr>
      <w:tr w:rsidR="009837F5">
        <w:trPr>
          <w:trHeight w:val="273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54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905CCE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905CCE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6" w:lineRule="exact"/>
              <w:ind w:right="5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905CCE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7"/>
        </w:trPr>
        <w:tc>
          <w:tcPr>
            <w:tcW w:w="989" w:type="dxa"/>
          </w:tcPr>
          <w:p w:rsidR="00FD562A" w:rsidRDefault="00BF16C9">
            <w:pPr>
              <w:pStyle w:val="TableParagraph"/>
              <w:ind w:left="157" w:right="136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6" w:type="dxa"/>
          </w:tcPr>
          <w:p w:rsidR="00FD562A" w:rsidRDefault="00BF16C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3" w:type="dxa"/>
          </w:tcPr>
          <w:p w:rsidR="00FD562A" w:rsidRDefault="009837F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FD562A" w:rsidRDefault="00FD562A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608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64" w:right="425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12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>
        <w:trPr>
          <w:trHeight w:val="549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5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9837F5" w:rsidRDefault="009837F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 w:val="restart"/>
          </w:tcPr>
          <w:p w:rsidR="009837F5" w:rsidRDefault="009837F5">
            <w:pPr>
              <w:pStyle w:val="TableParagraph"/>
              <w:tabs>
                <w:tab w:val="left" w:pos="3537"/>
              </w:tabs>
              <w:spacing w:line="242" w:lineRule="auto"/>
              <w:ind w:left="107" w:right="104"/>
              <w:jc w:val="left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9">
              <w:r>
                <w:rPr>
                  <w:rFonts w:ascii="Calibri" w:hAnsi="Calibri"/>
                  <w:color w:val="0461C1"/>
                  <w:sz w:val="23"/>
                  <w:u w:val="single" w:color="0461C1"/>
                </w:rPr>
                <w:t>https://m.vk.com/orlyata_rus</w:t>
              </w:r>
            </w:hyperlink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9837F5" w:rsidRDefault="009837F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«Расскажи мне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89" w:type="dxa"/>
          </w:tcPr>
          <w:p w:rsidR="009837F5" w:rsidRDefault="009837F5">
            <w:pPr>
              <w:pStyle w:val="TableParagraph"/>
              <w:ind w:left="156" w:right="13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89" w:type="dxa"/>
          </w:tcPr>
          <w:p w:rsidR="009837F5" w:rsidRDefault="009837F5">
            <w:pPr>
              <w:pStyle w:val="TableParagraph"/>
              <w:spacing w:line="268" w:lineRule="exact"/>
              <w:ind w:left="156" w:right="1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6" w:type="dxa"/>
          </w:tcPr>
          <w:p w:rsidR="009837F5" w:rsidRDefault="009837F5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3" w:type="dxa"/>
          </w:tcPr>
          <w:p w:rsidR="009837F5" w:rsidRDefault="009837F5" w:rsidP="009837F5">
            <w:pPr>
              <w:jc w:val="center"/>
            </w:pPr>
            <w:r w:rsidRPr="00F972F6">
              <w:rPr>
                <w:sz w:val="24"/>
              </w:rPr>
              <w:t>2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7655" w:type="dxa"/>
            <w:gridSpan w:val="2"/>
          </w:tcPr>
          <w:p w:rsidR="00FD562A" w:rsidRDefault="00BF16C9">
            <w:pPr>
              <w:pStyle w:val="TableParagraph"/>
              <w:spacing w:line="254" w:lineRule="exact"/>
              <w:ind w:left="3374" w:right="335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3" w:type="dxa"/>
          </w:tcPr>
          <w:p w:rsidR="00FD562A" w:rsidRDefault="009837F5">
            <w:pPr>
              <w:pStyle w:val="TableParagraph"/>
              <w:spacing w:line="254" w:lineRule="exact"/>
              <w:ind w:left="373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 w:rsidR="00BF16C9">
              <w:rPr>
                <w:b/>
                <w:spacing w:val="1"/>
                <w:sz w:val="24"/>
              </w:rPr>
              <w:t xml:space="preserve"> </w:t>
            </w:r>
            <w:r w:rsidR="00BF16C9">
              <w:rPr>
                <w:b/>
                <w:sz w:val="24"/>
              </w:rPr>
              <w:t>часа</w:t>
            </w:r>
          </w:p>
        </w:tc>
        <w:tc>
          <w:tcPr>
            <w:tcW w:w="5390" w:type="dxa"/>
            <w:tcBorders>
              <w:bottom w:val="nil"/>
              <w:right w:val="nil"/>
            </w:tcBorders>
          </w:tcPr>
          <w:p w:rsidR="00FD562A" w:rsidRDefault="00FD562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FD562A" w:rsidRDefault="00FD562A">
      <w:pPr>
        <w:rPr>
          <w:sz w:val="20"/>
        </w:rPr>
        <w:sectPr w:rsidR="00FD562A">
          <w:pgSz w:w="16850" w:h="11920" w:orient="landscape"/>
          <w:pgMar w:top="1080" w:right="820" w:bottom="280" w:left="1020" w:header="720" w:footer="720" w:gutter="0"/>
          <w:cols w:space="720"/>
        </w:sectPr>
      </w:pPr>
    </w:p>
    <w:p w:rsidR="00FD562A" w:rsidRDefault="00BF16C9">
      <w:pPr>
        <w:pStyle w:val="1"/>
        <w:ind w:left="5279" w:right="4771"/>
        <w:jc w:val="center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FD562A" w:rsidRDefault="00BF16C9">
      <w:pPr>
        <w:spacing w:before="2"/>
        <w:ind w:left="5274" w:right="4771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FD562A" w:rsidRDefault="00FD562A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253"/>
        <w:gridCol w:w="1495"/>
        <w:gridCol w:w="5862"/>
      </w:tblGrid>
      <w:tr w:rsidR="00FD562A">
        <w:trPr>
          <w:trHeight w:val="551"/>
        </w:trPr>
        <w:tc>
          <w:tcPr>
            <w:tcW w:w="951" w:type="dxa"/>
          </w:tcPr>
          <w:p w:rsidR="00FD562A" w:rsidRDefault="00BF16C9">
            <w:pPr>
              <w:pStyle w:val="TableParagraph"/>
              <w:spacing w:before="135" w:line="240" w:lineRule="auto"/>
              <w:ind w:left="13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3" w:type="dxa"/>
          </w:tcPr>
          <w:p w:rsidR="00FD562A" w:rsidRDefault="00BF16C9">
            <w:pPr>
              <w:pStyle w:val="TableParagraph"/>
              <w:spacing w:before="135" w:line="240" w:lineRule="auto"/>
              <w:ind w:left="2840" w:right="28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5" w:type="dxa"/>
          </w:tcPr>
          <w:p w:rsidR="00FD562A" w:rsidRDefault="00BF16C9">
            <w:pPr>
              <w:pStyle w:val="TableParagraph"/>
              <w:spacing w:before="7" w:line="262" w:lineRule="exact"/>
              <w:ind w:left="450" w:right="328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862" w:type="dxa"/>
          </w:tcPr>
          <w:p w:rsidR="00FD562A" w:rsidRDefault="00BF16C9">
            <w:pPr>
              <w:pStyle w:val="TableParagraph"/>
              <w:spacing w:before="135" w:line="240" w:lineRule="auto"/>
              <w:ind w:left="2379" w:right="2360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FD562A">
        <w:trPr>
          <w:trHeight w:val="830"/>
        </w:trPr>
        <w:tc>
          <w:tcPr>
            <w:tcW w:w="951" w:type="dxa"/>
          </w:tcPr>
          <w:p w:rsidR="00FD562A" w:rsidRDefault="00FD562A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FD562A" w:rsidRDefault="00BF16C9">
            <w:pPr>
              <w:pStyle w:val="TableParagraph"/>
              <w:spacing w:before="1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3" w:type="dxa"/>
          </w:tcPr>
          <w:p w:rsidR="00FD562A" w:rsidRDefault="00BF16C9">
            <w:pPr>
              <w:pStyle w:val="TableParagraph"/>
              <w:spacing w:line="242" w:lineRule="auto"/>
              <w:ind w:left="114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</w:p>
        </w:tc>
        <w:tc>
          <w:tcPr>
            <w:tcW w:w="1495" w:type="dxa"/>
          </w:tcPr>
          <w:p w:rsidR="00FD562A" w:rsidRDefault="00FD562A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FD562A" w:rsidRDefault="009837F5">
            <w:pPr>
              <w:pStyle w:val="TableParagraph"/>
              <w:spacing w:before="1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2" w:type="dxa"/>
          </w:tcPr>
          <w:p w:rsidR="00FD562A" w:rsidRDefault="001B267A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hyperlink r:id="rId50">
              <w:r w:rsidR="00BF16C9">
                <w:rPr>
                  <w:color w:val="0461C1"/>
                  <w:spacing w:val="-1"/>
                  <w:sz w:val="24"/>
                  <w:u w:val="single" w:color="0461C1"/>
                </w:rPr>
                <w:t>https://disk.yandex.ru/i/HQghg12WMehcrg</w:t>
              </w:r>
            </w:hyperlink>
            <w:r w:rsidR="00BF16C9">
              <w:rPr>
                <w:color w:val="0461C1"/>
                <w:spacing w:val="-57"/>
                <w:sz w:val="24"/>
              </w:rPr>
              <w:t xml:space="preserve"> </w:t>
            </w:r>
            <w:hyperlink r:id="rId51">
              <w:r w:rsidR="00BF16C9">
                <w:rPr>
                  <w:color w:val="0461C1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FD562A" w:rsidRDefault="001B267A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hyperlink r:id="rId52">
              <w:r w:rsidR="00BF16C9">
                <w:rPr>
                  <w:color w:val="0461C1"/>
                  <w:sz w:val="24"/>
                  <w:u w:val="single" w:color="0461C1"/>
                </w:rPr>
                <w:t>https://disk.yandex.ru/i/6vKmOEimHyMqpg</w:t>
              </w:r>
            </w:hyperlink>
          </w:p>
        </w:tc>
      </w:tr>
      <w:tr w:rsidR="00FD562A">
        <w:trPr>
          <w:trHeight w:val="273"/>
        </w:trPr>
        <w:tc>
          <w:tcPr>
            <w:tcW w:w="14561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44" w:right="4214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9837F5"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«Лидер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915A95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1B267A">
            <w:pPr>
              <w:pStyle w:val="TableParagraph"/>
              <w:spacing w:line="237" w:lineRule="auto"/>
              <w:ind w:right="1532"/>
              <w:jc w:val="left"/>
              <w:rPr>
                <w:sz w:val="24"/>
              </w:rPr>
            </w:pPr>
            <w:hyperlink r:id="rId53">
              <w:r w:rsidR="009837F5">
                <w:rPr>
                  <w:color w:val="0461C1"/>
                  <w:spacing w:val="-1"/>
                  <w:sz w:val="24"/>
                  <w:u w:val="single" w:color="0461C1"/>
                </w:rPr>
                <w:t>https://disk.yandex.ru/i/0MnRn3ZmSw-Nrg</w:t>
              </w:r>
            </w:hyperlink>
            <w:r w:rsidR="009837F5">
              <w:rPr>
                <w:color w:val="0461C1"/>
                <w:spacing w:val="-57"/>
                <w:sz w:val="24"/>
              </w:rPr>
              <w:t xml:space="preserve"> </w:t>
            </w:r>
            <w:hyperlink r:id="rId54">
              <w:r w:rsidR="009837F5">
                <w:rPr>
                  <w:color w:val="0461C1"/>
                  <w:sz w:val="24"/>
                  <w:u w:val="single" w:color="0461C1"/>
                </w:rPr>
                <w:t>https://m.vk.com/orlyata_rus</w:t>
              </w:r>
            </w:hyperlink>
          </w:p>
        </w:tc>
      </w:tr>
      <w:tr w:rsidR="009837F5">
        <w:trPr>
          <w:trHeight w:val="278"/>
        </w:trPr>
        <w:tc>
          <w:tcPr>
            <w:tcW w:w="951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915A9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0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1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915A9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6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6" w:lineRule="exact"/>
              <w:ind w:left="114" w:right="101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915A9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8"/>
        </w:trPr>
        <w:tc>
          <w:tcPr>
            <w:tcW w:w="951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915A9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561" w:type="dxa"/>
            <w:gridSpan w:val="4"/>
          </w:tcPr>
          <w:p w:rsidR="00FD562A" w:rsidRDefault="00BF16C9" w:rsidP="009837F5">
            <w:pPr>
              <w:pStyle w:val="TableParagraph"/>
              <w:spacing w:line="253" w:lineRule="exact"/>
              <w:ind w:left="4244" w:right="42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2B4C81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9837F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«Эрудит»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9837F5" w:rsidRDefault="009837F5">
            <w:pPr>
              <w:pStyle w:val="TableParagraph"/>
              <w:tabs>
                <w:tab w:val="left" w:pos="485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1C1"/>
                  <w:sz w:val="24"/>
                  <w:u w:val="single" w:color="0461C1"/>
                </w:rPr>
                <w:t>https://disk.yandex.ru/i/ld3fzaKCzO7K2Q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«Ералаш</w:t>
            </w:r>
          </w:p>
          <w:p w:rsidR="009837F5" w:rsidRDefault="001B267A">
            <w:pPr>
              <w:pStyle w:val="TableParagraph"/>
              <w:spacing w:before="1" w:line="275" w:lineRule="exact"/>
              <w:jc w:val="left"/>
              <w:rPr>
                <w:sz w:val="24"/>
              </w:rPr>
            </w:pPr>
            <w:hyperlink r:id="rId56">
              <w:r w:rsidR="009837F5">
                <w:rPr>
                  <w:color w:val="0461C1"/>
                  <w:sz w:val="24"/>
                  <w:u w:val="single" w:color="0461C1"/>
                </w:rPr>
                <w:t>https://disk.yandex.ru/i/QGodL8ju4KKiig</w:t>
              </w:r>
            </w:hyperlink>
          </w:p>
          <w:p w:rsidR="009837F5" w:rsidRDefault="009837F5">
            <w:pPr>
              <w:pStyle w:val="TableParagraph"/>
              <w:tabs>
                <w:tab w:val="left" w:pos="1692"/>
                <w:tab w:val="left" w:pos="2306"/>
                <w:tab w:val="left" w:pos="3398"/>
                <w:tab w:val="left" w:pos="4944"/>
              </w:tabs>
              <w:spacing w:line="242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9837F5">
        <w:trPr>
          <w:trHeight w:val="551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6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9837F5" w:rsidRDefault="009837F5">
            <w:pPr>
              <w:pStyle w:val="TableParagraph"/>
              <w:spacing w:line="26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2B4C81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829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:rsidR="009837F5" w:rsidRDefault="009837F5">
            <w:pPr>
              <w:pStyle w:val="TableParagraph"/>
              <w:spacing w:before="1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7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9837F5" w:rsidRDefault="009837F5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9837F5" w:rsidRDefault="009837F5">
            <w:pPr>
              <w:pStyle w:val="TableParagraph"/>
              <w:spacing w:line="27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2B4C81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825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5" w:line="240" w:lineRule="auto"/>
              <w:ind w:left="0"/>
              <w:jc w:val="left"/>
              <w:rPr>
                <w:b/>
              </w:rPr>
            </w:pPr>
          </w:p>
          <w:p w:rsidR="009837F5" w:rsidRDefault="009837F5">
            <w:pPr>
              <w:pStyle w:val="TableParagraph"/>
              <w:spacing w:line="240" w:lineRule="auto"/>
              <w:ind w:left="137" w:righ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35" w:lineRule="auto"/>
              <w:ind w:left="114" w:right="878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 «Хотим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 новых открытий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2B4C81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7"/>
        </w:trPr>
        <w:tc>
          <w:tcPr>
            <w:tcW w:w="14561" w:type="dxa"/>
            <w:gridSpan w:val="4"/>
          </w:tcPr>
          <w:p w:rsidR="00FD562A" w:rsidRDefault="00BF16C9" w:rsidP="009837F5">
            <w:pPr>
              <w:pStyle w:val="TableParagraph"/>
              <w:ind w:left="4244" w:right="42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9837F5"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>
        <w:trPr>
          <w:trHeight w:val="273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3" w:lineRule="exact"/>
              <w:ind w:left="137" w:righ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«Мастер – это…»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054BA2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9837F5">
            <w:pPr>
              <w:pStyle w:val="TableParagraph"/>
              <w:spacing w:line="235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837F5" w:rsidRDefault="001B267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hyperlink r:id="rId57">
              <w:r w:rsidR="009837F5">
                <w:rPr>
                  <w:color w:val="0461C1"/>
                  <w:sz w:val="24"/>
                  <w:u w:val="single" w:color="0461C1"/>
                </w:rPr>
                <w:t>https://m.vk.com/orlyata_rus</w:t>
              </w:r>
            </w:hyperlink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054BA2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5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6" w:lineRule="exact"/>
              <w:ind w:left="137" w:righ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6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054BA2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3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3" w:lineRule="exact"/>
              <w:ind w:left="137" w:righ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054BA2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</w:tbl>
    <w:p w:rsidR="00FD562A" w:rsidRDefault="00FD562A">
      <w:pPr>
        <w:rPr>
          <w:sz w:val="2"/>
          <w:szCs w:val="2"/>
        </w:rPr>
        <w:sectPr w:rsidR="00FD562A">
          <w:pgSz w:w="16850" w:h="11920" w:orient="landscape"/>
          <w:pgMar w:top="1100" w:right="8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253"/>
        <w:gridCol w:w="1495"/>
        <w:gridCol w:w="5862"/>
      </w:tblGrid>
      <w:tr w:rsidR="00FD562A">
        <w:trPr>
          <w:trHeight w:val="554"/>
        </w:trPr>
        <w:tc>
          <w:tcPr>
            <w:tcW w:w="951" w:type="dxa"/>
          </w:tcPr>
          <w:p w:rsidR="00FD562A" w:rsidRDefault="00BF16C9">
            <w:pPr>
              <w:pStyle w:val="TableParagraph"/>
              <w:spacing w:before="126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253" w:type="dxa"/>
          </w:tcPr>
          <w:p w:rsidR="00FD562A" w:rsidRDefault="00BF16C9">
            <w:pPr>
              <w:pStyle w:val="TableParagraph"/>
              <w:spacing w:line="232" w:lineRule="auto"/>
              <w:ind w:left="114" w:right="101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</w:p>
        </w:tc>
        <w:tc>
          <w:tcPr>
            <w:tcW w:w="1495" w:type="dxa"/>
          </w:tcPr>
          <w:p w:rsidR="00FD562A" w:rsidRDefault="009837F5">
            <w:pPr>
              <w:pStyle w:val="TableParagraph"/>
              <w:spacing w:before="126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2" w:type="dxa"/>
          </w:tcPr>
          <w:p w:rsidR="00FD562A" w:rsidRDefault="00FD562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D562A">
        <w:trPr>
          <w:trHeight w:val="275"/>
        </w:trPr>
        <w:tc>
          <w:tcPr>
            <w:tcW w:w="14561" w:type="dxa"/>
            <w:gridSpan w:val="4"/>
          </w:tcPr>
          <w:p w:rsidR="00FD562A" w:rsidRDefault="00BF16C9" w:rsidP="009837F5">
            <w:pPr>
              <w:pStyle w:val="TableParagraph"/>
              <w:spacing w:line="256" w:lineRule="exact"/>
              <w:ind w:left="4244" w:right="4216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C75B3A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9837F5">
            <w:pPr>
              <w:pStyle w:val="TableParagraph"/>
              <w:tabs>
                <w:tab w:val="left" w:pos="1752"/>
                <w:tab w:val="left" w:pos="2952"/>
                <w:tab w:val="left" w:pos="3727"/>
                <w:tab w:val="left" w:pos="4603"/>
                <w:tab w:val="left" w:pos="4932"/>
              </w:tabs>
              <w:spacing w:line="240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1C1"/>
                  <w:sz w:val="24"/>
                  <w:u w:val="single" w:color="0461C1"/>
                </w:rPr>
                <w:t>https://disk.yandex.ru/i/q3yCn-0lIYsMXw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1C1"/>
                  <w:sz w:val="24"/>
                  <w:u w:val="single" w:color="0461C1"/>
                </w:rPr>
                <w:t>https://www.youtube.com/watch?v=hr2rCo2tpmA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1C1"/>
                  <w:sz w:val="24"/>
                  <w:u w:val="single" w:color="0461C1"/>
                </w:rPr>
                <w:t>https://disk.yandex.ru/i/BzgvMqmh7TplMw</w:t>
              </w:r>
            </w:hyperlink>
          </w:p>
        </w:tc>
      </w:tr>
      <w:tr w:rsidR="009837F5">
        <w:trPr>
          <w:trHeight w:val="273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3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C75B3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6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3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C75B3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5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6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6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C75B3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3"/>
        </w:trPr>
        <w:tc>
          <w:tcPr>
            <w:tcW w:w="14561" w:type="dxa"/>
            <w:gridSpan w:val="4"/>
          </w:tcPr>
          <w:p w:rsidR="00FD562A" w:rsidRDefault="00BF16C9" w:rsidP="009837F5">
            <w:pPr>
              <w:pStyle w:val="TableParagraph"/>
              <w:spacing w:line="254" w:lineRule="exact"/>
              <w:ind w:left="4244" w:right="42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06BAA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9837F5">
            <w:pPr>
              <w:pStyle w:val="TableParagraph"/>
              <w:spacing w:line="240" w:lineRule="auto"/>
              <w:ind w:right="218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1C1"/>
                  <w:sz w:val="24"/>
                  <w:u w:val="single" w:color="0461C1"/>
                </w:rPr>
                <w:t>https://disk.yandex.ru/i/5HKPpR3Cw408ng</w:t>
              </w:r>
            </w:hyperlink>
            <w:r>
              <w:rPr>
                <w:color w:val="0461C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1C1"/>
                  <w:sz w:val="24"/>
                  <w:u w:val="single" w:color="0461C1"/>
                </w:rPr>
                <w:t>https://disk.yandex.ru/i/zWIkGfsKAGoEiw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proofErr w:type="gramStart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proofErr w:type="gram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9837F5" w:rsidRPr="002A5652" w:rsidRDefault="009837F5">
            <w:pPr>
              <w:pStyle w:val="TableParagraph"/>
              <w:spacing w:line="242" w:lineRule="auto"/>
              <w:jc w:val="left"/>
              <w:rPr>
                <w:sz w:val="24"/>
                <w:lang w:val="en-US"/>
              </w:rPr>
            </w:pPr>
            <w:r w:rsidRPr="002A5652">
              <w:rPr>
                <w:sz w:val="24"/>
                <w:lang w:val="en-US"/>
              </w:rPr>
              <w:t>vla1-5795-vla-l7-balancer-8080-BAL-</w:t>
            </w:r>
            <w:r w:rsidRPr="002A5652">
              <w:rPr>
                <w:spacing w:val="1"/>
                <w:sz w:val="24"/>
                <w:lang w:val="en-US"/>
              </w:rPr>
              <w:t xml:space="preserve"> </w:t>
            </w:r>
            <w:r w:rsidRPr="002A5652">
              <w:rPr>
                <w:spacing w:val="-1"/>
                <w:sz w:val="24"/>
                <w:lang w:val="en-US"/>
              </w:rPr>
              <w:t>9679&amp;wiz_type=</w:t>
            </w:r>
            <w:proofErr w:type="spellStart"/>
            <w:r w:rsidRPr="002A5652">
              <w:rPr>
                <w:spacing w:val="-1"/>
                <w:sz w:val="24"/>
                <w:lang w:val="en-US"/>
              </w:rPr>
              <w:t>vital&amp;filmId</w:t>
            </w:r>
            <w:proofErr w:type="spellEnd"/>
            <w:r w:rsidRPr="002A5652">
              <w:rPr>
                <w:spacing w:val="-1"/>
                <w:sz w:val="24"/>
                <w:lang w:val="en-US"/>
              </w:rPr>
              <w:t xml:space="preserve">= </w:t>
            </w:r>
            <w:r w:rsidRPr="002A5652">
              <w:rPr>
                <w:sz w:val="24"/>
                <w:lang w:val="en-US"/>
              </w:rPr>
              <w:t>1069979878161687077</w:t>
            </w:r>
          </w:p>
          <w:p w:rsidR="009837F5" w:rsidRDefault="009837F5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837F5" w:rsidRDefault="001B267A">
            <w:pPr>
              <w:pStyle w:val="TableParagraph"/>
              <w:spacing w:line="240" w:lineRule="auto"/>
              <w:ind w:right="950"/>
              <w:jc w:val="left"/>
              <w:rPr>
                <w:sz w:val="24"/>
              </w:rPr>
            </w:pPr>
            <w:hyperlink r:id="rId63">
              <w:r w:rsidR="009837F5">
                <w:rPr>
                  <w:color w:val="0461C1"/>
                  <w:sz w:val="24"/>
                  <w:u w:val="single" w:color="0461C1"/>
                </w:rPr>
                <w:t>https://disk.yandex.ru/i/8atVDkYetCRU8Q</w:t>
              </w:r>
            </w:hyperlink>
            <w:r w:rsidR="009837F5">
              <w:rPr>
                <w:color w:val="0461C1"/>
                <w:spacing w:val="1"/>
                <w:sz w:val="24"/>
              </w:rPr>
              <w:t xml:space="preserve"> </w:t>
            </w:r>
            <w:proofErr w:type="spellStart"/>
            <w:r w:rsidR="009837F5">
              <w:rPr>
                <w:spacing w:val="-1"/>
                <w:sz w:val="24"/>
              </w:rPr>
              <w:t>Спортландия</w:t>
            </w:r>
            <w:proofErr w:type="spellEnd"/>
            <w:r w:rsidR="009837F5">
              <w:rPr>
                <w:spacing w:val="-15"/>
                <w:sz w:val="24"/>
              </w:rPr>
              <w:t xml:space="preserve"> </w:t>
            </w:r>
            <w:r w:rsidR="009837F5">
              <w:rPr>
                <w:sz w:val="24"/>
              </w:rPr>
              <w:t>зарядка</w:t>
            </w:r>
            <w:r w:rsidR="009837F5">
              <w:rPr>
                <w:spacing w:val="-9"/>
                <w:sz w:val="24"/>
              </w:rPr>
              <w:t xml:space="preserve"> </w:t>
            </w:r>
            <w:r w:rsidR="009837F5">
              <w:rPr>
                <w:sz w:val="24"/>
              </w:rPr>
              <w:t>-</w:t>
            </w:r>
            <w:r w:rsidR="009837F5">
              <w:rPr>
                <w:spacing w:val="-8"/>
                <w:sz w:val="24"/>
              </w:rPr>
              <w:t xml:space="preserve"> </w:t>
            </w:r>
            <w:hyperlink r:id="rId64">
              <w:r w:rsidR="009837F5">
                <w:rPr>
                  <w:color w:val="0461C1"/>
                  <w:sz w:val="24"/>
                  <w:u w:val="single" w:color="0461C1"/>
                </w:rPr>
                <w:t>https://disk.yandex.ru/i/i-</w:t>
              </w:r>
            </w:hyperlink>
          </w:p>
          <w:p w:rsidR="009837F5" w:rsidRDefault="001B267A">
            <w:pPr>
              <w:pStyle w:val="TableParagraph"/>
              <w:spacing w:line="268" w:lineRule="exact"/>
              <w:ind w:right="1532"/>
              <w:jc w:val="left"/>
              <w:rPr>
                <w:sz w:val="24"/>
              </w:rPr>
            </w:pPr>
            <w:hyperlink r:id="rId65">
              <w:r w:rsidR="009837F5">
                <w:rPr>
                  <w:color w:val="0461C1"/>
                  <w:sz w:val="24"/>
                  <w:u w:val="single" w:color="0461C1"/>
                </w:rPr>
                <w:t>ArRmQXsyDGEw</w:t>
              </w:r>
            </w:hyperlink>
            <w:r w:rsidR="009837F5">
              <w:rPr>
                <w:color w:val="0461C1"/>
                <w:spacing w:val="59"/>
                <w:sz w:val="24"/>
              </w:rPr>
              <w:t xml:space="preserve"> </w:t>
            </w:r>
            <w:r w:rsidR="009837F5">
              <w:rPr>
                <w:sz w:val="24"/>
              </w:rPr>
              <w:t>Танец</w:t>
            </w:r>
            <w:r w:rsidR="009837F5">
              <w:rPr>
                <w:spacing w:val="5"/>
                <w:sz w:val="24"/>
              </w:rPr>
              <w:t xml:space="preserve"> </w:t>
            </w:r>
            <w:r w:rsidR="009837F5">
              <w:rPr>
                <w:sz w:val="24"/>
              </w:rPr>
              <w:t>«Двигайся»</w:t>
            </w:r>
            <w:r w:rsidR="009837F5">
              <w:rPr>
                <w:spacing w:val="1"/>
                <w:sz w:val="24"/>
              </w:rPr>
              <w:t xml:space="preserve"> </w:t>
            </w:r>
            <w:hyperlink r:id="rId66">
              <w:r w:rsidR="009837F5">
                <w:rPr>
                  <w:color w:val="0461C1"/>
                  <w:spacing w:val="-1"/>
                  <w:sz w:val="24"/>
                  <w:u w:val="single" w:color="0461C1"/>
                </w:rPr>
                <w:t>https://disk.yandex.ru/d/pyZTA2ypajLFKg</w:t>
              </w:r>
            </w:hyperlink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06BA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1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19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30" w:lineRule="auto"/>
              <w:ind w:left="114" w:right="3237"/>
              <w:jc w:val="lef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06BA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825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5" w:line="240" w:lineRule="auto"/>
              <w:ind w:left="0"/>
              <w:jc w:val="left"/>
              <w:rPr>
                <w:b/>
              </w:rPr>
            </w:pPr>
          </w:p>
          <w:p w:rsidR="009837F5" w:rsidRDefault="009837F5">
            <w:pPr>
              <w:pStyle w:val="TableParagraph"/>
              <w:spacing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4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7F5" w:rsidRDefault="009837F5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9837F5" w:rsidRDefault="009837F5">
            <w:pPr>
              <w:pStyle w:val="TableParagraph"/>
              <w:spacing w:line="27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06BA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169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837F5" w:rsidRDefault="009837F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837F5" w:rsidRDefault="009837F5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8"/>
              </w:rPr>
            </w:pPr>
          </w:p>
          <w:p w:rsidR="009837F5" w:rsidRDefault="009837F5">
            <w:pPr>
              <w:pStyle w:val="TableParagraph"/>
              <w:spacing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6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06BAA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5"/>
        </w:trPr>
        <w:tc>
          <w:tcPr>
            <w:tcW w:w="14561" w:type="dxa"/>
            <w:gridSpan w:val="4"/>
            <w:tcBorders>
              <w:bottom w:val="single" w:sz="6" w:space="0" w:color="000000"/>
            </w:tcBorders>
          </w:tcPr>
          <w:p w:rsidR="00FD562A" w:rsidRDefault="00BF16C9" w:rsidP="009837F5">
            <w:pPr>
              <w:pStyle w:val="TableParagraph"/>
              <w:spacing w:line="256" w:lineRule="exact"/>
              <w:ind w:left="4244" w:right="42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часа</w:t>
            </w:r>
          </w:p>
        </w:tc>
      </w:tr>
      <w:tr w:rsidR="009837F5">
        <w:trPr>
          <w:trHeight w:val="266"/>
        </w:trPr>
        <w:tc>
          <w:tcPr>
            <w:tcW w:w="951" w:type="dxa"/>
            <w:tcBorders>
              <w:top w:val="single" w:sz="6" w:space="0" w:color="000000"/>
            </w:tcBorders>
          </w:tcPr>
          <w:p w:rsidR="009837F5" w:rsidRDefault="009837F5">
            <w:pPr>
              <w:pStyle w:val="TableParagraph"/>
              <w:spacing w:line="246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3" w:type="dxa"/>
            <w:tcBorders>
              <w:top w:val="single" w:sz="6" w:space="0" w:color="000000"/>
            </w:tcBorders>
          </w:tcPr>
          <w:p w:rsidR="009837F5" w:rsidRDefault="009837F5">
            <w:pPr>
              <w:pStyle w:val="TableParagraph"/>
              <w:spacing w:line="246" w:lineRule="exact"/>
              <w:ind w:left="1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9837F5" w:rsidRDefault="009837F5" w:rsidP="009837F5">
            <w:pPr>
              <w:jc w:val="center"/>
            </w:pPr>
            <w:r w:rsidRPr="00130CE5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837F5" w:rsidRDefault="009837F5">
            <w:pPr>
              <w:pStyle w:val="TableParagraph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детей).</w:t>
            </w:r>
          </w:p>
          <w:p w:rsidR="009837F5" w:rsidRDefault="009837F5">
            <w:pPr>
              <w:pStyle w:val="TableParagraph"/>
              <w:tabs>
                <w:tab w:val="left" w:pos="1440"/>
                <w:tab w:val="left" w:pos="2299"/>
                <w:tab w:val="left" w:pos="3811"/>
                <w:tab w:val="left" w:pos="5441"/>
              </w:tabs>
              <w:spacing w:line="235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1C1"/>
                  <w:sz w:val="24"/>
                  <w:u w:val="single" w:color="0461C1"/>
                </w:rPr>
                <w:t>https://disk.yandex.ru/i/fmJIPguRXFAqcA</w:t>
              </w:r>
            </w:hyperlink>
          </w:p>
          <w:p w:rsidR="009837F5" w:rsidRDefault="009837F5">
            <w:pPr>
              <w:pStyle w:val="TableParagraph"/>
              <w:spacing w:before="6" w:line="235" w:lineRule="auto"/>
              <w:ind w:right="45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9837F5">
        <w:trPr>
          <w:trHeight w:val="544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3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«Мой 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9837F5" w:rsidRDefault="009837F5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30CE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  <w:bottom w:val="single" w:sz="6" w:space="0" w:color="000000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46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6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9837F5" w:rsidRDefault="009837F5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130CE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  <w:bottom w:val="single" w:sz="6" w:space="0" w:color="000000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48"/>
        </w:trPr>
        <w:tc>
          <w:tcPr>
            <w:tcW w:w="951" w:type="dxa"/>
            <w:tcBorders>
              <w:bottom w:val="single" w:sz="6" w:space="0" w:color="000000"/>
            </w:tcBorders>
          </w:tcPr>
          <w:p w:rsidR="009837F5" w:rsidRDefault="009837F5">
            <w:pPr>
              <w:pStyle w:val="TableParagraph"/>
              <w:spacing w:before="123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3" w:type="dxa"/>
            <w:tcBorders>
              <w:bottom w:val="single" w:sz="6" w:space="0" w:color="000000"/>
            </w:tcBorders>
          </w:tcPr>
          <w:p w:rsidR="009837F5" w:rsidRDefault="009837F5">
            <w:pPr>
              <w:pStyle w:val="TableParagraph"/>
              <w:spacing w:line="25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9837F5" w:rsidRDefault="009837F5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:rsidR="009837F5" w:rsidRDefault="009837F5" w:rsidP="009837F5">
            <w:pPr>
              <w:jc w:val="center"/>
            </w:pPr>
            <w:r w:rsidRPr="00130CE5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  <w:bottom w:val="single" w:sz="6" w:space="0" w:color="000000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5"/>
        </w:trPr>
        <w:tc>
          <w:tcPr>
            <w:tcW w:w="14561" w:type="dxa"/>
            <w:gridSpan w:val="4"/>
            <w:tcBorders>
              <w:top w:val="single" w:sz="6" w:space="0" w:color="000000"/>
            </w:tcBorders>
          </w:tcPr>
          <w:p w:rsidR="00FD562A" w:rsidRDefault="00BF16C9" w:rsidP="009837F5">
            <w:pPr>
              <w:pStyle w:val="TableParagraph"/>
              <w:spacing w:line="256" w:lineRule="exact"/>
              <w:ind w:left="4244" w:right="421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837F5">
              <w:rPr>
                <w:b/>
                <w:sz w:val="24"/>
              </w:rPr>
              <w:t xml:space="preserve">12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FD562A" w:rsidRDefault="00FD562A">
      <w:pPr>
        <w:spacing w:line="256" w:lineRule="exact"/>
        <w:rPr>
          <w:sz w:val="24"/>
        </w:rPr>
        <w:sectPr w:rsidR="00FD562A">
          <w:pgSz w:w="16850" w:h="11920" w:orient="landscape"/>
          <w:pgMar w:top="1080" w:right="820" w:bottom="280" w:left="1020" w:header="720" w:footer="720" w:gutter="0"/>
          <w:cols w:space="720"/>
        </w:sectPr>
      </w:pPr>
    </w:p>
    <w:p w:rsidR="00FD562A" w:rsidRDefault="00FD562A">
      <w:pPr>
        <w:pStyle w:val="a3"/>
        <w:ind w:left="0"/>
        <w:jc w:val="left"/>
        <w:rPr>
          <w:b/>
          <w:sz w:val="20"/>
        </w:rPr>
      </w:pPr>
    </w:p>
    <w:p w:rsidR="00FD562A" w:rsidRDefault="00FD562A">
      <w:pPr>
        <w:pStyle w:val="a3"/>
        <w:ind w:left="0"/>
        <w:jc w:val="left"/>
        <w:rPr>
          <w:b/>
          <w:sz w:val="20"/>
        </w:rPr>
      </w:pPr>
    </w:p>
    <w:p w:rsidR="00FD562A" w:rsidRDefault="00FD562A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253"/>
        <w:gridCol w:w="1495"/>
        <w:gridCol w:w="5862"/>
      </w:tblGrid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 w:val="restart"/>
          </w:tcPr>
          <w:p w:rsidR="009837F5" w:rsidRDefault="009837F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9837F5" w:rsidRDefault="009837F5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 начата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3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3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7"/>
        </w:trPr>
        <w:tc>
          <w:tcPr>
            <w:tcW w:w="951" w:type="dxa"/>
          </w:tcPr>
          <w:p w:rsidR="009837F5" w:rsidRDefault="009837F5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270"/>
        </w:trPr>
        <w:tc>
          <w:tcPr>
            <w:tcW w:w="951" w:type="dxa"/>
          </w:tcPr>
          <w:p w:rsidR="009837F5" w:rsidRDefault="009837F5">
            <w:pPr>
              <w:pStyle w:val="TableParagraph"/>
              <w:spacing w:line="251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5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9837F5">
        <w:trPr>
          <w:trHeight w:val="552"/>
        </w:trPr>
        <w:tc>
          <w:tcPr>
            <w:tcW w:w="951" w:type="dxa"/>
          </w:tcPr>
          <w:p w:rsidR="009837F5" w:rsidRDefault="009837F5">
            <w:pPr>
              <w:pStyle w:val="TableParagraph"/>
              <w:spacing w:before="126" w:line="240" w:lineRule="auto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3" w:type="dxa"/>
          </w:tcPr>
          <w:p w:rsidR="009837F5" w:rsidRDefault="009837F5">
            <w:pPr>
              <w:pStyle w:val="TableParagraph"/>
              <w:spacing w:line="268" w:lineRule="exact"/>
              <w:ind w:left="114" w:right="101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5" w:type="dxa"/>
          </w:tcPr>
          <w:p w:rsidR="009837F5" w:rsidRDefault="009837F5" w:rsidP="009837F5">
            <w:pPr>
              <w:jc w:val="center"/>
            </w:pPr>
            <w:r w:rsidRPr="00547D8C">
              <w:rPr>
                <w:sz w:val="24"/>
              </w:rPr>
              <w:t>2</w:t>
            </w:r>
          </w:p>
        </w:tc>
        <w:tc>
          <w:tcPr>
            <w:tcW w:w="5862" w:type="dxa"/>
            <w:vMerge/>
            <w:tcBorders>
              <w:top w:val="nil"/>
            </w:tcBorders>
          </w:tcPr>
          <w:p w:rsidR="009837F5" w:rsidRDefault="009837F5">
            <w:pPr>
              <w:rPr>
                <w:sz w:val="2"/>
                <w:szCs w:val="2"/>
              </w:rPr>
            </w:pPr>
          </w:p>
        </w:tc>
      </w:tr>
      <w:tr w:rsidR="00FD562A">
        <w:trPr>
          <w:trHeight w:val="277"/>
        </w:trPr>
        <w:tc>
          <w:tcPr>
            <w:tcW w:w="7204" w:type="dxa"/>
            <w:gridSpan w:val="2"/>
          </w:tcPr>
          <w:p w:rsidR="00FD562A" w:rsidRDefault="00BF16C9">
            <w:pPr>
              <w:pStyle w:val="TableParagraph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5" w:type="dxa"/>
          </w:tcPr>
          <w:p w:rsidR="00FD562A" w:rsidRDefault="009837F5">
            <w:pPr>
              <w:pStyle w:val="TableParagraph"/>
              <w:ind w:left="339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 w:rsidR="00BF16C9">
              <w:rPr>
                <w:b/>
                <w:spacing w:val="1"/>
                <w:sz w:val="24"/>
              </w:rPr>
              <w:t xml:space="preserve"> </w:t>
            </w:r>
            <w:r w:rsidR="00BF16C9">
              <w:rPr>
                <w:b/>
                <w:sz w:val="24"/>
              </w:rPr>
              <w:t>часа</w:t>
            </w:r>
          </w:p>
        </w:tc>
        <w:tc>
          <w:tcPr>
            <w:tcW w:w="5862" w:type="dxa"/>
            <w:tcBorders>
              <w:bottom w:val="nil"/>
              <w:right w:val="nil"/>
            </w:tcBorders>
          </w:tcPr>
          <w:p w:rsidR="00FD562A" w:rsidRDefault="00FD562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FD562A" w:rsidRDefault="00FD562A">
      <w:pPr>
        <w:rPr>
          <w:sz w:val="20"/>
        </w:rPr>
        <w:sectPr w:rsidR="00FD562A">
          <w:pgSz w:w="16850" w:h="11920" w:orient="landscape"/>
          <w:pgMar w:top="1100" w:right="820" w:bottom="280" w:left="1020" w:header="720" w:footer="720" w:gutter="0"/>
          <w:cols w:space="720"/>
        </w:sectPr>
      </w:pPr>
    </w:p>
    <w:p w:rsidR="00FD562A" w:rsidRDefault="00BF16C9">
      <w:pPr>
        <w:spacing w:before="72" w:line="242" w:lineRule="auto"/>
        <w:ind w:left="6265" w:right="4658" w:hanging="1827"/>
        <w:rPr>
          <w:b/>
          <w:sz w:val="28"/>
        </w:rPr>
      </w:pPr>
      <w:r>
        <w:rPr>
          <w:b/>
          <w:color w:val="1A1A1A"/>
          <w:spacing w:val="-1"/>
          <w:sz w:val="28"/>
        </w:rPr>
        <w:lastRenderedPageBreak/>
        <w:t xml:space="preserve">Учебно-методическое </w:t>
      </w:r>
      <w:r>
        <w:rPr>
          <w:b/>
          <w:color w:val="1A1A1A"/>
          <w:sz w:val="28"/>
        </w:rPr>
        <w:t>обеспечение 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FD562A" w:rsidRDefault="00FD562A">
      <w:pPr>
        <w:pStyle w:val="a3"/>
        <w:spacing w:before="11"/>
        <w:ind w:left="0"/>
        <w:jc w:val="left"/>
        <w:rPr>
          <w:b/>
          <w:sz w:val="26"/>
        </w:rPr>
      </w:pPr>
    </w:p>
    <w:p w:rsidR="00FD562A" w:rsidRDefault="00BF16C9">
      <w:pPr>
        <w:pStyle w:val="a3"/>
        <w:tabs>
          <w:tab w:val="left" w:pos="1722"/>
          <w:tab w:val="left" w:pos="3145"/>
          <w:tab w:val="left" w:pos="5202"/>
          <w:tab w:val="left" w:pos="5561"/>
          <w:tab w:val="left" w:pos="7733"/>
          <w:tab w:val="left" w:pos="9553"/>
          <w:tab w:val="left" w:pos="11585"/>
          <w:tab w:val="left" w:pos="12070"/>
          <w:tab w:val="left" w:pos="12921"/>
          <w:tab w:val="left" w:pos="13986"/>
        </w:tabs>
        <w:spacing w:line="242" w:lineRule="auto"/>
        <w:ind w:left="924" w:right="100"/>
        <w:jc w:val="left"/>
      </w:pPr>
      <w:r>
        <w:t>Курс</w:t>
      </w:r>
      <w:r>
        <w:tab/>
        <w:t>обеспечен</w:t>
      </w:r>
      <w:r>
        <w:tab/>
        <w:t>методическими</w:t>
      </w:r>
      <w:r>
        <w:tab/>
        <w:t>и</w:t>
      </w:r>
      <w:r>
        <w:tab/>
        <w:t>дидактическими</w:t>
      </w:r>
      <w:r>
        <w:tab/>
        <w:t>материалами,</w:t>
      </w:r>
      <w:r>
        <w:tab/>
        <w:t>размещенными</w:t>
      </w:r>
      <w:r>
        <w:tab/>
        <w:t>на</w:t>
      </w:r>
      <w:r>
        <w:tab/>
        <w:t>сайте</w:t>
      </w:r>
      <w:r>
        <w:tab/>
        <w:t>Орлята</w:t>
      </w:r>
      <w:r>
        <w:tab/>
      </w:r>
      <w:r>
        <w:rPr>
          <w:spacing w:val="-2"/>
        </w:rPr>
        <w:t>России:</w:t>
      </w:r>
      <w:r>
        <w:rPr>
          <w:spacing w:val="-67"/>
        </w:rPr>
        <w:t xml:space="preserve"> </w:t>
      </w:r>
      <w:hyperlink r:id="rId68">
        <w:r>
          <w:rPr>
            <w:color w:val="0000FF"/>
            <w:u w:val="single" w:color="0000FF"/>
          </w:rPr>
          <w:t>https://orlyatarussia.ru/</w:t>
        </w:r>
      </w:hyperlink>
    </w:p>
    <w:p w:rsidR="00FD562A" w:rsidRDefault="00FD562A">
      <w:pPr>
        <w:pStyle w:val="a3"/>
        <w:ind w:left="0"/>
        <w:jc w:val="left"/>
        <w:rPr>
          <w:sz w:val="20"/>
        </w:rPr>
      </w:pPr>
    </w:p>
    <w:p w:rsidR="00FD562A" w:rsidRDefault="00FD562A">
      <w:pPr>
        <w:pStyle w:val="a3"/>
        <w:ind w:left="0"/>
        <w:jc w:val="left"/>
      </w:pPr>
    </w:p>
    <w:p w:rsidR="00FD562A" w:rsidRDefault="00BF16C9">
      <w:pPr>
        <w:pStyle w:val="1"/>
        <w:spacing w:before="89"/>
        <w:ind w:left="5998"/>
      </w:pP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</w:p>
    <w:p w:rsidR="00FD562A" w:rsidRDefault="00BF16C9">
      <w:pPr>
        <w:pStyle w:val="a3"/>
        <w:spacing w:before="2"/>
        <w:ind w:left="924"/>
        <w:jc w:val="left"/>
      </w:pPr>
      <w:r>
        <w:t>Старшеклассникам-наставникам</w:t>
      </w:r>
    </w:p>
    <w:p w:rsidR="00FD562A" w:rsidRDefault="001B267A">
      <w:pPr>
        <w:pStyle w:val="a3"/>
        <w:spacing w:before="2"/>
        <w:ind w:left="924"/>
        <w:jc w:val="left"/>
      </w:pPr>
      <w:hyperlink r:id="rId69">
        <w:r w:rsidR="00BF16C9">
          <w:rPr>
            <w:color w:val="0000FF"/>
            <w:u w:val="single" w:color="0000FF"/>
          </w:rPr>
          <w:t>https://orlyatarussia.ru/podrostku-nastavniku/</w:t>
        </w:r>
      </w:hyperlink>
    </w:p>
    <w:p w:rsidR="00FD562A" w:rsidRDefault="00FD562A">
      <w:pPr>
        <w:pStyle w:val="a3"/>
        <w:ind w:left="0"/>
        <w:jc w:val="left"/>
        <w:rPr>
          <w:sz w:val="20"/>
        </w:rPr>
      </w:pPr>
    </w:p>
    <w:p w:rsidR="00FD562A" w:rsidRDefault="00FD562A">
      <w:pPr>
        <w:pStyle w:val="a3"/>
        <w:spacing w:before="3"/>
        <w:ind w:left="0"/>
        <w:jc w:val="left"/>
        <w:rPr>
          <w:sz w:val="29"/>
        </w:rPr>
      </w:pPr>
    </w:p>
    <w:p w:rsidR="00FD562A" w:rsidRDefault="00BF16C9">
      <w:pPr>
        <w:pStyle w:val="1"/>
        <w:spacing w:before="89" w:line="319" w:lineRule="exact"/>
        <w:ind w:left="6320"/>
      </w:pP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FD562A" w:rsidRDefault="00BF16C9">
      <w:pPr>
        <w:pStyle w:val="a3"/>
        <w:ind w:left="924" w:right="7743"/>
        <w:jc w:val="left"/>
      </w:pPr>
      <w:r>
        <w:t>Электронная библиотека</w:t>
      </w:r>
      <w:r>
        <w:rPr>
          <w:spacing w:val="1"/>
        </w:rPr>
        <w:t xml:space="preserve"> </w:t>
      </w:r>
      <w:hyperlink r:id="rId70">
        <w:r>
          <w:rPr>
            <w:color w:val="0000FF"/>
            <w:spacing w:val="-1"/>
            <w:u w:val="single" w:color="0000FF"/>
          </w:rPr>
          <w:t>https://orlyatarussia.ru/library/</w:t>
        </w:r>
      </w:hyperlink>
    </w:p>
    <w:sectPr w:rsidR="00FD562A">
      <w:pgSz w:w="16850" w:h="11920" w:orient="landscape"/>
      <w:pgMar w:top="11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26CC9"/>
    <w:multiLevelType w:val="multilevel"/>
    <w:tmpl w:val="B52CFD94"/>
    <w:lvl w:ilvl="0">
      <w:start w:val="3"/>
      <w:numFmt w:val="decimal"/>
      <w:lvlText w:val="%1"/>
      <w:lvlJc w:val="left"/>
      <w:pPr>
        <w:ind w:left="1271" w:hanging="444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1" w:hanging="444"/>
      </w:pPr>
      <w:rPr>
        <w:rFonts w:ascii="Times New Roman" w:eastAsia="Times New Roman" w:hAnsi="Times New Roman" w:cs="Times New Roman" w:hint="default"/>
        <w:b/>
        <w:bCs/>
        <w:spacing w:val="-4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8" w:hanging="21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212"/>
      </w:pPr>
      <w:rPr>
        <w:rFonts w:hint="default"/>
        <w:lang w:val="ru-RU" w:eastAsia="en-US" w:bidi="ar-SA"/>
      </w:rPr>
    </w:lvl>
  </w:abstractNum>
  <w:abstractNum w:abstractNumId="1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182DCA"/>
    <w:multiLevelType w:val="hybridMultilevel"/>
    <w:tmpl w:val="C840B4B4"/>
    <w:lvl w:ilvl="0" w:tplc="F60E1A7A">
      <w:start w:val="1"/>
      <w:numFmt w:val="decimal"/>
      <w:lvlText w:val="%1"/>
      <w:lvlJc w:val="left"/>
      <w:pPr>
        <w:ind w:left="1041" w:hanging="21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0368EB7E">
      <w:numFmt w:val="bullet"/>
      <w:lvlText w:val="•"/>
      <w:lvlJc w:val="left"/>
      <w:pPr>
        <w:ind w:left="1897" w:hanging="214"/>
      </w:pPr>
      <w:rPr>
        <w:rFonts w:hint="default"/>
        <w:lang w:val="ru-RU" w:eastAsia="en-US" w:bidi="ar-SA"/>
      </w:rPr>
    </w:lvl>
    <w:lvl w:ilvl="2" w:tplc="D6CE2230">
      <w:numFmt w:val="bullet"/>
      <w:lvlText w:val="•"/>
      <w:lvlJc w:val="left"/>
      <w:pPr>
        <w:ind w:left="2754" w:hanging="214"/>
      </w:pPr>
      <w:rPr>
        <w:rFonts w:hint="default"/>
        <w:lang w:val="ru-RU" w:eastAsia="en-US" w:bidi="ar-SA"/>
      </w:rPr>
    </w:lvl>
    <w:lvl w:ilvl="3" w:tplc="CED8A944">
      <w:numFmt w:val="bullet"/>
      <w:lvlText w:val="•"/>
      <w:lvlJc w:val="left"/>
      <w:pPr>
        <w:ind w:left="3611" w:hanging="214"/>
      </w:pPr>
      <w:rPr>
        <w:rFonts w:hint="default"/>
        <w:lang w:val="ru-RU" w:eastAsia="en-US" w:bidi="ar-SA"/>
      </w:rPr>
    </w:lvl>
    <w:lvl w:ilvl="4" w:tplc="32065F4A">
      <w:numFmt w:val="bullet"/>
      <w:lvlText w:val="•"/>
      <w:lvlJc w:val="left"/>
      <w:pPr>
        <w:ind w:left="4468" w:hanging="214"/>
      </w:pPr>
      <w:rPr>
        <w:rFonts w:hint="default"/>
        <w:lang w:val="ru-RU" w:eastAsia="en-US" w:bidi="ar-SA"/>
      </w:rPr>
    </w:lvl>
    <w:lvl w:ilvl="5" w:tplc="ECF07D00">
      <w:numFmt w:val="bullet"/>
      <w:lvlText w:val="•"/>
      <w:lvlJc w:val="left"/>
      <w:pPr>
        <w:ind w:left="5325" w:hanging="214"/>
      </w:pPr>
      <w:rPr>
        <w:rFonts w:hint="default"/>
        <w:lang w:val="ru-RU" w:eastAsia="en-US" w:bidi="ar-SA"/>
      </w:rPr>
    </w:lvl>
    <w:lvl w:ilvl="6" w:tplc="D8BC5130">
      <w:numFmt w:val="bullet"/>
      <w:lvlText w:val="•"/>
      <w:lvlJc w:val="left"/>
      <w:pPr>
        <w:ind w:left="6182" w:hanging="214"/>
      </w:pPr>
      <w:rPr>
        <w:rFonts w:hint="default"/>
        <w:lang w:val="ru-RU" w:eastAsia="en-US" w:bidi="ar-SA"/>
      </w:rPr>
    </w:lvl>
    <w:lvl w:ilvl="7" w:tplc="0FDA85CE">
      <w:numFmt w:val="bullet"/>
      <w:lvlText w:val="•"/>
      <w:lvlJc w:val="left"/>
      <w:pPr>
        <w:ind w:left="7039" w:hanging="214"/>
      </w:pPr>
      <w:rPr>
        <w:rFonts w:hint="default"/>
        <w:lang w:val="ru-RU" w:eastAsia="en-US" w:bidi="ar-SA"/>
      </w:rPr>
    </w:lvl>
    <w:lvl w:ilvl="8" w:tplc="9EE8C5F2">
      <w:numFmt w:val="bullet"/>
      <w:lvlText w:val="•"/>
      <w:lvlJc w:val="left"/>
      <w:pPr>
        <w:ind w:left="7896" w:hanging="214"/>
      </w:pPr>
      <w:rPr>
        <w:rFonts w:hint="default"/>
        <w:lang w:val="ru-RU" w:eastAsia="en-US" w:bidi="ar-SA"/>
      </w:rPr>
    </w:lvl>
  </w:abstractNum>
  <w:abstractNum w:abstractNumId="3">
    <w:nsid w:val="307A7E28"/>
    <w:multiLevelType w:val="hybridMultilevel"/>
    <w:tmpl w:val="1E3EA1DE"/>
    <w:lvl w:ilvl="0" w:tplc="514EA9CC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6EA8908">
      <w:numFmt w:val="bullet"/>
      <w:lvlText w:val=""/>
      <w:lvlJc w:val="left"/>
      <w:pPr>
        <w:ind w:left="11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9D426698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3" w:tplc="485C82AC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  <w:lvl w:ilvl="4" w:tplc="82384586">
      <w:numFmt w:val="bullet"/>
      <w:lvlText w:val="•"/>
      <w:lvlJc w:val="left"/>
      <w:pPr>
        <w:ind w:left="3916" w:hanging="348"/>
      </w:pPr>
      <w:rPr>
        <w:rFonts w:hint="default"/>
        <w:lang w:val="ru-RU" w:eastAsia="en-US" w:bidi="ar-SA"/>
      </w:rPr>
    </w:lvl>
    <w:lvl w:ilvl="5" w:tplc="AEE4F1FC">
      <w:numFmt w:val="bullet"/>
      <w:lvlText w:val="•"/>
      <w:lvlJc w:val="left"/>
      <w:pPr>
        <w:ind w:left="4865" w:hanging="348"/>
      </w:pPr>
      <w:rPr>
        <w:rFonts w:hint="default"/>
        <w:lang w:val="ru-RU" w:eastAsia="en-US" w:bidi="ar-SA"/>
      </w:rPr>
    </w:lvl>
    <w:lvl w:ilvl="6" w:tplc="FDA6829E">
      <w:numFmt w:val="bullet"/>
      <w:lvlText w:val="•"/>
      <w:lvlJc w:val="left"/>
      <w:pPr>
        <w:ind w:left="5814" w:hanging="348"/>
      </w:pPr>
      <w:rPr>
        <w:rFonts w:hint="default"/>
        <w:lang w:val="ru-RU" w:eastAsia="en-US" w:bidi="ar-SA"/>
      </w:rPr>
    </w:lvl>
    <w:lvl w:ilvl="7" w:tplc="77AEAA24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8" w:tplc="B16644E6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</w:abstractNum>
  <w:abstractNum w:abstractNumId="4">
    <w:nsid w:val="5401049D"/>
    <w:multiLevelType w:val="hybridMultilevel"/>
    <w:tmpl w:val="3A1A7DCE"/>
    <w:lvl w:ilvl="0" w:tplc="D2EAD82C">
      <w:numFmt w:val="bullet"/>
      <w:lvlText w:val=""/>
      <w:lvlJc w:val="left"/>
      <w:pPr>
        <w:ind w:left="43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84E7C10">
      <w:numFmt w:val="bullet"/>
      <w:lvlText w:val=""/>
      <w:lvlJc w:val="left"/>
      <w:pPr>
        <w:ind w:left="11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0BAE5FC8">
      <w:numFmt w:val="bullet"/>
      <w:lvlText w:val="•"/>
      <w:lvlJc w:val="left"/>
      <w:pPr>
        <w:ind w:left="1337" w:hanging="348"/>
      </w:pPr>
      <w:rPr>
        <w:rFonts w:hint="default"/>
        <w:lang w:val="ru-RU" w:eastAsia="en-US" w:bidi="ar-SA"/>
      </w:rPr>
    </w:lvl>
    <w:lvl w:ilvl="3" w:tplc="D816627A">
      <w:numFmt w:val="bullet"/>
      <w:lvlText w:val="•"/>
      <w:lvlJc w:val="left"/>
      <w:pPr>
        <w:ind w:left="2234" w:hanging="348"/>
      </w:pPr>
      <w:rPr>
        <w:rFonts w:hint="default"/>
        <w:lang w:val="ru-RU" w:eastAsia="en-US" w:bidi="ar-SA"/>
      </w:rPr>
    </w:lvl>
    <w:lvl w:ilvl="4" w:tplc="4ACCE068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5" w:tplc="72E8BD6A">
      <w:numFmt w:val="bullet"/>
      <w:lvlText w:val="•"/>
      <w:lvlJc w:val="left"/>
      <w:pPr>
        <w:ind w:left="4028" w:hanging="348"/>
      </w:pPr>
      <w:rPr>
        <w:rFonts w:hint="default"/>
        <w:lang w:val="ru-RU" w:eastAsia="en-US" w:bidi="ar-SA"/>
      </w:rPr>
    </w:lvl>
    <w:lvl w:ilvl="6" w:tplc="14FEA0F6">
      <w:numFmt w:val="bullet"/>
      <w:lvlText w:val="•"/>
      <w:lvlJc w:val="left"/>
      <w:pPr>
        <w:ind w:left="4925" w:hanging="348"/>
      </w:pPr>
      <w:rPr>
        <w:rFonts w:hint="default"/>
        <w:lang w:val="ru-RU" w:eastAsia="en-US" w:bidi="ar-SA"/>
      </w:rPr>
    </w:lvl>
    <w:lvl w:ilvl="7" w:tplc="8E1EBBDA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8" w:tplc="54AA8AC2">
      <w:numFmt w:val="bullet"/>
      <w:lvlText w:val="•"/>
      <w:lvlJc w:val="left"/>
      <w:pPr>
        <w:ind w:left="6719" w:hanging="348"/>
      </w:pPr>
      <w:rPr>
        <w:rFonts w:hint="default"/>
        <w:lang w:val="ru-RU" w:eastAsia="en-US" w:bidi="ar-SA"/>
      </w:rPr>
    </w:lvl>
  </w:abstractNum>
  <w:abstractNum w:abstractNumId="5">
    <w:nsid w:val="65041DE0"/>
    <w:multiLevelType w:val="hybridMultilevel"/>
    <w:tmpl w:val="A3AEF312"/>
    <w:lvl w:ilvl="0" w:tplc="B7246FE4">
      <w:numFmt w:val="bullet"/>
      <w:lvlText w:val=""/>
      <w:lvlJc w:val="left"/>
      <w:pPr>
        <w:ind w:left="119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8327FAE">
      <w:numFmt w:val="bullet"/>
      <w:lvlText w:val="•"/>
      <w:lvlJc w:val="left"/>
      <w:pPr>
        <w:ind w:left="1069" w:hanging="348"/>
      </w:pPr>
      <w:rPr>
        <w:rFonts w:hint="default"/>
        <w:lang w:val="ru-RU" w:eastAsia="en-US" w:bidi="ar-SA"/>
      </w:rPr>
    </w:lvl>
    <w:lvl w:ilvl="2" w:tplc="AF9A3D0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3" w:tplc="788AE508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  <w:lvl w:ilvl="4" w:tplc="E9C23F7A">
      <w:numFmt w:val="bullet"/>
      <w:lvlText w:val="•"/>
      <w:lvlJc w:val="left"/>
      <w:pPr>
        <w:ind w:left="3916" w:hanging="348"/>
      </w:pPr>
      <w:rPr>
        <w:rFonts w:hint="default"/>
        <w:lang w:val="ru-RU" w:eastAsia="en-US" w:bidi="ar-SA"/>
      </w:rPr>
    </w:lvl>
    <w:lvl w:ilvl="5" w:tplc="BC5821FC">
      <w:numFmt w:val="bullet"/>
      <w:lvlText w:val="•"/>
      <w:lvlJc w:val="left"/>
      <w:pPr>
        <w:ind w:left="4865" w:hanging="348"/>
      </w:pPr>
      <w:rPr>
        <w:rFonts w:hint="default"/>
        <w:lang w:val="ru-RU" w:eastAsia="en-US" w:bidi="ar-SA"/>
      </w:rPr>
    </w:lvl>
    <w:lvl w:ilvl="6" w:tplc="406E2764">
      <w:numFmt w:val="bullet"/>
      <w:lvlText w:val="•"/>
      <w:lvlJc w:val="left"/>
      <w:pPr>
        <w:ind w:left="5814" w:hanging="348"/>
      </w:pPr>
      <w:rPr>
        <w:rFonts w:hint="default"/>
        <w:lang w:val="ru-RU" w:eastAsia="en-US" w:bidi="ar-SA"/>
      </w:rPr>
    </w:lvl>
    <w:lvl w:ilvl="7" w:tplc="9FAAB45A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8" w:tplc="95789566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</w:abstractNum>
  <w:abstractNum w:abstractNumId="6">
    <w:nsid w:val="794803DD"/>
    <w:multiLevelType w:val="hybridMultilevel"/>
    <w:tmpl w:val="E8C8F1AA"/>
    <w:lvl w:ilvl="0" w:tplc="A91E627A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AD4D81A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1E74962A">
      <w:numFmt w:val="bullet"/>
      <w:lvlText w:val="•"/>
      <w:lvlJc w:val="left"/>
      <w:pPr>
        <w:ind w:left="2436" w:hanging="348"/>
      </w:pPr>
      <w:rPr>
        <w:rFonts w:hint="default"/>
        <w:lang w:val="ru-RU" w:eastAsia="en-US" w:bidi="ar-SA"/>
      </w:rPr>
    </w:lvl>
    <w:lvl w:ilvl="3" w:tplc="3920CEF0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4" w:tplc="847606D0">
      <w:numFmt w:val="bullet"/>
      <w:lvlText w:val="•"/>
      <w:lvlJc w:val="left"/>
      <w:pPr>
        <w:ind w:left="4230" w:hanging="348"/>
      </w:pPr>
      <w:rPr>
        <w:rFonts w:hint="default"/>
        <w:lang w:val="ru-RU" w:eastAsia="en-US" w:bidi="ar-SA"/>
      </w:rPr>
    </w:lvl>
    <w:lvl w:ilvl="5" w:tplc="AA82DC4C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6" w:tplc="1424ED6C">
      <w:numFmt w:val="bullet"/>
      <w:lvlText w:val="•"/>
      <w:lvlJc w:val="left"/>
      <w:pPr>
        <w:ind w:left="6024" w:hanging="348"/>
      </w:pPr>
      <w:rPr>
        <w:rFonts w:hint="default"/>
        <w:lang w:val="ru-RU" w:eastAsia="en-US" w:bidi="ar-SA"/>
      </w:rPr>
    </w:lvl>
    <w:lvl w:ilvl="7" w:tplc="F4FE59EC">
      <w:numFmt w:val="bullet"/>
      <w:lvlText w:val="•"/>
      <w:lvlJc w:val="left"/>
      <w:pPr>
        <w:ind w:left="6920" w:hanging="348"/>
      </w:pPr>
      <w:rPr>
        <w:rFonts w:hint="default"/>
        <w:lang w:val="ru-RU" w:eastAsia="en-US" w:bidi="ar-SA"/>
      </w:rPr>
    </w:lvl>
    <w:lvl w:ilvl="8" w:tplc="4D80B10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2A"/>
    <w:rsid w:val="00107334"/>
    <w:rsid w:val="001B267A"/>
    <w:rsid w:val="002A5652"/>
    <w:rsid w:val="005002A6"/>
    <w:rsid w:val="009837F5"/>
    <w:rsid w:val="00BF16C9"/>
    <w:rsid w:val="00BF2581"/>
    <w:rsid w:val="00DA6127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B450-4D8E-4150-BE37-EBD749F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83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5"/>
      <w:ind w:left="11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2"/>
      <w:jc w:val="center"/>
    </w:pPr>
  </w:style>
  <w:style w:type="character" w:customStyle="1" w:styleId="30">
    <w:name w:val="Заголовок 3 Знак"/>
    <w:basedOn w:val="a0"/>
    <w:link w:val="3"/>
    <w:uiPriority w:val="9"/>
    <w:semiHidden/>
    <w:rsid w:val="005002A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Normal (Web)"/>
    <w:basedOn w:val="a"/>
    <w:uiPriority w:val="99"/>
    <w:semiHidden/>
    <w:unhideWhenUsed/>
    <w:rsid w:val="005002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002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hyperlink" Target="https://orlyatarussia.ru/" TargetMode="External"/><Relationship Id="rId7" Type="http://schemas.openxmlformats.org/officeDocument/2006/relationships/hyperlink" Target="https://disk.yandex.ru/i/TwEDL8QqpIkLHw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hyperlink" Target="https://orlyatarussia.ru/podrostku-nastavniku/" TargetMode="Externa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Relationship Id="rId70" Type="http://schemas.openxmlformats.org/officeDocument/2006/relationships/hyperlink" Target="https://orlyatarussia.ru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yRjqO1XjBgLZnnLIBFysUJeQyCzkLgIRCFGtXbrYu1k=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AyRzA2f/OLh50FZ6NYvLus+kNyAHmAFdThnAV/Wcqvs=</DigestValue>
    </Reference>
  </SignedInfo>
  <SignatureValue>EFluiqFB3isHLrPAdcQ2dFn80dbOhZa5jQXL+SUlUrJD+lCrg7XdQwJtkGmbq7tf
HQji9x7wo48HtyOX0gb/gw==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61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</Transform>
          <Transform Algorithm="http://www.w3.org/TR/2001/REC-xml-c14n-20010315"/>
        </Transforms>
        <DigestMethod Algorithm="http://www.w3.org/2000/09/xmldsig#sha1"/>
        <DigestValue>PjbEpkvwv1tGaPOPBqeGwdhaJPw=</DigestValue>
      </Reference>
      <Reference URI="/word/document.xml?ContentType=application/vnd.openxmlformats-officedocument.wordprocessingml.document.main+xml">
        <DigestMethod Algorithm="http://www.w3.org/2000/09/xmldsig#sha1"/>
        <DigestValue>m9uxApL116Xt/b2eAEeUScn32Kg=</DigestValue>
      </Reference>
      <Reference URI="/word/fontTable.xml?ContentType=application/vnd.openxmlformats-officedocument.wordprocessingml.fontTable+xml">
        <DigestMethod Algorithm="http://www.w3.org/2000/09/xmldsig#sha1"/>
        <DigestValue>UsG0up3ma9dxWL5XjMANfW2tL7U=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lk28qcRRGJXpKAJgRmY73esTD30=</DigestValue>
      </Reference>
      <Reference URI="/word/settings.xml?ContentType=application/vnd.openxmlformats-officedocument.wordprocessingml.settings+xml">
        <DigestMethod Algorithm="http://www.w3.org/2000/09/xmldsig#sha1"/>
        <DigestValue>d7mFFiuwznozj9jp8hWLLK3nUr8=</DigestValue>
      </Reference>
      <Reference URI="/word/styles.xml?ContentType=application/vnd.openxmlformats-officedocument.wordprocessingml.styles+xml">
        <DigestMethod Algorithm="http://www.w3.org/2000/09/xmldsig#sha1"/>
        <DigestValue>yk9iTtquDUuur7pqnAma/VCpc1E=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2025-01-09T08:50:13Z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2025-01-09T08:50:13Z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пк10</cp:lastModifiedBy>
  <cp:revision>7</cp:revision>
  <dcterms:created xsi:type="dcterms:W3CDTF">2024-08-16T08:26:00Z</dcterms:created>
  <dcterms:modified xsi:type="dcterms:W3CDTF">2025-01-09T08:48:00Z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</Properties>
</file>