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6C" w:rsidRDefault="005C7D6C" w:rsidP="005C7D6C">
      <w:pPr>
        <w:shd w:val="clear" w:color="auto" w:fill="FFFFFF"/>
        <w:spacing w:after="0"/>
        <w:ind w:firstLine="0"/>
        <w:jc w:val="right"/>
        <w:rPr>
          <w:rFonts w:ascii="YS Text" w:eastAsia="Times New Roman" w:hAnsi="YS Text"/>
          <w:color w:val="000000"/>
          <w:sz w:val="21"/>
          <w:szCs w:val="19"/>
          <w:lang w:eastAsia="ru-RU"/>
        </w:rPr>
      </w:pPr>
    </w:p>
    <w:p w:rsidR="00605841" w:rsidRDefault="00605841" w:rsidP="005C7D6C">
      <w:pPr>
        <w:shd w:val="clear" w:color="auto" w:fill="FFFFFF"/>
        <w:spacing w:after="0"/>
        <w:ind w:firstLine="0"/>
        <w:jc w:val="right"/>
        <w:rPr>
          <w:rFonts w:ascii="YS Text" w:eastAsia="Times New Roman" w:hAnsi="YS Text"/>
          <w:color w:val="000000"/>
          <w:sz w:val="21"/>
          <w:szCs w:val="19"/>
          <w:lang w:eastAsia="ru-RU"/>
        </w:rPr>
      </w:pPr>
      <w:r>
        <w:rPr>
          <w:rFonts w:ascii="YS Text" w:eastAsia="Times New Roman" w:hAnsi="YS Text"/>
          <w:noProof/>
          <w:color w:val="000000"/>
          <w:sz w:val="21"/>
          <w:szCs w:val="19"/>
          <w:lang w:eastAsia="ru-RU"/>
        </w:rPr>
        <w:drawing>
          <wp:inline distT="0" distB="0" distL="0" distR="0">
            <wp:extent cx="5940425" cy="8243523"/>
            <wp:effectExtent l="19050" t="0" r="3175" b="0"/>
            <wp:docPr id="1" name="Рисунок 1" descr="D:\Рабочий стол\Порядок предоставления продуктовых наборов отдельным категориям обучающихся в период дистанционногообуч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орядок предоставления продуктовых наборов отдельным категориям обучающихся в период дистанционногообучен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841" w:rsidRDefault="00605841" w:rsidP="005C7D6C">
      <w:pPr>
        <w:shd w:val="clear" w:color="auto" w:fill="FFFFFF"/>
        <w:spacing w:after="0"/>
        <w:ind w:firstLine="0"/>
        <w:jc w:val="right"/>
        <w:rPr>
          <w:rFonts w:ascii="YS Text" w:eastAsia="Times New Roman" w:hAnsi="YS Text"/>
          <w:color w:val="000000"/>
          <w:sz w:val="21"/>
          <w:szCs w:val="19"/>
          <w:lang w:eastAsia="ru-RU"/>
        </w:rPr>
      </w:pPr>
    </w:p>
    <w:p w:rsidR="00605841" w:rsidRDefault="00605841" w:rsidP="005C7D6C">
      <w:pPr>
        <w:shd w:val="clear" w:color="auto" w:fill="FFFFFF"/>
        <w:spacing w:after="0"/>
        <w:ind w:firstLine="0"/>
        <w:jc w:val="right"/>
        <w:rPr>
          <w:rFonts w:ascii="YS Text" w:eastAsia="Times New Roman" w:hAnsi="YS Text"/>
          <w:color w:val="000000"/>
          <w:sz w:val="21"/>
          <w:szCs w:val="19"/>
          <w:lang w:eastAsia="ru-RU"/>
        </w:rPr>
      </w:pPr>
    </w:p>
    <w:p w:rsidR="00605841" w:rsidRDefault="00605841" w:rsidP="005C7D6C">
      <w:pPr>
        <w:shd w:val="clear" w:color="auto" w:fill="FFFFFF"/>
        <w:spacing w:after="0"/>
        <w:ind w:firstLine="0"/>
        <w:jc w:val="right"/>
        <w:rPr>
          <w:rFonts w:ascii="YS Text" w:eastAsia="Times New Roman" w:hAnsi="YS Text"/>
          <w:color w:val="000000"/>
          <w:sz w:val="21"/>
          <w:szCs w:val="19"/>
          <w:lang w:eastAsia="ru-RU"/>
        </w:rPr>
      </w:pPr>
    </w:p>
    <w:p w:rsidR="00605841" w:rsidRDefault="00605841" w:rsidP="005C7D6C">
      <w:pPr>
        <w:shd w:val="clear" w:color="auto" w:fill="FFFFFF"/>
        <w:spacing w:after="0"/>
        <w:ind w:firstLine="0"/>
        <w:jc w:val="right"/>
        <w:rPr>
          <w:rFonts w:ascii="YS Text" w:eastAsia="Times New Roman" w:hAnsi="YS Text"/>
          <w:color w:val="000000"/>
          <w:sz w:val="21"/>
          <w:szCs w:val="19"/>
          <w:lang w:eastAsia="ru-RU"/>
        </w:rPr>
      </w:pPr>
    </w:p>
    <w:p w:rsidR="00605841" w:rsidRDefault="00605841" w:rsidP="005C7D6C">
      <w:pPr>
        <w:shd w:val="clear" w:color="auto" w:fill="FFFFFF"/>
        <w:spacing w:after="0"/>
        <w:ind w:firstLine="0"/>
        <w:jc w:val="right"/>
        <w:rPr>
          <w:rFonts w:ascii="YS Text" w:eastAsia="Times New Roman" w:hAnsi="YS Text"/>
          <w:color w:val="000000"/>
          <w:sz w:val="21"/>
          <w:szCs w:val="19"/>
          <w:lang w:eastAsia="ru-RU"/>
        </w:rPr>
      </w:pPr>
    </w:p>
    <w:p w:rsidR="00605841" w:rsidRDefault="00605841" w:rsidP="005C7D6C">
      <w:pPr>
        <w:shd w:val="clear" w:color="auto" w:fill="FFFFFF"/>
        <w:spacing w:after="0"/>
        <w:ind w:firstLine="0"/>
        <w:jc w:val="right"/>
        <w:rPr>
          <w:rFonts w:ascii="YS Text" w:eastAsia="Times New Roman" w:hAnsi="YS Text"/>
          <w:color w:val="000000"/>
          <w:sz w:val="21"/>
          <w:szCs w:val="19"/>
          <w:lang w:eastAsia="ru-RU"/>
        </w:rPr>
      </w:pPr>
    </w:p>
    <w:p w:rsidR="00605841" w:rsidRPr="008B7D76" w:rsidRDefault="00605841" w:rsidP="005C7D6C">
      <w:pPr>
        <w:shd w:val="clear" w:color="auto" w:fill="FFFFFF"/>
        <w:spacing w:after="0"/>
        <w:ind w:firstLine="0"/>
        <w:jc w:val="right"/>
        <w:rPr>
          <w:rFonts w:ascii="YS Text" w:eastAsia="Times New Roman" w:hAnsi="YS Text"/>
          <w:color w:val="000000"/>
          <w:sz w:val="21"/>
          <w:szCs w:val="19"/>
          <w:lang w:eastAsia="ru-RU"/>
        </w:rPr>
      </w:pPr>
    </w:p>
    <w:p w:rsidR="005F77B6" w:rsidRPr="008B7D76" w:rsidRDefault="005F77B6" w:rsidP="005F77B6">
      <w:pPr>
        <w:shd w:val="clear" w:color="auto" w:fill="FFFFFF"/>
        <w:spacing w:after="0"/>
        <w:ind w:firstLine="0"/>
        <w:jc w:val="right"/>
        <w:rPr>
          <w:rFonts w:ascii="YS Text" w:eastAsia="Times New Roman" w:hAnsi="YS Text"/>
          <w:sz w:val="21"/>
          <w:szCs w:val="19"/>
          <w:lang w:eastAsia="ru-RU"/>
        </w:rPr>
      </w:pPr>
      <w:r w:rsidRPr="008B7D76">
        <w:rPr>
          <w:rFonts w:ascii="YS Text" w:eastAsia="Times New Roman" w:hAnsi="YS Text"/>
          <w:sz w:val="21"/>
          <w:szCs w:val="19"/>
          <w:lang w:eastAsia="ru-RU"/>
        </w:rPr>
        <w:t>Утверждаю</w:t>
      </w:r>
    </w:p>
    <w:p w:rsidR="005F77B6" w:rsidRPr="008B7D76" w:rsidRDefault="005F77B6" w:rsidP="005F77B6">
      <w:pPr>
        <w:shd w:val="clear" w:color="auto" w:fill="FFFFFF"/>
        <w:spacing w:after="0"/>
        <w:ind w:firstLine="0"/>
        <w:jc w:val="right"/>
        <w:rPr>
          <w:rFonts w:ascii="YS Text" w:eastAsia="Times New Roman" w:hAnsi="YS Text"/>
          <w:sz w:val="21"/>
          <w:szCs w:val="19"/>
          <w:lang w:eastAsia="ru-RU"/>
        </w:rPr>
      </w:pPr>
      <w:r w:rsidRPr="008B7D76">
        <w:rPr>
          <w:rFonts w:ascii="YS Text" w:eastAsia="Times New Roman" w:hAnsi="YS Text"/>
          <w:sz w:val="21"/>
          <w:szCs w:val="19"/>
          <w:lang w:eastAsia="ru-RU"/>
        </w:rPr>
        <w:t>директор МБОУ "СШ №9"</w:t>
      </w:r>
    </w:p>
    <w:p w:rsidR="005F77B6" w:rsidRPr="008B7D76" w:rsidRDefault="005F77B6" w:rsidP="005F77B6">
      <w:pPr>
        <w:shd w:val="clear" w:color="auto" w:fill="FFFFFF"/>
        <w:spacing w:after="0"/>
        <w:ind w:firstLine="0"/>
        <w:jc w:val="right"/>
        <w:rPr>
          <w:rFonts w:ascii="YS Text" w:eastAsia="Times New Roman" w:hAnsi="YS Text"/>
          <w:sz w:val="21"/>
          <w:szCs w:val="19"/>
          <w:lang w:eastAsia="ru-RU"/>
        </w:rPr>
      </w:pPr>
      <w:r w:rsidRPr="008B7D76">
        <w:rPr>
          <w:rFonts w:ascii="YS Text" w:eastAsia="Times New Roman" w:hAnsi="YS Text"/>
          <w:sz w:val="21"/>
          <w:szCs w:val="19"/>
          <w:lang w:eastAsia="ru-RU"/>
        </w:rPr>
        <w:t>___________Аустрина А.Н.</w:t>
      </w:r>
    </w:p>
    <w:p w:rsidR="005F77B6" w:rsidRPr="008B7D76" w:rsidRDefault="008B7D76" w:rsidP="005F77B6">
      <w:pPr>
        <w:shd w:val="clear" w:color="auto" w:fill="FFFFFF"/>
        <w:spacing w:after="0"/>
        <w:ind w:firstLine="0"/>
        <w:jc w:val="right"/>
        <w:rPr>
          <w:rFonts w:ascii="YS Text" w:eastAsia="Times New Roman" w:hAnsi="YS Text"/>
          <w:sz w:val="21"/>
          <w:szCs w:val="19"/>
          <w:lang w:eastAsia="ru-RU"/>
        </w:rPr>
      </w:pPr>
      <w:r w:rsidRPr="008B7D76">
        <w:rPr>
          <w:rFonts w:ascii="YS Text" w:eastAsia="Times New Roman" w:hAnsi="YS Text"/>
          <w:sz w:val="21"/>
          <w:szCs w:val="19"/>
          <w:lang w:eastAsia="ru-RU"/>
        </w:rPr>
        <w:t>"_</w:t>
      </w:r>
      <w:r w:rsidR="00605841">
        <w:rPr>
          <w:rFonts w:ascii="YS Text" w:eastAsia="Times New Roman" w:hAnsi="YS Text"/>
          <w:sz w:val="21"/>
          <w:szCs w:val="19"/>
          <w:lang w:eastAsia="ru-RU"/>
        </w:rPr>
        <w:t>19</w:t>
      </w:r>
      <w:r w:rsidRPr="008B7D76">
        <w:rPr>
          <w:rFonts w:ascii="YS Text" w:eastAsia="Times New Roman" w:hAnsi="YS Text"/>
          <w:sz w:val="21"/>
          <w:szCs w:val="19"/>
          <w:lang w:eastAsia="ru-RU"/>
        </w:rPr>
        <w:t>_"___</w:t>
      </w:r>
      <w:r w:rsidR="000C0114">
        <w:rPr>
          <w:rFonts w:ascii="YS Text" w:eastAsia="Times New Roman" w:hAnsi="YS Text"/>
          <w:sz w:val="21"/>
          <w:szCs w:val="19"/>
          <w:lang w:eastAsia="ru-RU"/>
        </w:rPr>
        <w:t>1</w:t>
      </w:r>
      <w:r w:rsidR="00605841">
        <w:rPr>
          <w:rFonts w:ascii="YS Text" w:eastAsia="Times New Roman" w:hAnsi="YS Text"/>
          <w:sz w:val="21"/>
          <w:szCs w:val="19"/>
          <w:lang w:eastAsia="ru-RU"/>
        </w:rPr>
        <w:t>2</w:t>
      </w:r>
      <w:r w:rsidRPr="008B7D76">
        <w:rPr>
          <w:rFonts w:ascii="YS Text" w:eastAsia="Times New Roman" w:hAnsi="YS Text"/>
          <w:sz w:val="21"/>
          <w:szCs w:val="19"/>
          <w:lang w:eastAsia="ru-RU"/>
        </w:rPr>
        <w:t>____</w:t>
      </w:r>
      <w:r w:rsidR="005F77B6" w:rsidRPr="008B7D76">
        <w:rPr>
          <w:rFonts w:ascii="YS Text" w:eastAsia="Times New Roman" w:hAnsi="YS Text"/>
          <w:sz w:val="21"/>
          <w:szCs w:val="19"/>
          <w:lang w:eastAsia="ru-RU"/>
        </w:rPr>
        <w:t xml:space="preserve"> 202</w:t>
      </w:r>
      <w:r w:rsidR="00605841">
        <w:rPr>
          <w:rFonts w:ascii="YS Text" w:eastAsia="Times New Roman" w:hAnsi="YS Text"/>
          <w:sz w:val="21"/>
          <w:szCs w:val="19"/>
          <w:lang w:eastAsia="ru-RU"/>
        </w:rPr>
        <w:t>2</w:t>
      </w:r>
      <w:r w:rsidRPr="008B7D76">
        <w:rPr>
          <w:rFonts w:ascii="YS Text" w:eastAsia="Times New Roman" w:hAnsi="YS Text"/>
          <w:sz w:val="21"/>
          <w:szCs w:val="19"/>
          <w:lang w:eastAsia="ru-RU"/>
        </w:rPr>
        <w:t>_</w:t>
      </w:r>
      <w:r w:rsidR="005F77B6" w:rsidRPr="008B7D76">
        <w:rPr>
          <w:rFonts w:ascii="YS Text" w:eastAsia="Times New Roman" w:hAnsi="YS Text"/>
          <w:sz w:val="21"/>
          <w:szCs w:val="19"/>
          <w:lang w:eastAsia="ru-RU"/>
        </w:rPr>
        <w:t xml:space="preserve"> г.</w:t>
      </w:r>
    </w:p>
    <w:p w:rsidR="005C7D6C" w:rsidRDefault="005C7D6C" w:rsidP="005C7D6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5C7D6C" w:rsidRDefault="005C7D6C" w:rsidP="005C7D6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8B7D76" w:rsidRDefault="00E73B84" w:rsidP="005C7D6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</w:pPr>
      <w:hyperlink r:id="rId6" w:anchor="6560IO" w:history="1">
        <w:r w:rsidR="005C7D6C" w:rsidRPr="005F77B6">
          <w:rPr>
            <w:rStyle w:val="a3"/>
            <w:b/>
            <w:bCs/>
            <w:color w:val="auto"/>
            <w:sz w:val="28"/>
            <w:szCs w:val="28"/>
            <w:u w:val="none"/>
          </w:rPr>
          <w:t>Поряд</w:t>
        </w:r>
        <w:r w:rsidR="005F77B6" w:rsidRPr="005F77B6">
          <w:rPr>
            <w:rStyle w:val="a3"/>
            <w:b/>
            <w:bCs/>
            <w:color w:val="auto"/>
            <w:sz w:val="28"/>
            <w:szCs w:val="28"/>
            <w:u w:val="none"/>
          </w:rPr>
          <w:t>ок</w:t>
        </w:r>
        <w:r w:rsidR="005C7D6C" w:rsidRPr="005F77B6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предоставления продуктовых наборов отдельным категориям обучающихся</w:t>
        </w:r>
      </w:hyperlink>
      <w:r w:rsidR="005F77B6" w:rsidRPr="005F77B6">
        <w:rPr>
          <w:b/>
          <w:bCs/>
          <w:sz w:val="28"/>
          <w:szCs w:val="28"/>
        </w:rPr>
        <w:t xml:space="preserve"> МБОУ "Средняя школа №9"</w:t>
      </w:r>
      <w:r w:rsidR="008B7D76" w:rsidRPr="008B7D76">
        <w:t xml:space="preserve"> </w:t>
      </w:r>
    </w:p>
    <w:p w:rsidR="005C7D6C" w:rsidRPr="005F77B6" w:rsidRDefault="008B7D76" w:rsidP="005C7D6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8B7D76">
        <w:rPr>
          <w:b/>
          <w:bCs/>
          <w:sz w:val="28"/>
          <w:szCs w:val="28"/>
        </w:rPr>
        <w:t>в период дистанционного обучения</w:t>
      </w:r>
    </w:p>
    <w:p w:rsidR="005F77B6" w:rsidRDefault="005F77B6" w:rsidP="005C7D6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5C7D6C" w:rsidRDefault="005C7D6C" w:rsidP="005C7D6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5C7D6C" w:rsidRPr="005F77B6" w:rsidRDefault="005C7D6C" w:rsidP="005F77B6">
      <w:r w:rsidRPr="005F77B6">
        <w:rPr>
          <w:szCs w:val="28"/>
        </w:rPr>
        <w:t>В соответствии с распоряжением Правительства Тверской области от 25.04.2017 № 109-пп «О предоставлении дополнительной меры социальной поддержки гражданам путем оплаты стоимости питания детей из малоимущих семей , обучающихся в общеобразовательных организациях ( казенных, автономных) Тверской  области»,</w:t>
      </w:r>
      <w:r w:rsidR="008B7D76">
        <w:rPr>
          <w:szCs w:val="28"/>
        </w:rPr>
        <w:t xml:space="preserve"> </w:t>
      </w:r>
      <w:r w:rsidRPr="005F77B6">
        <w:rPr>
          <w:szCs w:val="28"/>
        </w:rPr>
        <w:t>с изменениями и дополнениями от: 25.10.2017</w:t>
      </w:r>
      <w:r w:rsidR="008B7D76">
        <w:rPr>
          <w:szCs w:val="28"/>
        </w:rPr>
        <w:t>г.</w:t>
      </w:r>
      <w:r w:rsidRPr="005F77B6">
        <w:rPr>
          <w:szCs w:val="28"/>
        </w:rPr>
        <w:t>,</w:t>
      </w:r>
      <w:r w:rsidR="008B7D76">
        <w:rPr>
          <w:szCs w:val="28"/>
        </w:rPr>
        <w:t xml:space="preserve"> </w:t>
      </w:r>
      <w:r w:rsidRPr="005F77B6">
        <w:rPr>
          <w:szCs w:val="28"/>
        </w:rPr>
        <w:t>07.12.2017</w:t>
      </w:r>
      <w:r w:rsidR="008B7D76">
        <w:rPr>
          <w:szCs w:val="28"/>
        </w:rPr>
        <w:t>г.</w:t>
      </w:r>
      <w:r w:rsidRPr="005F77B6">
        <w:rPr>
          <w:szCs w:val="28"/>
        </w:rPr>
        <w:t>,</w:t>
      </w:r>
      <w:r w:rsidR="008B7D76">
        <w:rPr>
          <w:szCs w:val="28"/>
        </w:rPr>
        <w:t xml:space="preserve"> </w:t>
      </w:r>
      <w:r w:rsidRPr="005F77B6">
        <w:rPr>
          <w:szCs w:val="28"/>
        </w:rPr>
        <w:t>18.01.2019г,</w:t>
      </w:r>
      <w:r w:rsidR="008B7D76">
        <w:rPr>
          <w:szCs w:val="28"/>
        </w:rPr>
        <w:t xml:space="preserve"> </w:t>
      </w:r>
      <w:r w:rsidRPr="005F77B6">
        <w:rPr>
          <w:szCs w:val="28"/>
        </w:rPr>
        <w:t>26.03 и 13.11.2020г,</w:t>
      </w:r>
      <w:r w:rsidR="008B7D76">
        <w:rPr>
          <w:szCs w:val="28"/>
        </w:rPr>
        <w:t xml:space="preserve"> </w:t>
      </w:r>
      <w:r w:rsidRPr="005F77B6">
        <w:rPr>
          <w:szCs w:val="28"/>
        </w:rPr>
        <w:t xml:space="preserve">письмом Министерства Демографической и семейной политики Тверской области № 2019-СЕ </w:t>
      </w:r>
      <w:r w:rsidR="005F77B6" w:rsidRPr="005F77B6">
        <w:t>от 24.11.2020г.:</w:t>
      </w:r>
    </w:p>
    <w:p w:rsidR="00127CB0" w:rsidRPr="005F77B6" w:rsidRDefault="005C7D6C" w:rsidP="005F77B6">
      <w:pPr>
        <w:pStyle w:val="a4"/>
        <w:numPr>
          <w:ilvl w:val="0"/>
          <w:numId w:val="1"/>
        </w:numPr>
        <w:ind w:left="142" w:firstLine="142"/>
        <w:contextualSpacing w:val="0"/>
      </w:pPr>
      <w:r w:rsidRPr="005F77B6">
        <w:rPr>
          <w:shd w:val="clear" w:color="auto" w:fill="FFFFFF"/>
        </w:rPr>
        <w:t>Утвердить Порядок предоставления продуктовых наборов отдельным категориям обучающихся, имеющим</w:t>
      </w:r>
      <w:r w:rsidRPr="005F77B6">
        <w:t xml:space="preserve"> </w:t>
      </w:r>
      <w:r w:rsidRPr="005F77B6">
        <w:rPr>
          <w:shd w:val="clear" w:color="auto" w:fill="FFFFFF"/>
        </w:rPr>
        <w:t>право на предоставление питания в государственных образовательных учреждениях</w:t>
      </w:r>
      <w:r w:rsidR="00127CB0" w:rsidRPr="005F77B6">
        <w:t>, в период дистанционного обучения, продуктовым набором из расчета 40 рублей на ребенка.</w:t>
      </w:r>
    </w:p>
    <w:p w:rsidR="005F77B6" w:rsidRPr="005F77B6" w:rsidRDefault="00127CB0" w:rsidP="008B7D76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shd w:val="clear" w:color="auto" w:fill="FFFFFF"/>
        </w:rPr>
      </w:pPr>
      <w:r w:rsidRPr="005F77B6">
        <w:rPr>
          <w:shd w:val="clear" w:color="auto" w:fill="FFFFFF"/>
        </w:rPr>
        <w:t>Продуктовый набор предоставляется обучающимся государственных образовательных учреждений, реализующих образовательные программы начального общего, основного общего и (или) среднего общего образования, программы профессионального обучения (далее - образовательные учреждения), единовременно  на период дистанционного обучения.</w:t>
      </w:r>
    </w:p>
    <w:p w:rsidR="00127CB0" w:rsidRPr="005F77B6" w:rsidRDefault="00127CB0" w:rsidP="008B7D76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shd w:val="clear" w:color="auto" w:fill="FFFFFF"/>
        </w:rPr>
      </w:pPr>
      <w:r w:rsidRPr="005F77B6">
        <w:rPr>
          <w:shd w:val="clear" w:color="auto" w:fill="FFFFFF"/>
        </w:rPr>
        <w:t>Образовательное учреждение издает приказ об утверждении списков обучающихся, которым предоставляется продуктовый набор</w:t>
      </w:r>
      <w:r w:rsidR="008B7D76">
        <w:rPr>
          <w:shd w:val="clear" w:color="auto" w:fill="FFFFFF"/>
        </w:rPr>
        <w:t xml:space="preserve"> и</w:t>
      </w:r>
      <w:r w:rsidRPr="005F77B6">
        <w:rPr>
          <w:shd w:val="clear" w:color="auto" w:fill="FFFFFF"/>
        </w:rPr>
        <w:t xml:space="preserve"> формирует списки обучающихся, имеющих право на предоставление продуктового набора в образовательных учреждениях.</w:t>
      </w:r>
    </w:p>
    <w:p w:rsidR="00127CB0" w:rsidRPr="005F77B6" w:rsidRDefault="00127CB0" w:rsidP="008B7D76">
      <w:pPr>
        <w:pStyle w:val="a4"/>
        <w:numPr>
          <w:ilvl w:val="0"/>
          <w:numId w:val="1"/>
        </w:numPr>
        <w:ind w:left="142" w:firstLine="142"/>
        <w:contextualSpacing w:val="0"/>
      </w:pPr>
      <w:r w:rsidRPr="005F77B6">
        <w:rPr>
          <w:shd w:val="clear" w:color="auto" w:fill="FFFFFF"/>
        </w:rPr>
        <w:t xml:space="preserve">Образовательное учреждение </w:t>
      </w:r>
      <w:r w:rsidRPr="005F77B6">
        <w:t>направляет информацию о количестве обучающихся из малоимущих семей, переведенных на дистанционное обучение в Министерство Демографической и семе</w:t>
      </w:r>
      <w:r w:rsidR="008B7D76">
        <w:t>йной политики Тверской области (</w:t>
      </w:r>
      <w:r w:rsidRPr="005F77B6">
        <w:t>далее министерство)</w:t>
      </w:r>
      <w:r w:rsidR="008B7D76">
        <w:t>.</w:t>
      </w:r>
    </w:p>
    <w:p w:rsidR="00127CB0" w:rsidRPr="005F77B6" w:rsidRDefault="00127CB0" w:rsidP="005F77B6">
      <w:pPr>
        <w:pStyle w:val="a4"/>
        <w:numPr>
          <w:ilvl w:val="0"/>
          <w:numId w:val="1"/>
        </w:numPr>
        <w:ind w:left="142" w:firstLine="142"/>
        <w:contextualSpacing w:val="0"/>
      </w:pPr>
      <w:r w:rsidRPr="005F77B6">
        <w:t>Общеобразовательная организация представляет  в Министерство заявки на продуктовые наборы</w:t>
      </w:r>
      <w:r w:rsidR="008B7D76">
        <w:t xml:space="preserve"> (</w:t>
      </w:r>
      <w:r w:rsidRPr="005F77B6">
        <w:t>заявки представляются в соответствии с Приложением №4 постановления Правительства Тверской области от25.04.2017 № 109ПП с изменениями и дополнениями от: 25.10.2017</w:t>
      </w:r>
      <w:r w:rsidR="008B7D76">
        <w:t>г.</w:t>
      </w:r>
      <w:r w:rsidRPr="005F77B6">
        <w:t>,</w:t>
      </w:r>
      <w:r w:rsidR="008B7D76">
        <w:t xml:space="preserve"> </w:t>
      </w:r>
      <w:r w:rsidRPr="005F77B6">
        <w:t>07.12.2017</w:t>
      </w:r>
      <w:r w:rsidR="008B7D76">
        <w:t>г.</w:t>
      </w:r>
      <w:r w:rsidRPr="005F77B6">
        <w:t>,</w:t>
      </w:r>
      <w:r w:rsidR="008B7D76">
        <w:t xml:space="preserve"> </w:t>
      </w:r>
      <w:r w:rsidRPr="005F77B6">
        <w:t>18.01.2019</w:t>
      </w:r>
      <w:r w:rsidR="00683E4B">
        <w:t xml:space="preserve">г,26.03 </w:t>
      </w:r>
      <w:r w:rsidRPr="005F77B6">
        <w:t>и 13.11.2020г</w:t>
      </w:r>
      <w:r w:rsidR="008B7D76">
        <w:t>.</w:t>
      </w:r>
      <w:r w:rsidRPr="005F77B6">
        <w:t>,</w:t>
      </w:r>
      <w:r w:rsidR="00683E4B">
        <w:t>)</w:t>
      </w:r>
      <w:r w:rsidR="008B7D76">
        <w:t xml:space="preserve"> </w:t>
      </w:r>
      <w:r w:rsidRPr="005F77B6">
        <w:t xml:space="preserve">с указанием списка обучающихся, нуждающихся в государственной поддержке, в период дистанционного обучения, с подтверждением перевода отдельных классов/ школы (копии приказов общеобразовательной организации о переводе отдельных классов/ школы на дистанционное обучение). </w:t>
      </w:r>
    </w:p>
    <w:p w:rsidR="00127CB0" w:rsidRPr="005F77B6" w:rsidRDefault="00127CB0" w:rsidP="005F77B6">
      <w:pPr>
        <w:pStyle w:val="a4"/>
        <w:numPr>
          <w:ilvl w:val="0"/>
          <w:numId w:val="1"/>
        </w:numPr>
        <w:ind w:left="142" w:firstLine="142"/>
        <w:contextualSpacing w:val="0"/>
      </w:pPr>
      <w:r w:rsidRPr="005F77B6">
        <w:t>Администрацией МБОУ "СШ № 9"</w:t>
      </w:r>
      <w:r w:rsidR="008B7D76">
        <w:t xml:space="preserve"> </w:t>
      </w:r>
      <w:r w:rsidRPr="005F77B6">
        <w:t>осуществляется доставка продуктовых наборов в общеобразовательную организацию и выдача продуктовых наборов в соответствии с отчетом о предоставлении продуктовых наборов общеобразовательных организаций муниципальных образований Тверской области.</w:t>
      </w:r>
    </w:p>
    <w:p w:rsidR="005F77B6" w:rsidRPr="005F77B6" w:rsidRDefault="00127CB0" w:rsidP="005F77B6">
      <w:pPr>
        <w:pStyle w:val="a4"/>
        <w:numPr>
          <w:ilvl w:val="0"/>
          <w:numId w:val="1"/>
        </w:numPr>
        <w:ind w:left="142" w:firstLine="142"/>
        <w:contextualSpacing w:val="0"/>
        <w:rPr>
          <w:shd w:val="clear" w:color="auto" w:fill="FFFFFF"/>
        </w:rPr>
      </w:pPr>
      <w:r w:rsidRPr="005F77B6">
        <w:rPr>
          <w:shd w:val="clear" w:color="auto" w:fill="FFFFFF"/>
        </w:rPr>
        <w:t>Продуктовые наборы выдаются в образовательных учреждениях родителям (законным представителям)</w:t>
      </w:r>
      <w:r w:rsidR="005F77B6" w:rsidRPr="005F77B6">
        <w:rPr>
          <w:shd w:val="clear" w:color="auto" w:fill="FFFFFF"/>
        </w:rPr>
        <w:t>.</w:t>
      </w:r>
      <w:r w:rsidRPr="005F77B6">
        <w:rPr>
          <w:shd w:val="clear" w:color="auto" w:fill="FFFFFF"/>
        </w:rPr>
        <w:t xml:space="preserve"> </w:t>
      </w:r>
    </w:p>
    <w:p w:rsidR="00127CB0" w:rsidRPr="005F77B6" w:rsidRDefault="00127CB0" w:rsidP="005F77B6">
      <w:pPr>
        <w:pStyle w:val="a4"/>
        <w:numPr>
          <w:ilvl w:val="0"/>
          <w:numId w:val="1"/>
        </w:numPr>
        <w:ind w:left="142" w:firstLine="142"/>
        <w:contextualSpacing w:val="0"/>
        <w:rPr>
          <w:shd w:val="clear" w:color="auto" w:fill="FFFFFF"/>
        </w:rPr>
      </w:pPr>
      <w:r w:rsidRPr="005F77B6">
        <w:lastRenderedPageBreak/>
        <w:t>Образовательное учреждение информирует родителей (законных представителей) обучающихся о порядке и графике выдачи продуктовых наборов путем размещения соответствующей информации на официальном сайте образовательного учреждения, в официальных группах образовательного учреждения в социальных сетях.</w:t>
      </w:r>
      <w:r w:rsidRPr="005F77B6">
        <w:br/>
      </w:r>
      <w:r w:rsidRPr="005F77B6">
        <w:rPr>
          <w:shd w:val="clear" w:color="auto" w:fill="FFFFFF"/>
        </w:rPr>
        <w:t>О</w:t>
      </w:r>
      <w:r w:rsidR="008B7D76">
        <w:rPr>
          <w:shd w:val="clear" w:color="auto" w:fill="FFFFFF"/>
        </w:rPr>
        <w:t>бщеобразовательное учреждение о</w:t>
      </w:r>
      <w:r w:rsidRPr="005F77B6">
        <w:rPr>
          <w:shd w:val="clear" w:color="auto" w:fill="FFFFFF"/>
        </w:rPr>
        <w:t>рганизует выдачу продуктовых наборов родителям (законным представителям) обучающихся в соответствии с утвержденным графиком.</w:t>
      </w:r>
    </w:p>
    <w:p w:rsidR="005C7D6C" w:rsidRPr="005F77B6" w:rsidRDefault="005C7D6C" w:rsidP="00127CB0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textAlignment w:val="baseline"/>
        <w:rPr>
          <w:shd w:val="clear" w:color="auto" w:fill="FFFFFF"/>
        </w:rPr>
      </w:pPr>
    </w:p>
    <w:p w:rsidR="005F77B6" w:rsidRPr="005F77B6" w:rsidRDefault="005F77B6" w:rsidP="005F77B6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textAlignment w:val="baseline"/>
      </w:pPr>
      <w:r w:rsidRPr="005F77B6">
        <w:t>Родитель (законный представитель) обучающегося:</w:t>
      </w:r>
      <w:r w:rsidRPr="005F77B6">
        <w:br/>
      </w:r>
    </w:p>
    <w:p w:rsidR="005F77B6" w:rsidRPr="005F77B6" w:rsidRDefault="005F77B6" w:rsidP="008B7D76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</w:pPr>
      <w:r w:rsidRPr="005F77B6">
        <w:t>10</w:t>
      </w:r>
      <w:r>
        <w:t xml:space="preserve">. </w:t>
      </w:r>
      <w:r w:rsidRPr="005F77B6">
        <w:t xml:space="preserve"> Получает продуктовый набор в соответствии с графиком выдачи продуктовых наборов, установленным руководителем образовательного учреждения.</w:t>
      </w:r>
      <w:r w:rsidRPr="005F77B6">
        <w:br/>
      </w:r>
    </w:p>
    <w:p w:rsidR="005F77B6" w:rsidRPr="005F77B6" w:rsidRDefault="005F77B6" w:rsidP="008B7D76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</w:pPr>
      <w:r w:rsidRPr="005F77B6">
        <w:t>10.1. Соблюдает все необходимые меры по профилактике и противодействию распространению коронавирусной инфекции (COVID-2019), в том числе в отношении применения средств индивидуальной защиты и личной гигиены при получении продуктового набора в образовательном учреждении.</w:t>
      </w:r>
    </w:p>
    <w:p w:rsidR="005C7D6C" w:rsidRPr="005F77B6" w:rsidRDefault="005C7D6C" w:rsidP="008B7D76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hd w:val="clear" w:color="auto" w:fill="FFFFFF"/>
        </w:rPr>
      </w:pPr>
    </w:p>
    <w:p w:rsidR="005C7D6C" w:rsidRPr="005F77B6" w:rsidRDefault="005C7D6C" w:rsidP="008B7D76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</w:pPr>
    </w:p>
    <w:p w:rsidR="005C7D6C" w:rsidRDefault="005C7D6C" w:rsidP="008B7D76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5C7D6C" w:rsidRDefault="005C7D6C" w:rsidP="005C7D6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127CB0" w:rsidRDefault="00127CB0" w:rsidP="00127CB0">
      <w:pPr>
        <w:rPr>
          <w:sz w:val="28"/>
          <w:szCs w:val="28"/>
        </w:rPr>
      </w:pPr>
    </w:p>
    <w:p w:rsidR="005C7D6C" w:rsidRDefault="005C7D6C" w:rsidP="005C7D6C">
      <w:pPr>
        <w:spacing w:line="240" w:lineRule="exact"/>
        <w:jc w:val="center"/>
        <w:rPr>
          <w:sz w:val="28"/>
          <w:szCs w:val="28"/>
        </w:rPr>
      </w:pPr>
    </w:p>
    <w:p w:rsidR="005C7D6C" w:rsidRDefault="005C7D6C" w:rsidP="005C7D6C">
      <w:pPr>
        <w:jc w:val="left"/>
        <w:rPr>
          <w:rFonts w:ascii="Arial" w:hAnsi="Arial" w:cs="Arial"/>
          <w:b/>
          <w:bCs/>
          <w:color w:val="444444"/>
          <w:sz w:val="20"/>
          <w:szCs w:val="20"/>
        </w:rPr>
      </w:pPr>
      <w:r>
        <w:rPr>
          <w:sz w:val="28"/>
          <w:szCs w:val="28"/>
        </w:rPr>
        <w:tab/>
      </w:r>
    </w:p>
    <w:p w:rsidR="005C7D6C" w:rsidRDefault="005C7D6C" w:rsidP="005C7D6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5C7D6C" w:rsidRDefault="005C7D6C" w:rsidP="005C7D6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127CB0" w:rsidRDefault="00127CB0" w:rsidP="005C7D6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127CB0" w:rsidRDefault="00127CB0" w:rsidP="005C7D6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127CB0" w:rsidRDefault="00127CB0" w:rsidP="005C7D6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127CB0" w:rsidRDefault="00127CB0" w:rsidP="005C7D6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5C7D6C" w:rsidRDefault="005C7D6C"/>
    <w:sectPr w:rsidR="005C7D6C" w:rsidSect="004F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A21"/>
    <w:multiLevelType w:val="hybridMultilevel"/>
    <w:tmpl w:val="7B3A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C7D6C"/>
    <w:rsid w:val="000C0114"/>
    <w:rsid w:val="00127CB0"/>
    <w:rsid w:val="00352CA7"/>
    <w:rsid w:val="003F3546"/>
    <w:rsid w:val="003F60EE"/>
    <w:rsid w:val="004133CE"/>
    <w:rsid w:val="0048748C"/>
    <w:rsid w:val="004F103D"/>
    <w:rsid w:val="005C7D6C"/>
    <w:rsid w:val="005F77B6"/>
    <w:rsid w:val="00605841"/>
    <w:rsid w:val="00683E4B"/>
    <w:rsid w:val="00715BB1"/>
    <w:rsid w:val="008B7D76"/>
    <w:rsid w:val="009D478A"/>
    <w:rsid w:val="00C36F3D"/>
    <w:rsid w:val="00D22CA6"/>
    <w:rsid w:val="00E478B8"/>
    <w:rsid w:val="00E73B84"/>
    <w:rsid w:val="00F2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CE"/>
    <w:pPr>
      <w:spacing w:after="12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C7D6C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C7D6C"/>
    <w:rPr>
      <w:color w:val="0000FF"/>
      <w:u w:val="single"/>
    </w:rPr>
  </w:style>
  <w:style w:type="paragraph" w:customStyle="1" w:styleId="headertext">
    <w:name w:val="headertext"/>
    <w:basedOn w:val="a"/>
    <w:rsid w:val="005C7D6C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5F77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584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456739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Кулагина</cp:lastModifiedBy>
  <cp:revision>6</cp:revision>
  <cp:lastPrinted>2022-02-16T11:14:00Z</cp:lastPrinted>
  <dcterms:created xsi:type="dcterms:W3CDTF">2022-09-29T07:08:00Z</dcterms:created>
  <dcterms:modified xsi:type="dcterms:W3CDTF">2024-10-10T13:24:00Z</dcterms:modified>
</cp:coreProperties>
</file>