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63" w:rsidRDefault="00CF2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Алгебра 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15</w:t>
      </w:r>
      <w:r w:rsidR="00E549C8">
        <w:rPr>
          <w:rFonts w:ascii="Times New Roman" w:hAnsi="Times New Roman" w:cs="Times New Roman"/>
          <w:b/>
          <w:sz w:val="28"/>
          <w:szCs w:val="28"/>
        </w:rPr>
        <w:t>.04</w:t>
      </w:r>
    </w:p>
    <w:p w:rsidR="007742F8" w:rsidRPr="00E549C8" w:rsidRDefault="007742F8" w:rsidP="00774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F28D0">
        <w:rPr>
          <w:rFonts w:ascii="Times New Roman" w:hAnsi="Times New Roman" w:cs="Times New Roman"/>
          <w:sz w:val="28"/>
          <w:szCs w:val="28"/>
        </w:rPr>
        <w:t xml:space="preserve"> до 15</w:t>
      </w:r>
      <w:r w:rsidR="00E549C8">
        <w:rPr>
          <w:rFonts w:ascii="Times New Roman" w:hAnsi="Times New Roman" w:cs="Times New Roman"/>
          <w:sz w:val="28"/>
          <w:szCs w:val="28"/>
        </w:rPr>
        <w:t>.04 включительно.</w:t>
      </w:r>
    </w:p>
    <w:p w:rsidR="007742F8" w:rsidRDefault="007742F8">
      <w:pPr>
        <w:rPr>
          <w:rFonts w:ascii="Times New Roman" w:hAnsi="Times New Roman" w:cs="Times New Roman"/>
          <w:sz w:val="28"/>
          <w:szCs w:val="28"/>
        </w:rPr>
      </w:pP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</w:p>
    <w:p w:rsidR="00E549C8" w:rsidRDefault="00E549C8">
      <w:pPr>
        <w:rPr>
          <w:rFonts w:ascii="Times New Roman" w:hAnsi="Times New Roman" w:cs="Times New Roman"/>
          <w:b/>
          <w:sz w:val="28"/>
          <w:szCs w:val="28"/>
        </w:rPr>
      </w:pPr>
    </w:p>
    <w:p w:rsidR="005344AF" w:rsidRDefault="00CF2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5344AF" w:rsidRPr="005344AF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 Тема урока: «Теорема Виета</w:t>
      </w:r>
      <w:r w:rsidR="005344AF">
        <w:rPr>
          <w:rFonts w:ascii="Times New Roman" w:hAnsi="Times New Roman" w:cs="Times New Roman"/>
          <w:sz w:val="28"/>
          <w:szCs w:val="28"/>
        </w:rPr>
        <w:t>».</w:t>
      </w:r>
    </w:p>
    <w:p w:rsidR="005344AF" w:rsidRDefault="00CF2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Параграф 21 –читать.</w:t>
      </w:r>
    </w:p>
    <w:p w:rsidR="00FF765D" w:rsidRDefault="008F4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</w:t>
      </w:r>
    </w:p>
    <w:p w:rsidR="005344AF" w:rsidRDefault="00CF2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№705,706,707,708</w:t>
      </w:r>
      <w:r w:rsidR="00E549C8">
        <w:rPr>
          <w:rFonts w:ascii="Times New Roman" w:hAnsi="Times New Roman" w:cs="Times New Roman"/>
          <w:sz w:val="28"/>
          <w:szCs w:val="28"/>
        </w:rPr>
        <w:t xml:space="preserve"> (письменно).</w:t>
      </w:r>
    </w:p>
    <w:p w:rsidR="008F465B" w:rsidRDefault="00FF76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Указание: </w:t>
      </w:r>
      <w:r w:rsidR="00CF28D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F28D0">
        <w:rPr>
          <w:rFonts w:ascii="Times New Roman" w:hAnsi="Times New Roman" w:cs="Times New Roman"/>
          <w:sz w:val="28"/>
          <w:szCs w:val="28"/>
        </w:rPr>
        <w:t xml:space="preserve">Теорема применима только для приведенного квадратного уравнения. Приведенное </w:t>
      </w:r>
      <w:proofErr w:type="spellStart"/>
      <w:proofErr w:type="gramStart"/>
      <w:r w:rsidR="00CF28D0">
        <w:rPr>
          <w:rFonts w:ascii="Times New Roman" w:hAnsi="Times New Roman" w:cs="Times New Roman"/>
          <w:sz w:val="28"/>
          <w:szCs w:val="28"/>
        </w:rPr>
        <w:t>кв.ур</w:t>
      </w:r>
      <w:proofErr w:type="spellEnd"/>
      <w:r w:rsidR="00CF28D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CF28D0">
        <w:rPr>
          <w:rFonts w:ascii="Times New Roman" w:hAnsi="Times New Roman" w:cs="Times New Roman"/>
          <w:sz w:val="28"/>
          <w:szCs w:val="28"/>
        </w:rPr>
        <w:t xml:space="preserve">это уравнение, у которого первый </w:t>
      </w:r>
      <w:proofErr w:type="spellStart"/>
      <w:r w:rsidR="00CF28D0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CF28D0">
        <w:rPr>
          <w:rFonts w:ascii="Times New Roman" w:hAnsi="Times New Roman" w:cs="Times New Roman"/>
          <w:sz w:val="28"/>
          <w:szCs w:val="28"/>
        </w:rPr>
        <w:t xml:space="preserve">. </w:t>
      </w:r>
      <w:r w:rsidR="00F11CF9">
        <w:rPr>
          <w:rFonts w:ascii="Times New Roman" w:hAnsi="Times New Roman" w:cs="Times New Roman"/>
          <w:sz w:val="28"/>
          <w:szCs w:val="28"/>
        </w:rPr>
        <w:t>р</w:t>
      </w:r>
      <w:r w:rsidR="00CF28D0">
        <w:rPr>
          <w:rFonts w:ascii="Times New Roman" w:hAnsi="Times New Roman" w:cs="Times New Roman"/>
          <w:sz w:val="28"/>
          <w:szCs w:val="28"/>
        </w:rPr>
        <w:t>авен 1</w:t>
      </w:r>
      <w:r w:rsidR="00F11CF9">
        <w:rPr>
          <w:rFonts w:ascii="Times New Roman" w:hAnsi="Times New Roman" w:cs="Times New Roman"/>
          <w:sz w:val="28"/>
          <w:szCs w:val="28"/>
        </w:rPr>
        <w:t>. Но любое уравнение можно сделать приведенным. Напр.5х</w:t>
      </w:r>
      <w:r w:rsidR="00F11CF9" w:rsidRPr="00F11C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11CF9">
        <w:rPr>
          <w:rFonts w:ascii="Times New Roman" w:hAnsi="Times New Roman" w:cs="Times New Roman"/>
          <w:sz w:val="28"/>
          <w:szCs w:val="28"/>
        </w:rPr>
        <w:t>+10х+2</w:t>
      </w:r>
      <w:r w:rsidR="0051048A">
        <w:rPr>
          <w:rFonts w:ascii="Times New Roman" w:hAnsi="Times New Roman" w:cs="Times New Roman"/>
          <w:sz w:val="28"/>
          <w:szCs w:val="28"/>
        </w:rPr>
        <w:t>=0</w:t>
      </w:r>
      <w:r w:rsidR="00F11CF9">
        <w:rPr>
          <w:rFonts w:ascii="Times New Roman" w:hAnsi="Times New Roman" w:cs="Times New Roman"/>
          <w:sz w:val="28"/>
          <w:szCs w:val="28"/>
        </w:rPr>
        <w:t xml:space="preserve"> делим на 5, получаем х</w:t>
      </w:r>
      <w:r w:rsidR="00F11CF9" w:rsidRPr="00F11C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11CF9">
        <w:rPr>
          <w:rFonts w:ascii="Times New Roman" w:hAnsi="Times New Roman" w:cs="Times New Roman"/>
          <w:sz w:val="28"/>
          <w:szCs w:val="28"/>
        </w:rPr>
        <w:t>+2х+0,2</w:t>
      </w:r>
      <w:r w:rsidR="0051048A">
        <w:rPr>
          <w:rFonts w:ascii="Times New Roman" w:hAnsi="Times New Roman" w:cs="Times New Roman"/>
          <w:sz w:val="28"/>
          <w:szCs w:val="28"/>
        </w:rPr>
        <w:t xml:space="preserve">=0 </w:t>
      </w:r>
      <w:proofErr w:type="spellStart"/>
      <w:r w:rsidR="00F11CF9">
        <w:rPr>
          <w:rFonts w:ascii="Times New Roman" w:hAnsi="Times New Roman" w:cs="Times New Roman"/>
          <w:sz w:val="28"/>
          <w:szCs w:val="28"/>
        </w:rPr>
        <w:t>Проверяем.есть</w:t>
      </w:r>
      <w:proofErr w:type="spellEnd"/>
      <w:r w:rsidR="00F11CF9">
        <w:rPr>
          <w:rFonts w:ascii="Times New Roman" w:hAnsi="Times New Roman" w:cs="Times New Roman"/>
          <w:sz w:val="28"/>
          <w:szCs w:val="28"/>
        </w:rPr>
        <w:t xml:space="preserve"> ли у него </w:t>
      </w:r>
      <w:proofErr w:type="gramStart"/>
      <w:r w:rsidR="00F11CF9">
        <w:rPr>
          <w:rFonts w:ascii="Times New Roman" w:hAnsi="Times New Roman" w:cs="Times New Roman"/>
          <w:sz w:val="28"/>
          <w:szCs w:val="28"/>
        </w:rPr>
        <w:t>корни,(</w:t>
      </w:r>
      <w:proofErr w:type="gramEnd"/>
      <w:r w:rsidR="00F11CF9">
        <w:rPr>
          <w:rFonts w:ascii="Times New Roman" w:hAnsi="Times New Roman" w:cs="Times New Roman"/>
          <w:sz w:val="28"/>
          <w:szCs w:val="28"/>
        </w:rPr>
        <w:t xml:space="preserve">т.е. </w:t>
      </w:r>
      <w:r w:rsidR="00F11C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11CF9">
        <w:rPr>
          <w:rFonts w:ascii="Times New Roman" w:hAnsi="Times New Roman" w:cs="Times New Roman"/>
          <w:sz w:val="28"/>
          <w:szCs w:val="28"/>
        </w:rPr>
        <w:t xml:space="preserve"> должен быть больше нуля). Если есть, то их сумма равна второму </w:t>
      </w:r>
      <w:proofErr w:type="spellStart"/>
      <w:r w:rsidR="00F11CF9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F11CF9">
        <w:rPr>
          <w:rFonts w:ascii="Times New Roman" w:hAnsi="Times New Roman" w:cs="Times New Roman"/>
          <w:sz w:val="28"/>
          <w:szCs w:val="28"/>
        </w:rPr>
        <w:t>. с обратным знаком т.е.  -2, а произведение равно свободному члену, т.е. 0.2.</w:t>
      </w:r>
    </w:p>
    <w:p w:rsidR="00F11CF9" w:rsidRDefault="00F11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Возьмем уравнение </w:t>
      </w:r>
      <w:r w:rsidR="0051048A">
        <w:rPr>
          <w:rFonts w:ascii="Times New Roman" w:hAnsi="Times New Roman" w:cs="Times New Roman"/>
          <w:sz w:val="28"/>
          <w:szCs w:val="28"/>
        </w:rPr>
        <w:t>х</w:t>
      </w:r>
      <w:r w:rsidR="0051048A" w:rsidRPr="0051048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1048A">
        <w:rPr>
          <w:rFonts w:ascii="Times New Roman" w:hAnsi="Times New Roman" w:cs="Times New Roman"/>
          <w:sz w:val="28"/>
          <w:szCs w:val="28"/>
        </w:rPr>
        <w:t>+6х-20=0.</w:t>
      </w:r>
    </w:p>
    <w:p w:rsidR="0051048A" w:rsidRDefault="005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Дискриминант у него больше 0, значит корни есть. Значит</w:t>
      </w:r>
    </w:p>
    <w:p w:rsidR="0051048A" w:rsidRDefault="005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51048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+х</w:t>
      </w:r>
      <w:r w:rsidRPr="005104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 -6; а х</w:t>
      </w:r>
      <w:r w:rsidRPr="0051048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*х</w:t>
      </w:r>
      <w:r w:rsidRPr="005104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=-20.</w:t>
      </w:r>
    </w:p>
    <w:p w:rsidR="0051048A" w:rsidRDefault="005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уравнение 4х</w:t>
      </w:r>
      <w:r w:rsidRPr="0051048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+ 2х -</w:t>
      </w:r>
      <w:r w:rsidR="00B5572D">
        <w:rPr>
          <w:rFonts w:ascii="Times New Roman" w:hAnsi="Times New Roman" w:cs="Times New Roman"/>
          <w:sz w:val="28"/>
          <w:szCs w:val="28"/>
        </w:rPr>
        <w:t>100=0.</w:t>
      </w:r>
    </w:p>
    <w:p w:rsidR="00B5572D" w:rsidRDefault="00B55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Дискриминант у него больше 0,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значит корни есть. Оно не приведенное. Делаем его приведенным путем деления на 4. Получаем:</w:t>
      </w:r>
    </w:p>
    <w:p w:rsidR="00B5572D" w:rsidRDefault="00B55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B557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+0,5х-25=0.</w:t>
      </w:r>
    </w:p>
    <w:p w:rsidR="00B5572D" w:rsidRPr="00B5572D" w:rsidRDefault="00B55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B557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+х</w:t>
      </w:r>
      <w:r w:rsidRPr="00B557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 -0,5; х</w:t>
      </w:r>
      <w:r w:rsidRPr="00B557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*х</w:t>
      </w:r>
      <w:r w:rsidRPr="00B557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 -25</w:t>
      </w:r>
    </w:p>
    <w:p w:rsidR="005344AF" w:rsidRPr="005344AF" w:rsidRDefault="005344AF">
      <w:pPr>
        <w:rPr>
          <w:rFonts w:ascii="Times New Roman" w:hAnsi="Times New Roman" w:cs="Times New Roman"/>
          <w:sz w:val="28"/>
          <w:szCs w:val="28"/>
        </w:rPr>
      </w:pPr>
    </w:p>
    <w:sectPr w:rsidR="005344AF" w:rsidRPr="0053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F"/>
    <w:rsid w:val="0047189C"/>
    <w:rsid w:val="0051048A"/>
    <w:rsid w:val="005344AF"/>
    <w:rsid w:val="00537D30"/>
    <w:rsid w:val="007742F8"/>
    <w:rsid w:val="008952D0"/>
    <w:rsid w:val="008F465B"/>
    <w:rsid w:val="00B5572D"/>
    <w:rsid w:val="00CF28D0"/>
    <w:rsid w:val="00D13863"/>
    <w:rsid w:val="00E549C8"/>
    <w:rsid w:val="00ED6D8C"/>
    <w:rsid w:val="00F11CF9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4860-D1ED-4BEC-9FD9-EF53DD6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2020-04-14T10:14:00Z</dcterms:created>
  <dcterms:modified xsi:type="dcterms:W3CDTF">2020-04-14T10:14:00Z</dcterms:modified>
</cp:coreProperties>
</file>