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D2" w:rsidRPr="0056627B" w:rsidRDefault="002F41D2" w:rsidP="002F41D2">
      <w:pPr>
        <w:ind w:firstLine="482"/>
        <w:jc w:val="center"/>
        <w:rPr>
          <w:b/>
          <w:sz w:val="32"/>
          <w:szCs w:val="32"/>
        </w:rPr>
      </w:pPr>
      <w:r>
        <w:rPr>
          <w:sz w:val="52"/>
          <w:szCs w:val="52"/>
        </w:rPr>
        <w:t xml:space="preserve"> </w:t>
      </w:r>
      <w:r w:rsidRPr="0056627B">
        <w:rPr>
          <w:b/>
          <w:sz w:val="32"/>
          <w:szCs w:val="32"/>
        </w:rPr>
        <w:t>Рабочая программа по математике</w:t>
      </w:r>
    </w:p>
    <w:p w:rsidR="002F41D2" w:rsidRPr="0056627B" w:rsidRDefault="002F41D2" w:rsidP="002F41D2">
      <w:pPr>
        <w:ind w:firstLine="482"/>
        <w:jc w:val="center"/>
        <w:rPr>
          <w:b/>
          <w:sz w:val="32"/>
          <w:szCs w:val="32"/>
        </w:rPr>
      </w:pPr>
      <w:r w:rsidRPr="0056627B">
        <w:rPr>
          <w:b/>
          <w:sz w:val="32"/>
          <w:szCs w:val="32"/>
        </w:rPr>
        <w:t>1-4 класс</w:t>
      </w:r>
    </w:p>
    <w:p w:rsidR="0056627B" w:rsidRDefault="002F41D2" w:rsidP="0056627B">
      <w:pPr>
        <w:tabs>
          <w:tab w:val="left" w:pos="3544"/>
        </w:tabs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44"/>
          <w:szCs w:val="44"/>
        </w:rPr>
        <w:t xml:space="preserve"> </w:t>
      </w:r>
      <w:r w:rsidR="0056627B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Образовательная программа</w:t>
      </w:r>
    </w:p>
    <w:p w:rsidR="0056627B" w:rsidRDefault="0056627B" w:rsidP="0056627B">
      <w:pPr>
        <w:tabs>
          <w:tab w:val="left" w:pos="3544"/>
        </w:tabs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 «ПЕРСПЕКТИВА» Л.Г.Петерсон</w:t>
      </w:r>
    </w:p>
    <w:p w:rsidR="002F41D2" w:rsidRDefault="002F41D2" w:rsidP="002F41D2">
      <w:pPr>
        <w:ind w:firstLine="482"/>
        <w:jc w:val="both"/>
        <w:rPr>
          <w:sz w:val="28"/>
          <w:szCs w:val="28"/>
        </w:rPr>
      </w:pPr>
    </w:p>
    <w:p w:rsidR="002F41D2" w:rsidRDefault="002F41D2" w:rsidP="002F41D2">
      <w:pPr>
        <w:jc w:val="both"/>
        <w:rPr>
          <w:b/>
          <w:sz w:val="28"/>
          <w:szCs w:val="28"/>
        </w:rPr>
      </w:pPr>
    </w:p>
    <w:p w:rsidR="002F41D2" w:rsidRDefault="002F41D2" w:rsidP="002F41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Настоящая п</w:t>
      </w:r>
      <w:r>
        <w:rPr>
          <w:spacing w:val="-4"/>
          <w:w w:val="112"/>
          <w:sz w:val="28"/>
          <w:szCs w:val="28"/>
        </w:rPr>
        <w:t>рограмм</w:t>
      </w:r>
      <w:r>
        <w:rPr>
          <w:w w:val="112"/>
          <w:sz w:val="28"/>
          <w:szCs w:val="28"/>
        </w:rPr>
        <w:t>а разработана на основе:</w:t>
      </w:r>
    </w:p>
    <w:p w:rsidR="002F41D2" w:rsidRDefault="002F41D2" w:rsidP="002F41D2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Закон «Об образовании в Российской Федерации»</w:t>
      </w:r>
    </w:p>
    <w:p w:rsidR="002F41D2" w:rsidRDefault="002F41D2" w:rsidP="002F41D2">
      <w:pPr>
        <w:jc w:val="both"/>
        <w:rPr>
          <w:sz w:val="28"/>
          <w:szCs w:val="28"/>
        </w:rPr>
      </w:pPr>
      <w:r>
        <w:rPr>
          <w:sz w:val="28"/>
          <w:szCs w:val="28"/>
        </w:rPr>
        <w:t>2. Федерального образовательного стандарта начального общего образования.</w:t>
      </w:r>
    </w:p>
    <w:p w:rsidR="002F41D2" w:rsidRDefault="002F41D2" w:rsidP="002F41D2">
      <w:pPr>
        <w:pStyle w:val="a3"/>
        <w:numPr>
          <w:ilvl w:val="0"/>
          <w:numId w:val="1"/>
        </w:numPr>
        <w:tabs>
          <w:tab w:val="left" w:pos="360"/>
        </w:tabs>
        <w:ind w:left="330" w:hanging="31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Основной образовательной программы НОО МБОУ СШ№55.</w:t>
      </w:r>
    </w:p>
    <w:p w:rsidR="002F41D2" w:rsidRDefault="002F41D2" w:rsidP="002F41D2">
      <w:pPr>
        <w:numPr>
          <w:ilvl w:val="0"/>
          <w:numId w:val="1"/>
        </w:numPr>
        <w:tabs>
          <w:tab w:val="left" w:pos="255"/>
        </w:tabs>
        <w:ind w:left="375" w:hanging="40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Примерной программы </w:t>
      </w:r>
      <w:r>
        <w:rPr>
          <w:sz w:val="28"/>
          <w:szCs w:val="28"/>
        </w:rPr>
        <w:t>начального общего образования по математике.</w:t>
      </w:r>
    </w:p>
    <w:p w:rsidR="002F41D2" w:rsidRDefault="002F41D2" w:rsidP="002F4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5.Авторской программы </w:t>
      </w:r>
      <w:r>
        <w:rPr>
          <w:rFonts w:eastAsia="Calibri"/>
          <w:color w:val="000000"/>
          <w:sz w:val="28"/>
          <w:szCs w:val="28"/>
        </w:rPr>
        <w:t>по математике</w:t>
      </w:r>
      <w:r>
        <w:rPr>
          <w:color w:val="000000"/>
          <w:spacing w:val="-4"/>
          <w:w w:val="113"/>
          <w:sz w:val="28"/>
          <w:szCs w:val="28"/>
        </w:rPr>
        <w:t xml:space="preserve"> автора</w:t>
      </w:r>
      <w:r>
        <w:rPr>
          <w:color w:val="000000"/>
          <w:spacing w:val="-21"/>
          <w:w w:val="113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Л. Г. </w:t>
      </w:r>
      <w:proofErr w:type="spellStart"/>
      <w:r>
        <w:rPr>
          <w:bCs/>
          <w:sz w:val="28"/>
          <w:szCs w:val="28"/>
        </w:rPr>
        <w:t>Петерсон</w:t>
      </w:r>
      <w:proofErr w:type="spellEnd"/>
      <w:r>
        <w:rPr>
          <w:bCs/>
          <w:sz w:val="28"/>
          <w:szCs w:val="28"/>
        </w:rPr>
        <w:t xml:space="preserve"> « Математика» </w:t>
      </w:r>
      <w:r>
        <w:rPr>
          <w:rFonts w:eastAsia="Dotum"/>
          <w:sz w:val="28"/>
          <w:szCs w:val="28"/>
        </w:rPr>
        <w:t xml:space="preserve">по  образовательной системе </w:t>
      </w:r>
      <w:proofErr w:type="spellStart"/>
      <w:r>
        <w:rPr>
          <w:rFonts w:eastAsia="Dotum"/>
          <w:sz w:val="28"/>
          <w:szCs w:val="28"/>
        </w:rPr>
        <w:t>деятельностного</w:t>
      </w:r>
      <w:proofErr w:type="spellEnd"/>
      <w:r>
        <w:rPr>
          <w:rFonts w:eastAsia="Dotum"/>
          <w:sz w:val="28"/>
          <w:szCs w:val="28"/>
        </w:rPr>
        <w:t xml:space="preserve"> метода обучения «Школа 2000…»</w:t>
      </w:r>
      <w:r>
        <w:rPr>
          <w:bCs/>
          <w:sz w:val="28"/>
          <w:szCs w:val="28"/>
        </w:rPr>
        <w:t xml:space="preserve">, – </w:t>
      </w:r>
      <w:r>
        <w:rPr>
          <w:sz w:val="28"/>
          <w:szCs w:val="28"/>
        </w:rPr>
        <w:t>М.: «Просвещение», 2017 г.</w:t>
      </w:r>
    </w:p>
    <w:p w:rsidR="002F41D2" w:rsidRDefault="002F41D2" w:rsidP="002F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к линии учебников:</w:t>
      </w:r>
    </w:p>
    <w:p w:rsidR="002F41D2" w:rsidRDefault="002F41D2" w:rsidP="002F41D2">
      <w:pPr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Л.Г. </w:t>
      </w:r>
      <w:proofErr w:type="spellStart"/>
      <w:r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 xml:space="preserve">. </w:t>
      </w:r>
      <w:r>
        <w:rPr>
          <w:rFonts w:eastAsia="TimesNewRomanPS-BoldMT"/>
          <w:bCs/>
          <w:sz w:val="28"/>
          <w:szCs w:val="28"/>
        </w:rPr>
        <w:t xml:space="preserve">Математика «Учусь учиться». Учебник: 1 класс. </w:t>
      </w:r>
      <w:r>
        <w:rPr>
          <w:sz w:val="28"/>
          <w:szCs w:val="28"/>
        </w:rPr>
        <w:t>В 3 частях.</w:t>
      </w:r>
    </w:p>
    <w:p w:rsidR="002F41D2" w:rsidRDefault="002F41D2" w:rsidP="002F41D2">
      <w:pPr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Л.Г. </w:t>
      </w:r>
      <w:proofErr w:type="spellStart"/>
      <w:r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 xml:space="preserve">. </w:t>
      </w:r>
      <w:r>
        <w:rPr>
          <w:rFonts w:eastAsia="TimesNewRomanPS-BoldMT"/>
          <w:bCs/>
          <w:sz w:val="28"/>
          <w:szCs w:val="28"/>
        </w:rPr>
        <w:t xml:space="preserve">Математика «Учусь учиться». Учебник: 2 класс. </w:t>
      </w:r>
      <w:r>
        <w:rPr>
          <w:sz w:val="28"/>
          <w:szCs w:val="28"/>
        </w:rPr>
        <w:t>В 3 частях.</w:t>
      </w:r>
    </w:p>
    <w:p w:rsidR="002F41D2" w:rsidRDefault="002F41D2" w:rsidP="002F41D2">
      <w:pPr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Л.Г. </w:t>
      </w:r>
      <w:proofErr w:type="spellStart"/>
      <w:r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 xml:space="preserve">. </w:t>
      </w:r>
      <w:r>
        <w:rPr>
          <w:rFonts w:eastAsia="TimesNewRomanPS-BoldMT"/>
          <w:bCs/>
          <w:sz w:val="28"/>
          <w:szCs w:val="28"/>
        </w:rPr>
        <w:t xml:space="preserve">Математика «Учусь учиться». Учебник: 3 класс. </w:t>
      </w:r>
      <w:r>
        <w:rPr>
          <w:sz w:val="28"/>
          <w:szCs w:val="28"/>
        </w:rPr>
        <w:t>В 3 частях.</w:t>
      </w:r>
    </w:p>
    <w:p w:rsidR="002F41D2" w:rsidRDefault="002F41D2" w:rsidP="002F41D2">
      <w:pPr>
        <w:suppressAutoHyphens w:val="0"/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 Л.Г. </w:t>
      </w:r>
      <w:proofErr w:type="spellStart"/>
      <w:r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 xml:space="preserve">. </w:t>
      </w:r>
      <w:r>
        <w:rPr>
          <w:rFonts w:eastAsia="TimesNewRomanPS-BoldMT"/>
          <w:bCs/>
          <w:sz w:val="28"/>
          <w:szCs w:val="28"/>
        </w:rPr>
        <w:t xml:space="preserve">Математика «Учусь учиться». Учебник: 4 класс. </w:t>
      </w:r>
      <w:r>
        <w:rPr>
          <w:sz w:val="28"/>
          <w:szCs w:val="28"/>
        </w:rPr>
        <w:t>В 3 частях.</w:t>
      </w:r>
    </w:p>
    <w:p w:rsidR="002F41D2" w:rsidRDefault="002F41D2" w:rsidP="002F41D2">
      <w:pPr>
        <w:widowControl w:val="0"/>
        <w:shd w:val="clear" w:color="auto" w:fill="FFFFFF"/>
        <w:autoSpaceDE w:val="0"/>
        <w:spacing w:before="86"/>
        <w:ind w:left="10" w:firstLine="346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 изучения учебного предмета.</w:t>
      </w:r>
    </w:p>
    <w:p w:rsidR="002F41D2" w:rsidRDefault="002F41D2" w:rsidP="002F41D2">
      <w:pPr>
        <w:widowControl w:val="0"/>
        <w:shd w:val="clear" w:color="auto" w:fill="FFFFFF"/>
        <w:autoSpaceDE w:val="0"/>
        <w:spacing w:before="86"/>
        <w:ind w:left="10" w:firstLine="34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курса математики, обучающиеся на ступени начального общего образования:</w:t>
      </w:r>
    </w:p>
    <w:p w:rsidR="002F41D2" w:rsidRDefault="002F41D2" w:rsidP="002F41D2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ind w:right="5" w:firstLine="394"/>
        <w:jc w:val="both"/>
        <w:rPr>
          <w:sz w:val="28"/>
          <w:szCs w:val="28"/>
        </w:rPr>
      </w:pPr>
      <w:r>
        <w:rPr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2F41D2" w:rsidRDefault="002F41D2" w:rsidP="002F41D2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ind w:right="10" w:firstLine="394"/>
        <w:jc w:val="both"/>
        <w:rPr>
          <w:sz w:val="28"/>
          <w:szCs w:val="28"/>
        </w:rPr>
      </w:pPr>
      <w:r>
        <w:rPr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</w:t>
      </w:r>
      <w:r>
        <w:rPr>
          <w:sz w:val="28"/>
          <w:szCs w:val="28"/>
        </w:rPr>
        <w:softHyphen/>
        <w:t>кой речи, приобретут необходимые вычислительные навыки;</w:t>
      </w:r>
    </w:p>
    <w:p w:rsidR="002F41D2" w:rsidRDefault="002F41D2" w:rsidP="002F41D2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ind w:right="5" w:firstLine="394"/>
        <w:jc w:val="both"/>
        <w:rPr>
          <w:sz w:val="28"/>
          <w:szCs w:val="28"/>
        </w:rPr>
      </w:pPr>
      <w:r>
        <w:rPr>
          <w:sz w:val="28"/>
          <w:szCs w:val="28"/>
        </w:rPr>
        <w:t>научатся применять математические знания и представле</w:t>
      </w:r>
      <w:r>
        <w:rPr>
          <w:sz w:val="28"/>
          <w:szCs w:val="28"/>
        </w:rPr>
        <w:softHyphen/>
        <w:t>ния для решения учебных задач, приобретут начальный опыт применения математических знаний в повседневных ситуациях;</w:t>
      </w:r>
    </w:p>
    <w:p w:rsidR="002F41D2" w:rsidRDefault="002F41D2" w:rsidP="002F41D2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spacing w:before="5"/>
        <w:ind w:right="5" w:firstLine="394"/>
        <w:jc w:val="both"/>
        <w:rPr>
          <w:sz w:val="28"/>
          <w:szCs w:val="28"/>
        </w:rPr>
      </w:pPr>
      <w:r>
        <w:rPr>
          <w:sz w:val="28"/>
          <w:szCs w:val="28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</w:t>
      </w:r>
      <w:r>
        <w:rPr>
          <w:sz w:val="28"/>
          <w:szCs w:val="28"/>
        </w:rPr>
        <w:softHyphen/>
        <w:t>чение; накопят опыт решения текстовых задач;</w:t>
      </w:r>
    </w:p>
    <w:p w:rsidR="002F41D2" w:rsidRDefault="002F41D2" w:rsidP="002F41D2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ind w:right="10" w:firstLine="394"/>
        <w:jc w:val="both"/>
        <w:rPr>
          <w:sz w:val="28"/>
          <w:szCs w:val="28"/>
        </w:rPr>
      </w:pPr>
      <w:r>
        <w:rPr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2F41D2" w:rsidRDefault="002F41D2" w:rsidP="002F41D2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ind w:right="5" w:firstLine="394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приобретут в ходе работы с таблицами и диаграммами важные для практико-ориентированной математической дея</w:t>
      </w:r>
      <w:r>
        <w:rPr>
          <w:sz w:val="28"/>
          <w:szCs w:val="28"/>
        </w:rPr>
        <w:softHyphen/>
        <w:t>тельности умения, связанные с представлением, анализом и интерпретацией данных; смогут научиться извлекать необхо</w:t>
      </w:r>
      <w:r>
        <w:rPr>
          <w:sz w:val="28"/>
          <w:szCs w:val="28"/>
        </w:rPr>
        <w:softHyphen/>
        <w:t xml:space="preserve">димые данные из таблиц и диаграмм, заполнять готовые </w:t>
      </w:r>
      <w:r>
        <w:rPr>
          <w:sz w:val="28"/>
          <w:szCs w:val="28"/>
        </w:rPr>
        <w:lastRenderedPageBreak/>
        <w:t>фор</w:t>
      </w:r>
      <w:r>
        <w:rPr>
          <w:sz w:val="28"/>
          <w:szCs w:val="28"/>
        </w:rPr>
        <w:softHyphen/>
        <w:t>мы, объяснять, сравнивать и обобщать информацию, делать выводы и прогнозы.</w:t>
      </w:r>
    </w:p>
    <w:p w:rsidR="002F41D2" w:rsidRDefault="002F41D2" w:rsidP="002F41D2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Числа и величины</w:t>
      </w:r>
    </w:p>
    <w:p w:rsidR="002F41D2" w:rsidRDefault="002F41D2" w:rsidP="002F41D2">
      <w:pPr>
        <w:widowControl w:val="0"/>
        <w:shd w:val="clear" w:color="auto" w:fill="FFFFFF"/>
        <w:autoSpaceDE w:val="0"/>
        <w:spacing w:before="24"/>
        <w:ind w:left="341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2F41D2" w:rsidRDefault="002F41D2" w:rsidP="002F41D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ind w:left="5" w:right="5" w:firstLine="336"/>
        <w:jc w:val="both"/>
        <w:rPr>
          <w:sz w:val="28"/>
          <w:szCs w:val="28"/>
        </w:rPr>
      </w:pPr>
      <w:r>
        <w:rPr>
          <w:sz w:val="28"/>
          <w:szCs w:val="28"/>
        </w:rPr>
        <w:t>читать, записывать, сравнивать, упорядочивать числа от нуля до миллиона;</w:t>
      </w:r>
    </w:p>
    <w:p w:rsidR="002F41D2" w:rsidRDefault="002F41D2" w:rsidP="002F41D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ind w:left="5" w:right="5" w:firstLine="336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закономерность — правило, по которому составлена числовая последовательность, и составлять после</w:t>
      </w:r>
      <w:r>
        <w:rPr>
          <w:sz w:val="28"/>
          <w:szCs w:val="28"/>
        </w:rPr>
        <w:softHyphen/>
        <w:t>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2F41D2" w:rsidRDefault="002F41D2" w:rsidP="002F41D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ind w:left="5" w:right="5" w:firstLine="336"/>
        <w:jc w:val="both"/>
        <w:rPr>
          <w:sz w:val="28"/>
          <w:szCs w:val="28"/>
        </w:rPr>
      </w:pPr>
      <w:r>
        <w:rPr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2F41D2" w:rsidRDefault="002F41D2" w:rsidP="002F41D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ind w:left="5" w:firstLine="336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</w:t>
      </w:r>
      <w:r>
        <w:rPr>
          <w:sz w:val="28"/>
          <w:szCs w:val="28"/>
        </w:rPr>
        <w:softHyphen/>
        <w:t>нивать названные величины, выполнять арифметические действия с этими величинами.</w:t>
      </w:r>
      <w:proofErr w:type="gramEnd"/>
    </w:p>
    <w:p w:rsidR="002F41D2" w:rsidRDefault="002F41D2" w:rsidP="002F41D2">
      <w:pPr>
        <w:widowControl w:val="0"/>
        <w:shd w:val="clear" w:color="auto" w:fill="FFFFFF"/>
        <w:autoSpaceDE w:val="0"/>
        <w:ind w:left="34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Выпускник получит возможность научиться:</w:t>
      </w:r>
    </w:p>
    <w:p w:rsidR="002F41D2" w:rsidRDefault="002F41D2" w:rsidP="002F41D2">
      <w:pPr>
        <w:widowControl w:val="0"/>
        <w:shd w:val="clear" w:color="auto" w:fill="FFFFFF"/>
        <w:tabs>
          <w:tab w:val="left" w:pos="653"/>
        </w:tabs>
        <w:autoSpaceDE w:val="0"/>
        <w:ind w:left="5" w:right="5" w:firstLine="33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ab/>
        <w:t>классифицировать числа по одному или нескольким основаниям, объяснять свои действия;</w:t>
      </w:r>
    </w:p>
    <w:p w:rsidR="002F41D2" w:rsidRDefault="002F41D2" w:rsidP="002F41D2">
      <w:pPr>
        <w:widowControl w:val="0"/>
        <w:shd w:val="clear" w:color="auto" w:fill="FFFFFF"/>
        <w:tabs>
          <w:tab w:val="left" w:pos="595"/>
        </w:tabs>
        <w:autoSpaceDE w:val="0"/>
        <w:ind w:right="10" w:firstLine="341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ab/>
        <w:t>выбирать единицу для измерения данной величины (дли</w:t>
      </w:r>
      <w:r>
        <w:rPr>
          <w:iCs/>
          <w:sz w:val="28"/>
          <w:szCs w:val="28"/>
        </w:rPr>
        <w:softHyphen/>
        <w:t>ны, массы, площади, времени), объяснять свои действия.</w:t>
      </w:r>
    </w:p>
    <w:p w:rsidR="002F41D2" w:rsidRDefault="002F41D2" w:rsidP="002F41D2">
      <w:pPr>
        <w:widowControl w:val="0"/>
        <w:shd w:val="clear" w:color="auto" w:fill="FFFFFF"/>
        <w:tabs>
          <w:tab w:val="left" w:pos="595"/>
        </w:tabs>
        <w:autoSpaceDE w:val="0"/>
        <w:ind w:right="10" w:firstLine="341"/>
        <w:jc w:val="both"/>
        <w:rPr>
          <w:sz w:val="28"/>
          <w:szCs w:val="28"/>
        </w:rPr>
      </w:pPr>
    </w:p>
    <w:p w:rsidR="002F41D2" w:rsidRDefault="002F41D2" w:rsidP="002F41D2">
      <w:pPr>
        <w:widowControl w:val="0"/>
        <w:shd w:val="clear" w:color="auto" w:fill="FFFFFF"/>
        <w:tabs>
          <w:tab w:val="left" w:pos="595"/>
        </w:tabs>
        <w:autoSpaceDE w:val="0"/>
        <w:ind w:right="10" w:firstLine="341"/>
        <w:jc w:val="both"/>
        <w:rPr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 </w:t>
      </w:r>
      <w:r>
        <w:rPr>
          <w:b/>
          <w:iCs/>
          <w:spacing w:val="-1"/>
          <w:sz w:val="28"/>
          <w:szCs w:val="28"/>
        </w:rPr>
        <w:t>Арифметические действия</w:t>
      </w:r>
    </w:p>
    <w:p w:rsidR="002F41D2" w:rsidRDefault="002F41D2" w:rsidP="002F41D2">
      <w:pPr>
        <w:widowControl w:val="0"/>
        <w:shd w:val="clear" w:color="auto" w:fill="FFFFFF"/>
        <w:autoSpaceDE w:val="0"/>
        <w:spacing w:before="19"/>
        <w:ind w:left="34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2F41D2" w:rsidRDefault="002F41D2" w:rsidP="002F41D2">
      <w:pPr>
        <w:widowControl w:val="0"/>
        <w:shd w:val="clear" w:color="auto" w:fill="FFFFFF"/>
        <w:tabs>
          <w:tab w:val="left" w:pos="595"/>
        </w:tabs>
        <w:autoSpaceDE w:val="0"/>
        <w:ind w:firstLine="341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•</w:t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выполнять письменно действия с многозначными чис</w:t>
      </w:r>
      <w:r>
        <w:rPr>
          <w:sz w:val="28"/>
          <w:szCs w:val="28"/>
        </w:rPr>
        <w:softHyphen/>
        <w:t>лами (сложение, вычитание, умножение и деление на однозначное, двузначное числа в пределах 10 000) с использова</w:t>
      </w:r>
      <w:r>
        <w:rPr>
          <w:sz w:val="28"/>
          <w:szCs w:val="28"/>
        </w:rPr>
        <w:softHyphen/>
        <w:t>нием таблиц сложения и умножения чисел, алгоритмов письменных арифметических действий (в том числе деления с</w:t>
      </w:r>
      <w:r>
        <w:rPr>
          <w:sz w:val="28"/>
          <w:szCs w:val="28"/>
        </w:rPr>
        <w:br/>
        <w:t>остатком);</w:t>
      </w:r>
      <w:proofErr w:type="gramEnd"/>
    </w:p>
    <w:p w:rsidR="002F41D2" w:rsidRDefault="002F41D2" w:rsidP="002F41D2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ind w:right="5" w:firstLine="341"/>
        <w:jc w:val="both"/>
        <w:rPr>
          <w:sz w:val="28"/>
          <w:szCs w:val="28"/>
        </w:rPr>
      </w:pPr>
      <w:r>
        <w:rPr>
          <w:sz w:val="28"/>
          <w:szCs w:val="28"/>
        </w:rPr>
        <w:t>выполнять устно сложение, вычитание, умножение и деление однозначных, двузначных и трёхзначных чисел в слу</w:t>
      </w:r>
      <w:r>
        <w:rPr>
          <w:sz w:val="28"/>
          <w:szCs w:val="28"/>
        </w:rPr>
        <w:softHyphen/>
        <w:t>чаях, сводимых к действиям в пределах 100 (в том числе с нулём и числом 1);</w:t>
      </w:r>
    </w:p>
    <w:p w:rsidR="002F41D2" w:rsidRDefault="002F41D2" w:rsidP="002F41D2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2F41D2" w:rsidRDefault="002F41D2" w:rsidP="002F41D2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ind w:right="5" w:firstLine="341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вычислять значение числового выражения (содержаще</w:t>
      </w:r>
      <w:r>
        <w:rPr>
          <w:sz w:val="28"/>
          <w:szCs w:val="28"/>
        </w:rPr>
        <w:softHyphen/>
        <w:t>го 2—3 арифметических действия, со скобками и без скобок).</w:t>
      </w:r>
      <w:proofErr w:type="gramEnd"/>
    </w:p>
    <w:p w:rsidR="002F41D2" w:rsidRDefault="002F41D2" w:rsidP="002F41D2">
      <w:pPr>
        <w:widowControl w:val="0"/>
        <w:shd w:val="clear" w:color="auto" w:fill="FFFFFF"/>
        <w:autoSpaceDE w:val="0"/>
        <w:ind w:left="34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Выпускник получит возможность научиться:</w:t>
      </w:r>
    </w:p>
    <w:p w:rsidR="002F41D2" w:rsidRDefault="002F41D2" w:rsidP="002F41D2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ind w:left="34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выполнять действия с величинами;</w:t>
      </w:r>
    </w:p>
    <w:p w:rsidR="002F41D2" w:rsidRDefault="002F41D2" w:rsidP="002F41D2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ind w:firstLine="34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использовать свойства арифметических действий для удобства вычислений;</w:t>
      </w:r>
    </w:p>
    <w:p w:rsidR="002F41D2" w:rsidRDefault="002F41D2" w:rsidP="002F41D2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ind w:right="5" w:firstLine="341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проводить проверку правильности вычислений (с по</w:t>
      </w:r>
      <w:r>
        <w:rPr>
          <w:iCs/>
          <w:sz w:val="28"/>
          <w:szCs w:val="28"/>
        </w:rPr>
        <w:softHyphen/>
        <w:t>мощью обратного действия, прикидки и оценки результа</w:t>
      </w:r>
      <w:r>
        <w:rPr>
          <w:iCs/>
          <w:sz w:val="28"/>
          <w:szCs w:val="28"/>
        </w:rPr>
        <w:softHyphen/>
        <w:t>та действия).</w:t>
      </w:r>
    </w:p>
    <w:p w:rsidR="002F41D2" w:rsidRDefault="002F41D2" w:rsidP="002F41D2">
      <w:pPr>
        <w:widowControl w:val="0"/>
        <w:shd w:val="clear" w:color="auto" w:fill="FFFFFF"/>
        <w:tabs>
          <w:tab w:val="left" w:pos="629"/>
        </w:tabs>
        <w:autoSpaceDE w:val="0"/>
        <w:ind w:left="341" w:right="5"/>
        <w:jc w:val="both"/>
        <w:rPr>
          <w:i/>
          <w:iCs/>
          <w:sz w:val="28"/>
          <w:szCs w:val="28"/>
        </w:rPr>
      </w:pPr>
    </w:p>
    <w:p w:rsidR="002F41D2" w:rsidRDefault="002F41D2" w:rsidP="002F41D2">
      <w:pPr>
        <w:widowControl w:val="0"/>
        <w:shd w:val="clear" w:color="auto" w:fill="FFFFFF"/>
        <w:tabs>
          <w:tab w:val="left" w:pos="629"/>
        </w:tabs>
        <w:autoSpaceDE w:val="0"/>
        <w:ind w:left="341" w:right="5"/>
        <w:jc w:val="both"/>
        <w:rPr>
          <w:sz w:val="28"/>
          <w:szCs w:val="28"/>
        </w:rPr>
      </w:pPr>
      <w:r>
        <w:rPr>
          <w:b/>
          <w:iCs/>
          <w:spacing w:val="-4"/>
          <w:sz w:val="28"/>
          <w:szCs w:val="28"/>
        </w:rPr>
        <w:t>Работа с текстовыми задачами</w:t>
      </w:r>
    </w:p>
    <w:p w:rsidR="002F41D2" w:rsidRDefault="002F41D2" w:rsidP="002F41D2">
      <w:pPr>
        <w:widowControl w:val="0"/>
        <w:shd w:val="clear" w:color="auto" w:fill="FFFFFF"/>
        <w:autoSpaceDE w:val="0"/>
        <w:spacing w:before="24"/>
        <w:ind w:left="341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2F41D2" w:rsidRDefault="002F41D2" w:rsidP="002F41D2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ind w:right="5" w:firstLine="341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</w:t>
      </w:r>
      <w:r>
        <w:rPr>
          <w:sz w:val="28"/>
          <w:szCs w:val="28"/>
        </w:rPr>
        <w:softHyphen/>
        <w:t>дачи, выбирать и объяснять выбор действий;</w:t>
      </w:r>
    </w:p>
    <w:p w:rsidR="002F41D2" w:rsidRDefault="002F41D2" w:rsidP="002F41D2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ind w:right="5" w:firstLine="341"/>
        <w:jc w:val="both"/>
        <w:rPr>
          <w:sz w:val="28"/>
          <w:szCs w:val="28"/>
        </w:rPr>
      </w:pPr>
      <w:r>
        <w:rPr>
          <w:sz w:val="28"/>
          <w:szCs w:val="28"/>
        </w:rPr>
        <w:t>решать учебные задачи и задачи, связанные с повсе</w:t>
      </w:r>
      <w:r>
        <w:rPr>
          <w:sz w:val="28"/>
          <w:szCs w:val="28"/>
        </w:rPr>
        <w:softHyphen/>
        <w:t>дневной жизнью, арифметическим способом (в 1—2 дейст</w:t>
      </w:r>
      <w:r>
        <w:rPr>
          <w:sz w:val="28"/>
          <w:szCs w:val="28"/>
        </w:rPr>
        <w:softHyphen/>
        <w:t>вия);</w:t>
      </w:r>
    </w:p>
    <w:p w:rsidR="002F41D2" w:rsidRDefault="002F41D2" w:rsidP="002F41D2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ind w:right="5" w:firstLine="341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оценивать правильность хода решения и реальность от</w:t>
      </w:r>
      <w:r>
        <w:rPr>
          <w:sz w:val="28"/>
          <w:szCs w:val="28"/>
        </w:rPr>
        <w:softHyphen/>
        <w:t>вета на вопрос задачи.</w:t>
      </w:r>
    </w:p>
    <w:p w:rsidR="002F41D2" w:rsidRDefault="002F41D2" w:rsidP="002F41D2">
      <w:pPr>
        <w:widowControl w:val="0"/>
        <w:shd w:val="clear" w:color="auto" w:fill="FFFFFF"/>
        <w:autoSpaceDE w:val="0"/>
        <w:ind w:left="34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Выпускник получит возможность научиться:</w:t>
      </w:r>
    </w:p>
    <w:p w:rsidR="002F41D2" w:rsidRDefault="002F41D2" w:rsidP="002F41D2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ind w:right="5" w:firstLine="34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решать задачи на нахождение доли величины и ве</w:t>
      </w:r>
      <w:r>
        <w:rPr>
          <w:iCs/>
          <w:sz w:val="28"/>
          <w:szCs w:val="28"/>
        </w:rPr>
        <w:softHyphen/>
        <w:t>личины по значению её доли (половина, треть, четверть, пятая, десятая часть);</w:t>
      </w:r>
    </w:p>
    <w:p w:rsidR="002F41D2" w:rsidRDefault="002F41D2" w:rsidP="002F41D2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ind w:left="34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решать задачи в 3—4 действия;</w:t>
      </w:r>
    </w:p>
    <w:p w:rsidR="002F41D2" w:rsidRDefault="002F41D2" w:rsidP="002F41D2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ind w:left="341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находить разные способы решения задачи.</w:t>
      </w:r>
    </w:p>
    <w:p w:rsidR="002F41D2" w:rsidRDefault="002F41D2" w:rsidP="002F41D2">
      <w:pPr>
        <w:widowControl w:val="0"/>
        <w:shd w:val="clear" w:color="auto" w:fill="FFFFFF"/>
        <w:tabs>
          <w:tab w:val="left" w:pos="1738"/>
        </w:tabs>
        <w:autoSpaceDE w:val="0"/>
        <w:ind w:right="998"/>
        <w:rPr>
          <w:b/>
          <w:iCs/>
          <w:spacing w:val="-2"/>
          <w:sz w:val="28"/>
          <w:szCs w:val="28"/>
        </w:rPr>
      </w:pPr>
      <w:r>
        <w:rPr>
          <w:b/>
          <w:iCs/>
          <w:sz w:val="28"/>
          <w:szCs w:val="28"/>
        </w:rPr>
        <w:t xml:space="preserve">    П</w:t>
      </w:r>
      <w:r>
        <w:rPr>
          <w:b/>
          <w:iCs/>
          <w:spacing w:val="-9"/>
          <w:sz w:val="28"/>
          <w:szCs w:val="28"/>
        </w:rPr>
        <w:t>ространственные отношения.</w:t>
      </w:r>
      <w:r>
        <w:rPr>
          <w:b/>
          <w:iCs/>
          <w:spacing w:val="-9"/>
          <w:sz w:val="28"/>
          <w:szCs w:val="28"/>
        </w:rPr>
        <w:br/>
      </w:r>
      <w:r>
        <w:rPr>
          <w:b/>
          <w:iCs/>
          <w:spacing w:val="-2"/>
          <w:sz w:val="28"/>
          <w:szCs w:val="28"/>
        </w:rPr>
        <w:t xml:space="preserve">     </w:t>
      </w:r>
    </w:p>
    <w:p w:rsidR="002F41D2" w:rsidRDefault="002F41D2" w:rsidP="002F41D2">
      <w:pPr>
        <w:widowControl w:val="0"/>
        <w:shd w:val="clear" w:color="auto" w:fill="FFFFFF"/>
        <w:tabs>
          <w:tab w:val="left" w:pos="1738"/>
        </w:tabs>
        <w:autoSpaceDE w:val="0"/>
        <w:ind w:right="998"/>
        <w:rPr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 xml:space="preserve"> Геометрические фигуры</w:t>
      </w:r>
    </w:p>
    <w:p w:rsidR="002F41D2" w:rsidRDefault="002F41D2" w:rsidP="002F41D2">
      <w:pPr>
        <w:widowControl w:val="0"/>
        <w:shd w:val="clear" w:color="auto" w:fill="FFFFFF"/>
        <w:autoSpaceDE w:val="0"/>
        <w:spacing w:before="24"/>
        <w:ind w:left="341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2F41D2" w:rsidRDefault="002F41D2" w:rsidP="002F41D2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ind w:right="5" w:firstLine="341"/>
        <w:jc w:val="both"/>
        <w:rPr>
          <w:sz w:val="28"/>
          <w:szCs w:val="28"/>
        </w:rPr>
      </w:pPr>
      <w:r>
        <w:rPr>
          <w:sz w:val="28"/>
          <w:szCs w:val="28"/>
        </w:rPr>
        <w:t>описывать взаимное расположение предметов в прост</w:t>
      </w:r>
      <w:r>
        <w:rPr>
          <w:sz w:val="28"/>
          <w:szCs w:val="28"/>
        </w:rPr>
        <w:softHyphen/>
        <w:t>ранстве и на плоскости;</w:t>
      </w:r>
    </w:p>
    <w:p w:rsidR="002F41D2" w:rsidRDefault="002F41D2" w:rsidP="002F41D2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ind w:right="5" w:firstLine="3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распознавать, называть, изображать геометрические фи</w:t>
      </w:r>
      <w:r>
        <w:rPr>
          <w:sz w:val="28"/>
          <w:szCs w:val="28"/>
        </w:rPr>
        <w:softHyphen/>
        <w:t>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2F41D2" w:rsidRDefault="002F41D2" w:rsidP="002F41D2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ind w:right="5" w:firstLine="341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построение геометрических фигур с задан</w:t>
      </w:r>
      <w:r>
        <w:rPr>
          <w:sz w:val="28"/>
          <w:szCs w:val="28"/>
        </w:rPr>
        <w:softHyphen/>
        <w:t>ными измерениями (отрезок, квадрат, прямоугольник) с по</w:t>
      </w:r>
      <w:r>
        <w:rPr>
          <w:sz w:val="28"/>
          <w:szCs w:val="28"/>
        </w:rPr>
        <w:softHyphen/>
        <w:t>мощью линейки, угольника;</w:t>
      </w:r>
    </w:p>
    <w:p w:rsidR="002F41D2" w:rsidRDefault="002F41D2" w:rsidP="002F41D2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ind w:right="5" w:firstLine="34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свойства прямоугольника и квадрата для решения задач;</w:t>
      </w:r>
    </w:p>
    <w:p w:rsidR="002F41D2" w:rsidRDefault="002F41D2" w:rsidP="002F41D2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ind w:left="341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называть геометрические тела (куб, шар);</w:t>
      </w:r>
    </w:p>
    <w:p w:rsidR="002F41D2" w:rsidRDefault="002F41D2" w:rsidP="002F41D2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ind w:right="5" w:firstLine="341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соотносить реальные объекты с моделями геометричес</w:t>
      </w:r>
      <w:r>
        <w:rPr>
          <w:sz w:val="28"/>
          <w:szCs w:val="28"/>
        </w:rPr>
        <w:softHyphen/>
        <w:t>ких фигур.</w:t>
      </w:r>
    </w:p>
    <w:p w:rsidR="002F41D2" w:rsidRDefault="002F41D2" w:rsidP="002F41D2">
      <w:pPr>
        <w:widowControl w:val="0"/>
        <w:shd w:val="clear" w:color="auto" w:fill="FFFFFF"/>
        <w:autoSpaceDE w:val="0"/>
        <w:ind w:right="5" w:firstLine="341"/>
        <w:jc w:val="both"/>
        <w:rPr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>Выпускник получит возможность научиться распозна</w:t>
      </w:r>
      <w:r>
        <w:rPr>
          <w:iCs/>
          <w:sz w:val="28"/>
          <w:szCs w:val="28"/>
        </w:rPr>
        <w:softHyphen/>
        <w:t>вать, различать и называть геометрические тела: парал</w:t>
      </w:r>
      <w:r>
        <w:rPr>
          <w:iCs/>
          <w:sz w:val="28"/>
          <w:szCs w:val="28"/>
        </w:rPr>
        <w:softHyphen/>
        <w:t>лелепипед, пирамиду, цилиндр, конус</w:t>
      </w:r>
      <w:r>
        <w:rPr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</w:t>
      </w:r>
    </w:p>
    <w:p w:rsidR="002F41D2" w:rsidRDefault="002F41D2" w:rsidP="002F41D2">
      <w:pPr>
        <w:widowControl w:val="0"/>
        <w:shd w:val="clear" w:color="auto" w:fill="FFFFFF"/>
        <w:autoSpaceDE w:val="0"/>
        <w:ind w:right="5" w:firstLine="341"/>
        <w:jc w:val="both"/>
        <w:rPr>
          <w:b/>
          <w:i/>
          <w:iCs/>
          <w:sz w:val="28"/>
          <w:szCs w:val="28"/>
        </w:rPr>
      </w:pPr>
    </w:p>
    <w:p w:rsidR="002F41D2" w:rsidRDefault="002F41D2" w:rsidP="002F41D2">
      <w:pPr>
        <w:widowControl w:val="0"/>
        <w:shd w:val="clear" w:color="auto" w:fill="FFFFFF"/>
        <w:autoSpaceDE w:val="0"/>
        <w:ind w:right="5" w:firstLine="341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Геометрические величины</w:t>
      </w:r>
    </w:p>
    <w:p w:rsidR="002F41D2" w:rsidRDefault="002F41D2" w:rsidP="002F41D2">
      <w:pPr>
        <w:widowControl w:val="0"/>
        <w:shd w:val="clear" w:color="auto" w:fill="FFFFFF"/>
        <w:autoSpaceDE w:val="0"/>
        <w:spacing w:before="19"/>
        <w:ind w:left="34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2F41D2" w:rsidRDefault="002F41D2" w:rsidP="002F41D2">
      <w:pPr>
        <w:widowControl w:val="0"/>
        <w:shd w:val="clear" w:color="auto" w:fill="FFFFFF"/>
        <w:tabs>
          <w:tab w:val="left" w:pos="600"/>
        </w:tabs>
        <w:autoSpaceDE w:val="0"/>
        <w:ind w:left="34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•</w:t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измерять длину отрезка;</w:t>
      </w:r>
    </w:p>
    <w:p w:rsidR="002F41D2" w:rsidRDefault="002F41D2" w:rsidP="002F41D2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:rsidR="002F41D2" w:rsidRDefault="002F41D2" w:rsidP="002F41D2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ind w:right="5" w:firstLine="341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оценивать размеры геометрических объектов, расстоя</w:t>
      </w:r>
      <w:r>
        <w:rPr>
          <w:sz w:val="28"/>
          <w:szCs w:val="28"/>
        </w:rPr>
        <w:softHyphen/>
        <w:t>ния приближённо (на глаз).</w:t>
      </w:r>
    </w:p>
    <w:p w:rsidR="002F41D2" w:rsidRDefault="002F41D2" w:rsidP="002F41D2">
      <w:pPr>
        <w:widowControl w:val="0"/>
        <w:shd w:val="clear" w:color="auto" w:fill="FFFFFF"/>
        <w:autoSpaceDE w:val="0"/>
        <w:ind w:right="5" w:firstLine="341"/>
        <w:jc w:val="both"/>
        <w:rPr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>Выпускник получит возможность научиться вычислять периметр и площадь различных фигур прямоугольной формы</w:t>
      </w:r>
      <w:r>
        <w:rPr>
          <w:i/>
          <w:iCs/>
          <w:sz w:val="28"/>
          <w:szCs w:val="28"/>
        </w:rPr>
        <w:t xml:space="preserve">. </w:t>
      </w:r>
    </w:p>
    <w:p w:rsidR="002F41D2" w:rsidRDefault="002F41D2" w:rsidP="002F41D2">
      <w:pPr>
        <w:widowControl w:val="0"/>
        <w:shd w:val="clear" w:color="auto" w:fill="FFFFFF"/>
        <w:autoSpaceDE w:val="0"/>
        <w:ind w:right="5"/>
        <w:jc w:val="both"/>
        <w:rPr>
          <w:b/>
          <w:i/>
          <w:iCs/>
          <w:sz w:val="28"/>
          <w:szCs w:val="28"/>
        </w:rPr>
      </w:pPr>
    </w:p>
    <w:p w:rsidR="002F41D2" w:rsidRDefault="002F41D2" w:rsidP="002F41D2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Работа с информацией</w:t>
      </w:r>
    </w:p>
    <w:p w:rsidR="002F41D2" w:rsidRDefault="002F41D2" w:rsidP="002F41D2">
      <w:pPr>
        <w:widowControl w:val="0"/>
        <w:shd w:val="clear" w:color="auto" w:fill="FFFFFF"/>
        <w:autoSpaceDE w:val="0"/>
        <w:spacing w:before="24"/>
        <w:ind w:left="3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Выпускник научится:</w:t>
      </w:r>
    </w:p>
    <w:p w:rsidR="002F41D2" w:rsidRDefault="002F41D2" w:rsidP="002F41D2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ind w:left="336"/>
        <w:jc w:val="both"/>
        <w:rPr>
          <w:sz w:val="28"/>
          <w:szCs w:val="28"/>
        </w:rPr>
      </w:pPr>
      <w:r>
        <w:rPr>
          <w:sz w:val="28"/>
          <w:szCs w:val="28"/>
        </w:rPr>
        <w:t>читать несложные готовые таблицы;</w:t>
      </w:r>
    </w:p>
    <w:p w:rsidR="002F41D2" w:rsidRDefault="002F41D2" w:rsidP="002F41D2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ind w:left="336"/>
        <w:jc w:val="both"/>
        <w:rPr>
          <w:sz w:val="28"/>
          <w:szCs w:val="28"/>
        </w:rPr>
      </w:pPr>
      <w:r>
        <w:rPr>
          <w:sz w:val="28"/>
          <w:szCs w:val="28"/>
        </w:rPr>
        <w:t>заполнять несложные готовые таблицы;</w:t>
      </w:r>
    </w:p>
    <w:p w:rsidR="002F41D2" w:rsidRDefault="002F41D2" w:rsidP="002F41D2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ind w:left="336" w:right="403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читать несложные готовые столбчатые диаграммы. </w:t>
      </w:r>
    </w:p>
    <w:p w:rsidR="002F41D2" w:rsidRDefault="002F41D2" w:rsidP="002F41D2">
      <w:pPr>
        <w:widowControl w:val="0"/>
        <w:shd w:val="clear" w:color="auto" w:fill="FFFFFF"/>
        <w:tabs>
          <w:tab w:val="left" w:pos="576"/>
        </w:tabs>
        <w:autoSpaceDE w:val="0"/>
        <w:ind w:left="336" w:right="40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Выпускник получит возможность научиться:</w:t>
      </w:r>
    </w:p>
    <w:p w:rsidR="002F41D2" w:rsidRDefault="002F41D2" w:rsidP="002F41D2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ind w:left="33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читать несложные готовые круговые диаграммы;</w:t>
      </w:r>
    </w:p>
    <w:p w:rsidR="002F41D2" w:rsidRDefault="002F41D2" w:rsidP="002F41D2">
      <w:pPr>
        <w:widowControl w:val="0"/>
        <w:shd w:val="clear" w:color="auto" w:fill="FFFFFF"/>
        <w:tabs>
          <w:tab w:val="left" w:pos="576"/>
        </w:tabs>
        <w:autoSpaceDE w:val="0"/>
        <w:ind w:right="5" w:firstLine="33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ab/>
        <w:t>достраивать несложную готовую столбчатую диа</w:t>
      </w:r>
      <w:r>
        <w:rPr>
          <w:iCs/>
          <w:sz w:val="28"/>
          <w:szCs w:val="28"/>
        </w:rPr>
        <w:softHyphen/>
        <w:t>грамму;</w:t>
      </w:r>
    </w:p>
    <w:p w:rsidR="002F41D2" w:rsidRDefault="002F41D2" w:rsidP="002F41D2">
      <w:pPr>
        <w:widowControl w:val="0"/>
        <w:shd w:val="clear" w:color="auto" w:fill="FFFFFF"/>
        <w:tabs>
          <w:tab w:val="left" w:pos="648"/>
        </w:tabs>
        <w:autoSpaceDE w:val="0"/>
        <w:ind w:right="5" w:firstLine="33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ab/>
        <w:t>сравнивать и обобщать информацию, представлен</w:t>
      </w:r>
      <w:r>
        <w:rPr>
          <w:iCs/>
          <w:sz w:val="28"/>
          <w:szCs w:val="28"/>
        </w:rPr>
        <w:softHyphen/>
        <w:t>ную в строках и столбцах несложных таблиц и диаграмм;</w:t>
      </w:r>
    </w:p>
    <w:p w:rsidR="002F41D2" w:rsidRDefault="002F41D2" w:rsidP="002F41D2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ind w:right="5" w:firstLine="33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распознавать одну и ту же информацию, представ</w:t>
      </w:r>
      <w:r>
        <w:rPr>
          <w:iCs/>
          <w:sz w:val="28"/>
          <w:szCs w:val="28"/>
        </w:rPr>
        <w:softHyphen/>
        <w:t>ленную в разной форме (таблицы и диаграммы);</w:t>
      </w:r>
    </w:p>
    <w:p w:rsidR="002F41D2" w:rsidRDefault="002F41D2" w:rsidP="002F41D2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ind w:firstLine="33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2F41D2" w:rsidRDefault="002F41D2" w:rsidP="002F41D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autoSpaceDE w:val="0"/>
        <w:ind w:right="5" w:firstLine="284"/>
        <w:rPr>
          <w:sz w:val="28"/>
          <w:szCs w:val="28"/>
        </w:rPr>
      </w:pPr>
      <w:r>
        <w:rPr>
          <w:iCs/>
          <w:sz w:val="28"/>
          <w:szCs w:val="28"/>
        </w:rPr>
        <w:t>интерпретировать информацию, полученную при про</w:t>
      </w:r>
      <w:r>
        <w:rPr>
          <w:iCs/>
          <w:sz w:val="28"/>
          <w:szCs w:val="28"/>
        </w:rPr>
        <w:softHyphen/>
        <w:t>ведении несложных        исследований (объяснять, сравнивать и обобщать данные, делать выводы и прогнозы).</w:t>
      </w:r>
    </w:p>
    <w:p w:rsidR="002F41D2" w:rsidRDefault="002F41D2" w:rsidP="002F41D2">
      <w:pPr>
        <w:ind w:firstLine="480"/>
        <w:jc w:val="both"/>
        <w:rPr>
          <w:sz w:val="28"/>
          <w:szCs w:val="28"/>
        </w:rPr>
      </w:pPr>
    </w:p>
    <w:p w:rsidR="002F41D2" w:rsidRDefault="002F41D2" w:rsidP="002F41D2">
      <w:pPr>
        <w:ind w:firstLine="600"/>
        <w:jc w:val="both"/>
      </w:pPr>
      <w:r>
        <w:rPr>
          <w:sz w:val="28"/>
          <w:szCs w:val="28"/>
        </w:rPr>
        <w:t>На изучение математики  в начальной школе выделяется 540 ч.</w:t>
      </w:r>
    </w:p>
    <w:tbl>
      <w:tblPr>
        <w:tblW w:w="0" w:type="auto"/>
        <w:tblInd w:w="-15" w:type="dxa"/>
        <w:tblLayout w:type="fixed"/>
        <w:tblLook w:val="0000"/>
      </w:tblPr>
      <w:tblGrid>
        <w:gridCol w:w="3800"/>
        <w:gridCol w:w="1542"/>
        <w:gridCol w:w="1536"/>
        <w:gridCol w:w="1536"/>
        <w:gridCol w:w="1470"/>
      </w:tblGrid>
      <w:tr w:rsidR="002F41D2" w:rsidTr="008775D9">
        <w:trPr>
          <w:trHeight w:val="29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snapToGrid w:val="0"/>
              <w:ind w:right="-55"/>
              <w:jc w:val="both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2F41D2" w:rsidTr="008775D9">
        <w:trPr>
          <w:trHeight w:val="29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</w:pPr>
            <w:r>
              <w:rPr>
                <w:sz w:val="28"/>
                <w:szCs w:val="28"/>
              </w:rPr>
              <w:t>34</w:t>
            </w:r>
          </w:p>
        </w:tc>
      </w:tr>
      <w:tr w:rsidR="002F41D2" w:rsidTr="008775D9">
        <w:trPr>
          <w:trHeight w:val="29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</w:pPr>
            <w:r>
              <w:rPr>
                <w:sz w:val="28"/>
                <w:szCs w:val="28"/>
              </w:rPr>
              <w:t>4</w:t>
            </w:r>
          </w:p>
        </w:tc>
      </w:tr>
      <w:tr w:rsidR="002F41D2" w:rsidTr="008775D9">
        <w:trPr>
          <w:trHeight w:val="311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год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D2" w:rsidRDefault="002F41D2" w:rsidP="008775D9">
            <w:pPr>
              <w:ind w:right="-55"/>
              <w:jc w:val="both"/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2F41D2" w:rsidRDefault="002F41D2" w:rsidP="002F41D2">
      <w:pPr>
        <w:jc w:val="both"/>
        <w:rPr>
          <w:b/>
          <w:sz w:val="28"/>
          <w:szCs w:val="28"/>
        </w:rPr>
      </w:pPr>
    </w:p>
    <w:p w:rsidR="002247EB" w:rsidRDefault="002247EB"/>
    <w:sectPr w:rsidR="002247EB" w:rsidSect="0022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 w:hint="default"/>
      </w:rPr>
    </w:lvl>
  </w:abstractNum>
  <w:abstractNum w:abstractNumId="5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 w:hint="default"/>
        <w:sz w:val="28"/>
        <w:szCs w:val="28"/>
      </w:rPr>
    </w:lvl>
  </w:abstractNum>
  <w:abstractNum w:abstractNumId="6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1D2"/>
    <w:rsid w:val="002247EB"/>
    <w:rsid w:val="002E60D1"/>
    <w:rsid w:val="002F41D2"/>
    <w:rsid w:val="0056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41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2019-08-14T16:12:00Z</dcterms:created>
  <dcterms:modified xsi:type="dcterms:W3CDTF">2019-08-14T16:18:00Z</dcterms:modified>
</cp:coreProperties>
</file>