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6" w:rsidRPr="00D91BE5" w:rsidRDefault="004A70E6" w:rsidP="004A70E6">
      <w:pPr>
        <w:jc w:val="center"/>
        <w:rPr>
          <w:b/>
        </w:rPr>
      </w:pPr>
      <w:r w:rsidRPr="00D91BE5">
        <w:rPr>
          <w:b/>
        </w:rPr>
        <w:t>Аннотация к рабочей программе по географии в 10-11классах.</w:t>
      </w:r>
    </w:p>
    <w:p w:rsidR="004A70E6" w:rsidRDefault="004A70E6" w:rsidP="004A70E6">
      <w:r>
        <w:t>Рабочая программа по географии составлена на основе федерального компонента</w:t>
      </w:r>
    </w:p>
    <w:p w:rsidR="004A70E6" w:rsidRDefault="004A70E6" w:rsidP="004A70E6">
      <w:r>
        <w:t>государственного стандарта среднего (полного) общего образования на базовом уровне,</w:t>
      </w:r>
    </w:p>
    <w:p w:rsidR="004A70E6" w:rsidRDefault="004A70E6" w:rsidP="004A70E6">
      <w:r>
        <w:t>авторской программы среднего (полного) общего образования по географии 10-11 класс</w:t>
      </w:r>
      <w:proofErr w:type="gramStart"/>
      <w:r>
        <w:t xml:space="preserve"> / П</w:t>
      </w:r>
      <w:proofErr w:type="gramEnd"/>
      <w:r>
        <w:t xml:space="preserve">од ред.– В. П. </w:t>
      </w:r>
      <w:proofErr w:type="spellStart"/>
      <w:r>
        <w:t>Максаковский</w:t>
      </w:r>
      <w:proofErr w:type="spellEnd"/>
      <w:r>
        <w:t xml:space="preserve"> «Экономическая и социальная география мира»</w:t>
      </w:r>
    </w:p>
    <w:p w:rsidR="004A70E6" w:rsidRDefault="004A70E6" w:rsidP="004A70E6">
      <w:r>
        <w:t xml:space="preserve">Федеральный базисный учебный план для общеобразовательных учреждений </w:t>
      </w:r>
      <w:proofErr w:type="gramStart"/>
      <w:r>
        <w:t>Российской</w:t>
      </w:r>
      <w:proofErr w:type="gramEnd"/>
    </w:p>
    <w:p w:rsidR="004A70E6" w:rsidRDefault="004A70E6" w:rsidP="004A70E6">
      <w:r>
        <w:t>Федерации отводит на изучение предмета 68 часов за два года обучения в старшей школе, т. е. в 10-м – 34 часов (1ч в неделю) и 11-м классах- 34 часов (1 ч в неделю).</w:t>
      </w:r>
    </w:p>
    <w:p w:rsidR="004A70E6" w:rsidRDefault="004A70E6" w:rsidP="004A70E6">
      <w:r>
        <w:t xml:space="preserve"> </w:t>
      </w:r>
    </w:p>
    <w:p w:rsidR="004A70E6" w:rsidRDefault="004A70E6" w:rsidP="004A70E6">
      <w:r>
        <w:t xml:space="preserve">Структура программы по географии на базовом уровне ориентируется, прежде всего, </w:t>
      </w:r>
      <w:proofErr w:type="gramStart"/>
      <w:r>
        <w:t>на</w:t>
      </w:r>
      <w:proofErr w:type="gramEnd"/>
    </w:p>
    <w:p w:rsidR="004A70E6" w:rsidRDefault="004A70E6" w:rsidP="004A70E6">
      <w:r>
        <w:t>формирование общей культуры и мировоззрения школьников, а также решение</w:t>
      </w:r>
    </w:p>
    <w:p w:rsidR="004A70E6" w:rsidRDefault="004A70E6" w:rsidP="004A70E6">
      <w:r>
        <w:t>воспитательных и развивающих задач общего образования, задач социализации личности.</w:t>
      </w:r>
    </w:p>
    <w:p w:rsidR="004A70E6" w:rsidRDefault="004A70E6" w:rsidP="004A70E6">
      <w:r>
        <w:t>По содержанию предлагаемый базовый курс географии сочетает в себе элементы общей</w:t>
      </w:r>
    </w:p>
    <w:p w:rsidR="004A70E6" w:rsidRDefault="004A70E6" w:rsidP="004A70E6">
      <w:r>
        <w:t>географии и комплексного географического страноведения.</w:t>
      </w:r>
    </w:p>
    <w:p w:rsidR="004A70E6" w:rsidRDefault="004A70E6" w:rsidP="004A70E6">
      <w:r>
        <w:t>Он завершает формирование у учащихся представлений о географической картине мира,</w:t>
      </w:r>
    </w:p>
    <w:p w:rsidR="004A70E6" w:rsidRDefault="004A70E6" w:rsidP="004A70E6">
      <w:r>
        <w:t>которые опираются на понимание географических взаимосвязей общества и природы,</w:t>
      </w:r>
    </w:p>
    <w:p w:rsidR="004A70E6" w:rsidRDefault="004A70E6" w:rsidP="004A70E6">
      <w:r>
        <w:t>воспроизводства и размещения населения, мирового хозяйства и географического</w:t>
      </w:r>
    </w:p>
    <w:p w:rsidR="004A70E6" w:rsidRDefault="004A70E6" w:rsidP="004A70E6">
      <w:r>
        <w:t>разделения труда, раскрытие географических аспектов глобальных и региональных явлений и процессов, разных территорий.</w:t>
      </w:r>
    </w:p>
    <w:p w:rsidR="004A70E6" w:rsidRDefault="004A70E6" w:rsidP="004A70E6">
      <w:r>
        <w:t xml:space="preserve">Содержание курса призвано сформировать у </w:t>
      </w:r>
      <w:proofErr w:type="gramStart"/>
      <w:r>
        <w:t>обучающихся</w:t>
      </w:r>
      <w:proofErr w:type="gramEnd"/>
      <w:r>
        <w:t xml:space="preserve"> целостное представление о</w:t>
      </w:r>
    </w:p>
    <w:p w:rsidR="004A70E6" w:rsidRDefault="004A70E6" w:rsidP="004A70E6">
      <w:r>
        <w:t xml:space="preserve">современном </w:t>
      </w:r>
      <w:proofErr w:type="gramStart"/>
      <w:r>
        <w:t>мире</w:t>
      </w:r>
      <w:proofErr w:type="gramEnd"/>
      <w:r>
        <w:t>, о месте России в этом мире, а также развить у школьников</w:t>
      </w:r>
    </w:p>
    <w:p w:rsidR="004A70E6" w:rsidRDefault="004A70E6" w:rsidP="004A70E6">
      <w:r>
        <w:t>познавательный интерес к другим народам и странам. Изучение географии в старшей школе</w:t>
      </w:r>
    </w:p>
    <w:p w:rsidR="004A70E6" w:rsidRDefault="004A70E6" w:rsidP="004A70E6">
      <w:r>
        <w:t>на базовом уровне направлено на достижение следующих целей.</w:t>
      </w:r>
    </w:p>
    <w:p w:rsidR="004A70E6" w:rsidRDefault="004A70E6" w:rsidP="004A70E6">
      <w:r>
        <w:t xml:space="preserve">освоение системы географических знаний о </w:t>
      </w:r>
      <w:proofErr w:type="gramStart"/>
      <w:r>
        <w:t>целостном</w:t>
      </w:r>
      <w:proofErr w:type="gramEnd"/>
      <w:r>
        <w:t>, многообразном и</w:t>
      </w:r>
    </w:p>
    <w:p w:rsidR="004A70E6" w:rsidRDefault="004A70E6" w:rsidP="004A70E6">
      <w:r>
        <w:t xml:space="preserve">динамично изменяющемся мире, взаимосвязи природы, населения и хозяйства </w:t>
      </w:r>
      <w:proofErr w:type="gramStart"/>
      <w:r>
        <w:t>на</w:t>
      </w:r>
      <w:proofErr w:type="gramEnd"/>
    </w:p>
    <w:p w:rsidR="004A70E6" w:rsidRDefault="004A70E6" w:rsidP="004A70E6">
      <w:r>
        <w:t>всех территориальных уровнях, географических аспектах глобальных проблем</w:t>
      </w:r>
    </w:p>
    <w:p w:rsidR="004A70E6" w:rsidRDefault="004A70E6" w:rsidP="004A70E6">
      <w:r>
        <w:t xml:space="preserve">человечества и </w:t>
      </w:r>
      <w:proofErr w:type="gramStart"/>
      <w:r>
        <w:t>путях</w:t>
      </w:r>
      <w:proofErr w:type="gramEnd"/>
      <w:r>
        <w:t xml:space="preserve"> их решения; методах изучения географического пространства,</w:t>
      </w:r>
    </w:p>
    <w:p w:rsidR="004A70E6" w:rsidRDefault="004A70E6" w:rsidP="004A70E6">
      <w:proofErr w:type="gramStart"/>
      <w:r>
        <w:t>разнообразии</w:t>
      </w:r>
      <w:proofErr w:type="gramEnd"/>
      <w:r>
        <w:t xml:space="preserve"> его объектов и процессов;</w:t>
      </w:r>
    </w:p>
    <w:p w:rsidR="004A70E6" w:rsidRDefault="004A70E6" w:rsidP="004A70E6">
      <w:r>
        <w:t xml:space="preserve">овладение умениями сочетать </w:t>
      </w:r>
      <w:proofErr w:type="gramStart"/>
      <w:r>
        <w:t>глобальный</w:t>
      </w:r>
      <w:proofErr w:type="gramEnd"/>
      <w:r>
        <w:t>, региональный и локальный подходы для</w:t>
      </w:r>
    </w:p>
    <w:p w:rsidR="004A70E6" w:rsidRDefault="004A70E6" w:rsidP="004A70E6">
      <w:r>
        <w:t xml:space="preserve">описания и анализа </w:t>
      </w:r>
      <w:proofErr w:type="gramStart"/>
      <w:r>
        <w:t>природных</w:t>
      </w:r>
      <w:proofErr w:type="gramEnd"/>
      <w:r>
        <w:t xml:space="preserve">, социально-экономических, </w:t>
      </w:r>
      <w:proofErr w:type="spellStart"/>
      <w:r>
        <w:t>геоэкологических</w:t>
      </w:r>
      <w:proofErr w:type="spellEnd"/>
    </w:p>
    <w:p w:rsidR="004A70E6" w:rsidRDefault="004A70E6" w:rsidP="004A70E6">
      <w:r>
        <w:t>процессов и явлений;</w:t>
      </w:r>
    </w:p>
    <w:p w:rsidR="004A70E6" w:rsidRDefault="004A70E6" w:rsidP="004A70E6">
      <w:r>
        <w:t>развитие познавательных интересов, интеллектуальных и творческих способностей</w:t>
      </w:r>
    </w:p>
    <w:p w:rsidR="004A70E6" w:rsidRDefault="004A70E6" w:rsidP="004A70E6">
      <w:r>
        <w:t>посредством ознакомления с важнейшими географическими особенностями и</w:t>
      </w:r>
    </w:p>
    <w:p w:rsidR="004A70E6" w:rsidRDefault="004A70E6" w:rsidP="004A70E6">
      <w:r>
        <w:t>проблемами мира, его регионов и крупнейших стран;</w:t>
      </w:r>
    </w:p>
    <w:p w:rsidR="004A70E6" w:rsidRDefault="004A70E6" w:rsidP="004A70E6">
      <w:r>
        <w:t>воспитание патриотизма, толерантности, уважения к другим народам и культурам,</w:t>
      </w:r>
    </w:p>
    <w:p w:rsidR="004A70E6" w:rsidRDefault="004A70E6" w:rsidP="004A70E6">
      <w:r>
        <w:t>бережного отношения к окружающей среде;</w:t>
      </w:r>
    </w:p>
    <w:p w:rsidR="004A70E6" w:rsidRDefault="004A70E6" w:rsidP="004A70E6">
      <w:r>
        <w:t xml:space="preserve">использование в практической деятельности и повседневной жизни </w:t>
      </w:r>
      <w:proofErr w:type="gramStart"/>
      <w:r>
        <w:t>разнообразных</w:t>
      </w:r>
      <w:proofErr w:type="gramEnd"/>
    </w:p>
    <w:p w:rsidR="004A70E6" w:rsidRDefault="004A70E6" w:rsidP="004A70E6">
      <w:r>
        <w:t>географических методов, знаний и умений, а также географической информации.</w:t>
      </w:r>
    </w:p>
    <w:p w:rsidR="004A70E6" w:rsidRDefault="004A70E6" w:rsidP="004A70E6">
      <w:r>
        <w:t>• нахождения и применения географической информации, включая карты, статистические</w:t>
      </w:r>
    </w:p>
    <w:p w:rsidR="004A70E6" w:rsidRDefault="004A70E6" w:rsidP="004A70E6">
      <w:r>
        <w:t xml:space="preserve">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Интернета, для правильной оценки</w:t>
      </w:r>
    </w:p>
    <w:p w:rsidR="004A70E6" w:rsidRDefault="004A70E6" w:rsidP="004A70E6">
      <w:r>
        <w:t>важнейших социально-экономических вопросов международной жизни; геополитической и</w:t>
      </w:r>
    </w:p>
    <w:p w:rsidR="004A70E6" w:rsidRDefault="004A70E6" w:rsidP="004A70E6"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</w:t>
      </w:r>
    </w:p>
    <w:p w:rsidR="004A70E6" w:rsidRDefault="004A70E6" w:rsidP="004A70E6">
      <w:r>
        <w:t>возможного развития;</w:t>
      </w:r>
    </w:p>
    <w:p w:rsidR="004A70E6" w:rsidRDefault="004A70E6" w:rsidP="004A70E6">
      <w:r>
        <w:t>• понимания географической специфики крупных регионов и стран мира в условиях</w:t>
      </w:r>
    </w:p>
    <w:p w:rsidR="004A70E6" w:rsidRDefault="004A70E6" w:rsidP="004A70E6">
      <w:r>
        <w:t xml:space="preserve">стремительного развития международного туризма и отдыха, </w:t>
      </w:r>
      <w:proofErr w:type="gramStart"/>
      <w:r>
        <w:t>деловых</w:t>
      </w:r>
      <w:proofErr w:type="gramEnd"/>
      <w:r>
        <w:t xml:space="preserve"> и образовательных</w:t>
      </w:r>
    </w:p>
    <w:p w:rsidR="004A70E6" w:rsidRDefault="004A70E6" w:rsidP="004A70E6">
      <w:r>
        <w:t>программ, телекоммуникации, простого общения.</w:t>
      </w:r>
    </w:p>
    <w:p w:rsidR="004A70E6" w:rsidRDefault="004A70E6" w:rsidP="004A70E6"/>
    <w:p w:rsidR="004A70E6" w:rsidRDefault="004A70E6" w:rsidP="004A70E6">
      <w:r>
        <w:t>:Ресурсное обеспечение программы:</w:t>
      </w:r>
    </w:p>
    <w:p w:rsidR="004A70E6" w:rsidRDefault="004A70E6" w:rsidP="004A70E6">
      <w:proofErr w:type="spellStart"/>
      <w:r>
        <w:t>УМК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: </w:t>
      </w:r>
      <w:proofErr w:type="spellStart"/>
      <w:r>
        <w:t>Максаковский</w:t>
      </w:r>
      <w:proofErr w:type="spellEnd"/>
      <w:r>
        <w:t xml:space="preserve"> В. П. Экономическая и социальная география мира. 10 - 11 </w:t>
      </w:r>
      <w:proofErr w:type="spellStart"/>
      <w:r>
        <w:t>кл</w:t>
      </w:r>
      <w:proofErr w:type="spellEnd"/>
      <w:r>
        <w:t xml:space="preserve">. / В. </w:t>
      </w:r>
      <w:proofErr w:type="spellStart"/>
      <w:r>
        <w:t>П.Максаковский</w:t>
      </w:r>
      <w:proofErr w:type="spellEnd"/>
      <w:r>
        <w:t>. - М.: просвещение, 2017.</w:t>
      </w:r>
    </w:p>
    <w:p w:rsidR="004A70E6" w:rsidRDefault="004A70E6" w:rsidP="004A70E6">
      <w:r>
        <w:t>Географический атлас. 10-11 класс. - М.: Просвещение, 2017.</w:t>
      </w:r>
    </w:p>
    <w:p w:rsidR="004A70E6" w:rsidRDefault="004A70E6" w:rsidP="004A70E6">
      <w:r>
        <w:t xml:space="preserve"> </w:t>
      </w:r>
    </w:p>
    <w:p w:rsidR="00BF4366" w:rsidRDefault="00BF4366"/>
    <w:sectPr w:rsidR="00BF4366" w:rsidSect="004A70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E6"/>
    <w:rsid w:val="004A70E6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2019-07-24T13:43:00Z</dcterms:created>
  <dcterms:modified xsi:type="dcterms:W3CDTF">2019-07-24T13:48:00Z</dcterms:modified>
</cp:coreProperties>
</file>