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3F" w:rsidRDefault="00A67A72" w:rsidP="00CD193F">
      <w:pPr>
        <w:rPr>
          <w:lang w:val="en-US"/>
        </w:rPr>
      </w:pPr>
      <w:r w:rsidRPr="00353D30"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674EAC1" wp14:editId="6E5EC840">
            <wp:simplePos x="0" y="0"/>
            <wp:positionH relativeFrom="column">
              <wp:posOffset>-191135</wp:posOffset>
            </wp:positionH>
            <wp:positionV relativeFrom="paragraph">
              <wp:posOffset>131445</wp:posOffset>
            </wp:positionV>
            <wp:extent cx="2094865" cy="2731770"/>
            <wp:effectExtent l="190500" t="171450" r="210185" b="18288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488">
                      <a:off x="0" y="0"/>
                      <a:ext cx="2094865" cy="2731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93F">
        <w:rPr>
          <w:noProof/>
          <w:lang w:eastAsia="ru-RU"/>
        </w:rPr>
        <w:drawing>
          <wp:inline distT="0" distB="0" distL="0" distR="0" wp14:anchorId="0806A7C9" wp14:editId="025F8B70">
            <wp:extent cx="4581525" cy="1219200"/>
            <wp:effectExtent l="0" t="0" r="9525" b="0"/>
            <wp:docPr id="51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781" cy="121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53D30" w:rsidRPr="00353D30" w:rsidRDefault="00353D30" w:rsidP="00CD193F">
      <w:pPr>
        <w:rPr>
          <w:rFonts w:ascii="Georgia" w:hAnsi="Georgia"/>
          <w:b/>
          <w:sz w:val="24"/>
          <w:szCs w:val="24"/>
        </w:rPr>
      </w:pPr>
      <w:r w:rsidRPr="00353D30">
        <w:rPr>
          <w:rFonts w:ascii="Georgia" w:hAnsi="Georgia"/>
          <w:b/>
          <w:sz w:val="24"/>
          <w:szCs w:val="24"/>
        </w:rPr>
        <w:t>Екатерина Самсонова, директор БФ «Добрый мир», член Общественной палаты Тверской области, член координационного совета при Правительстве Тверской области по вопросам социальной защиты инвалидов:</w:t>
      </w:r>
    </w:p>
    <w:p w:rsidR="008A4430" w:rsidRPr="00353D30" w:rsidRDefault="00353D30" w:rsidP="00CD193F">
      <w:pPr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CD193F" w:rsidRPr="00353D30">
        <w:rPr>
          <w:rFonts w:ascii="Georgia" w:hAnsi="Georgia"/>
        </w:rPr>
        <w:t>C 2008 года благотворительный фонд «Добрый мир» ведет активную благотворительную работу по оказанию помощи семьям, воспитывающим детей с тяжелыми заболеваниями и особыми потребностями в Твери и Тверской области. За время работы</w:t>
      </w:r>
      <w:r>
        <w:rPr>
          <w:rFonts w:ascii="Georgia" w:hAnsi="Georgia"/>
        </w:rPr>
        <w:t xml:space="preserve"> фондом</w:t>
      </w:r>
      <w:r w:rsidR="00CD193F" w:rsidRPr="00353D30">
        <w:rPr>
          <w:rFonts w:ascii="Georgia" w:hAnsi="Georgia"/>
        </w:rPr>
        <w:t xml:space="preserve"> была оказана помощь более 1000 подопечных семей с особыми детьми. </w:t>
      </w:r>
      <w:r w:rsidR="00CD193F" w:rsidRPr="00353D30">
        <w:rPr>
          <w:rFonts w:ascii="Georgia" w:hAnsi="Georgia"/>
        </w:rPr>
        <w:br/>
      </w:r>
    </w:p>
    <w:p w:rsidR="00CD193F" w:rsidRPr="00353D30" w:rsidRDefault="00CD193F" w:rsidP="00CD193F">
      <w:pPr>
        <w:ind w:left="720"/>
        <w:rPr>
          <w:rFonts w:ascii="Georgia" w:hAnsi="Georgia"/>
          <w:b/>
          <w:sz w:val="24"/>
          <w:szCs w:val="24"/>
        </w:rPr>
      </w:pPr>
      <w:r w:rsidRPr="00353D30">
        <w:rPr>
          <w:rFonts w:ascii="Georgia" w:hAnsi="Georgia"/>
          <w:b/>
          <w:sz w:val="24"/>
          <w:szCs w:val="24"/>
        </w:rPr>
        <w:t xml:space="preserve">Реализованные программы: </w:t>
      </w:r>
    </w:p>
    <w:p w:rsidR="00A67A72" w:rsidRDefault="00A67A72" w:rsidP="00A67A72">
      <w:pPr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«Онкология» </w:t>
      </w:r>
      <w:r>
        <w:rPr>
          <w:rFonts w:ascii="Georgia" w:hAnsi="Georgia"/>
        </w:rPr>
        <w:t xml:space="preserve">- комплексное сопровождение семей с детьми или молодых людей, имеющих онкологические или  гематологические заболевания. </w:t>
      </w:r>
    </w:p>
    <w:p w:rsidR="00A67A72" w:rsidRDefault="00A67A72" w:rsidP="00A67A72">
      <w:pPr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«Аутизм» </w:t>
      </w:r>
      <w:r>
        <w:rPr>
          <w:rFonts w:ascii="Georgia" w:hAnsi="Georgia"/>
        </w:rPr>
        <w:t>- комплексное сопровождение семей с детьми или молодых людей, имеющих расстройства аутистического спектра.</w:t>
      </w:r>
    </w:p>
    <w:p w:rsidR="00A67A72" w:rsidRDefault="00A67A72" w:rsidP="00A67A72">
      <w:pPr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«Солнечные дети»</w:t>
      </w:r>
      <w:r>
        <w:rPr>
          <w:rFonts w:ascii="Georgia" w:hAnsi="Georgia"/>
        </w:rPr>
        <w:t xml:space="preserve"> - лечение, реабилитация и социальная адаптация детей с тяжелыми заболеваниями. </w:t>
      </w:r>
    </w:p>
    <w:p w:rsidR="00A67A72" w:rsidRDefault="00A67A72" w:rsidP="00A67A72">
      <w:pPr>
        <w:numPr>
          <w:ilvl w:val="0"/>
          <w:numId w:val="2"/>
        </w:numPr>
        <w:jc w:val="both"/>
      </w:pPr>
      <w:r>
        <w:rPr>
          <w:rFonts w:ascii="Georgia" w:hAnsi="Georgia"/>
          <w:b/>
          <w:bCs/>
        </w:rPr>
        <w:t>«Счастливая семья» -</w:t>
      </w:r>
      <w:r>
        <w:rPr>
          <w:rFonts w:ascii="Georgia" w:hAnsi="Georgia"/>
        </w:rPr>
        <w:t xml:space="preserve"> создание и реализация системного подхода в оказании помощи кризисным семьям, приемным родителям, усыновителям, в том числе в адаптации детей в новых семьях.</w:t>
      </w:r>
    </w:p>
    <w:p w:rsidR="00261EE6" w:rsidRPr="00261EE6" w:rsidRDefault="00A67A72" w:rsidP="00261EE6">
      <w:pPr>
        <w:jc w:val="center"/>
        <w:rPr>
          <w:rFonts w:ascii="Georgia" w:hAnsi="Georgia"/>
          <w:color w:val="FF0000"/>
          <w:sz w:val="28"/>
          <w:szCs w:val="28"/>
          <w:u w:val="single"/>
        </w:rPr>
      </w:pPr>
      <w:r w:rsidRPr="00261EE6">
        <w:rPr>
          <w:rFonts w:ascii="Georgia" w:hAnsi="Georgia"/>
          <w:color w:val="FF0000"/>
          <w:sz w:val="28"/>
          <w:szCs w:val="28"/>
          <w:u w:val="single"/>
        </w:rPr>
        <w:t>Дорогие ребята!</w:t>
      </w:r>
    </w:p>
    <w:p w:rsidR="00261EE6" w:rsidRDefault="00A67A72" w:rsidP="00353D30">
      <w:pPr>
        <w:rPr>
          <w:rFonts w:ascii="Georgia" w:hAnsi="Georgia"/>
          <w:color w:val="FF0000"/>
          <w:sz w:val="28"/>
          <w:szCs w:val="28"/>
        </w:rPr>
      </w:pPr>
      <w:r w:rsidRPr="00261EE6">
        <w:rPr>
          <w:rFonts w:ascii="Georgia" w:hAnsi="Georgia"/>
          <w:color w:val="FF0000"/>
          <w:sz w:val="28"/>
          <w:szCs w:val="28"/>
        </w:rPr>
        <w:t xml:space="preserve">К сожалению, никто в жизни не застрахован от болезней, травм и неудач. Но благодаря неравнодушным людям с добрыми сердцами можно помочь </w:t>
      </w:r>
      <w:r w:rsidR="00261EE6" w:rsidRPr="00261EE6">
        <w:rPr>
          <w:rFonts w:ascii="Georgia" w:hAnsi="Georgia"/>
          <w:color w:val="FF0000"/>
          <w:sz w:val="28"/>
          <w:szCs w:val="28"/>
        </w:rPr>
        <w:t>тем, кто в этом нуждается</w:t>
      </w:r>
      <w:r w:rsidR="00261EE6" w:rsidRPr="00261EE6">
        <w:rPr>
          <w:rFonts w:ascii="Georgia" w:hAnsi="Georgia"/>
          <w:color w:val="FF0000"/>
          <w:sz w:val="28"/>
          <w:szCs w:val="28"/>
        </w:rPr>
        <w:t xml:space="preserve">, </w:t>
      </w:r>
      <w:r w:rsidRPr="00261EE6">
        <w:rPr>
          <w:rFonts w:ascii="Georgia" w:hAnsi="Georgia"/>
          <w:color w:val="FF0000"/>
          <w:sz w:val="28"/>
          <w:szCs w:val="28"/>
        </w:rPr>
        <w:t xml:space="preserve">справиться с болезнью и неприятностями.  </w:t>
      </w:r>
    </w:p>
    <w:p w:rsidR="00A67A72" w:rsidRPr="00261EE6" w:rsidRDefault="00A67A72" w:rsidP="00261EE6">
      <w:pPr>
        <w:jc w:val="center"/>
        <w:rPr>
          <w:rFonts w:ascii="Georgia" w:hAnsi="Georgia"/>
          <w:color w:val="FF0000"/>
          <w:sz w:val="28"/>
          <w:szCs w:val="28"/>
        </w:rPr>
        <w:sectPr w:rsidR="00A67A72" w:rsidRPr="00261EE6" w:rsidSect="00261EE6">
          <w:pgSz w:w="11906" w:h="16838"/>
          <w:pgMar w:top="426" w:right="850" w:bottom="284" w:left="709" w:header="708" w:footer="708" w:gutter="0"/>
          <w:cols w:space="708"/>
          <w:docGrid w:linePitch="360"/>
        </w:sectPr>
      </w:pPr>
      <w:r w:rsidRPr="00261EE6">
        <w:rPr>
          <w:rFonts w:ascii="Georgia" w:hAnsi="Georgia"/>
          <w:color w:val="FF0000"/>
          <w:sz w:val="28"/>
          <w:szCs w:val="28"/>
        </w:rPr>
        <w:t>Мы будем благодарны всем за любой, даже самый небольшой вклад в помощь нашим подопечным!</w:t>
      </w:r>
    </w:p>
    <w:p w:rsidR="00B77AF5" w:rsidRPr="00261EE6" w:rsidRDefault="00353D30" w:rsidP="00353D30">
      <w:pPr>
        <w:rPr>
          <w:rFonts w:ascii="Georgia" w:hAnsi="Georgia"/>
          <w:b/>
        </w:rPr>
      </w:pPr>
      <w:r w:rsidRPr="00261EE6">
        <w:rPr>
          <w:rFonts w:ascii="Georgia" w:hAnsi="Georgia"/>
          <w:b/>
        </w:rPr>
        <w:lastRenderedPageBreak/>
        <w:t>Банковские реквизиты:</w:t>
      </w:r>
    </w:p>
    <w:p w:rsidR="00261EE6" w:rsidRDefault="00261EE6" w:rsidP="00A67A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Благотворительный фонд «Добрый мир»</w:t>
      </w:r>
    </w:p>
    <w:p w:rsidR="00A67A72" w:rsidRDefault="00A67A72" w:rsidP="00A67A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ОГРН 1076900004994, ОКПО 84246677</w:t>
      </w:r>
    </w:p>
    <w:p w:rsidR="00A67A72" w:rsidRDefault="00A67A72" w:rsidP="00A67A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proofErr w:type="gramStart"/>
      <w:r>
        <w:rPr>
          <w:rFonts w:ascii="Georgia" w:hAnsi="Georgia"/>
        </w:rPr>
        <w:t>Р</w:t>
      </w:r>
      <w:proofErr w:type="gramEnd"/>
      <w:r>
        <w:rPr>
          <w:rFonts w:ascii="Georgia" w:hAnsi="Georgia"/>
        </w:rPr>
        <w:t>/счет 40703810700000256274</w:t>
      </w:r>
    </w:p>
    <w:p w:rsidR="00A67A72" w:rsidRDefault="00A67A72" w:rsidP="00A67A7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в ПАО «БИНБАНК Тверь» г. Тверь</w:t>
      </w:r>
    </w:p>
    <w:p w:rsidR="00A67A72" w:rsidRDefault="00A67A72" w:rsidP="00A67A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ИНН/КПП 6950025607/695201001</w:t>
      </w:r>
    </w:p>
    <w:p w:rsidR="00A67A72" w:rsidRDefault="00A67A72" w:rsidP="00A67A7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БИК  042809707</w:t>
      </w:r>
      <w:r w:rsidRPr="00A67A72">
        <w:rPr>
          <w:rFonts w:ascii="Georgia" w:hAnsi="Georgia"/>
        </w:rPr>
        <w:t xml:space="preserve">                                       </w:t>
      </w:r>
    </w:p>
    <w:p w:rsidR="00A67A72" w:rsidRDefault="00A67A72" w:rsidP="00A67A72">
      <w:pPr>
        <w:spacing w:after="0" w:line="240" w:lineRule="auto"/>
        <w:rPr>
          <w:rFonts w:ascii="Georgia" w:hAnsi="Georgia"/>
        </w:rPr>
      </w:pPr>
      <w:proofErr w:type="gramStart"/>
      <w:r>
        <w:rPr>
          <w:rFonts w:ascii="Georgia" w:hAnsi="Georgia"/>
        </w:rPr>
        <w:t>Кор.</w:t>
      </w:r>
      <w:r>
        <w:rPr>
          <w:rFonts w:ascii="Georgia" w:hAnsi="Georgia"/>
        </w:rPr>
        <w:t>/счет</w:t>
      </w:r>
      <w:proofErr w:type="gramEnd"/>
      <w:r>
        <w:rPr>
          <w:rFonts w:ascii="Georgia" w:hAnsi="Georgia"/>
        </w:rPr>
        <w:t xml:space="preserve"> 30101810300000000707</w:t>
      </w:r>
    </w:p>
    <w:p w:rsidR="00A67A72" w:rsidRDefault="00A67A72" w:rsidP="00A67A7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Назначение платежа: Благотворительное пожертвование</w:t>
      </w:r>
    </w:p>
    <w:p w:rsidR="00261EE6" w:rsidRDefault="00261EE6" w:rsidP="00261EE6">
      <w:pPr>
        <w:ind w:right="-143"/>
        <w:rPr>
          <w:rFonts w:ascii="Georgia" w:hAnsi="Georgia"/>
          <w:b/>
        </w:rPr>
      </w:pPr>
    </w:p>
    <w:p w:rsidR="00353D30" w:rsidRPr="00261EE6" w:rsidRDefault="00A67A72" w:rsidP="00261EE6">
      <w:pPr>
        <w:ind w:right="-143"/>
        <w:rPr>
          <w:rFonts w:ascii="Georgia" w:hAnsi="Georgia"/>
          <w:b/>
        </w:rPr>
      </w:pPr>
      <w:r w:rsidRPr="00261EE6">
        <w:rPr>
          <w:rFonts w:ascii="Georgia" w:hAnsi="Georgia"/>
          <w:b/>
        </w:rPr>
        <w:lastRenderedPageBreak/>
        <w:t>Пожертвования для конкретного человека можно сделать в сети интернет: https://vmeste.yandex.ru/dobriy-mir</w:t>
      </w:r>
    </w:p>
    <w:p w:rsidR="00261EE6" w:rsidRDefault="00261EE6" w:rsidP="00CD193F">
      <w:pPr>
        <w:rPr>
          <w:rFonts w:ascii="Georgia" w:hAnsi="Georgia"/>
        </w:rPr>
      </w:pPr>
      <w:r>
        <w:rPr>
          <w:rFonts w:ascii="Georgia" w:hAnsi="Georgia"/>
        </w:rPr>
        <w:t>Адрес фонда:</w:t>
      </w:r>
    </w:p>
    <w:p w:rsidR="00CD193F" w:rsidRPr="00353D30" w:rsidRDefault="00B77AF5" w:rsidP="00CD193F">
      <w:pPr>
        <w:rPr>
          <w:rFonts w:ascii="Georgia" w:hAnsi="Georgia"/>
        </w:rPr>
      </w:pPr>
      <w:proofErr w:type="spellStart"/>
      <w:r w:rsidRPr="00353D30">
        <w:rPr>
          <w:rFonts w:ascii="Georgia" w:hAnsi="Georgia"/>
        </w:rPr>
        <w:t>г</w:t>
      </w:r>
      <w:proofErr w:type="gramStart"/>
      <w:r w:rsidRPr="00353D30">
        <w:rPr>
          <w:rFonts w:ascii="Georgia" w:hAnsi="Georgia"/>
        </w:rPr>
        <w:t>.Т</w:t>
      </w:r>
      <w:proofErr w:type="gramEnd"/>
      <w:r w:rsidRPr="00353D30">
        <w:rPr>
          <w:rFonts w:ascii="Georgia" w:hAnsi="Georgia"/>
        </w:rPr>
        <w:t>верь</w:t>
      </w:r>
      <w:proofErr w:type="spellEnd"/>
      <w:r w:rsidRPr="00353D30">
        <w:rPr>
          <w:rFonts w:ascii="Georgia" w:hAnsi="Georgia"/>
        </w:rPr>
        <w:t xml:space="preserve">, ул. </w:t>
      </w:r>
      <w:proofErr w:type="spellStart"/>
      <w:r w:rsidRPr="00353D30">
        <w:rPr>
          <w:rFonts w:ascii="Georgia" w:hAnsi="Georgia"/>
        </w:rPr>
        <w:t>Бобкова</w:t>
      </w:r>
      <w:proofErr w:type="spellEnd"/>
      <w:r w:rsidRPr="00353D30">
        <w:rPr>
          <w:rFonts w:ascii="Georgia" w:hAnsi="Georgia"/>
        </w:rPr>
        <w:t>, д.7, офис 23</w:t>
      </w:r>
      <w:r w:rsidRPr="00353D30">
        <w:rPr>
          <w:rFonts w:ascii="Georgia" w:hAnsi="Georgia"/>
        </w:rPr>
        <w:br/>
        <w:t>Тел.: 8 (4822) 47-59-14;</w:t>
      </w:r>
      <w:r w:rsidRPr="00353D30">
        <w:rPr>
          <w:rFonts w:ascii="Georgia" w:hAnsi="Georgia"/>
        </w:rPr>
        <w:br/>
        <w:t>E-</w:t>
      </w:r>
      <w:proofErr w:type="spellStart"/>
      <w:r w:rsidRPr="00353D30">
        <w:rPr>
          <w:rFonts w:ascii="Georgia" w:hAnsi="Georgia"/>
        </w:rPr>
        <w:t>mail</w:t>
      </w:r>
      <w:proofErr w:type="spellEnd"/>
      <w:r w:rsidRPr="00353D30">
        <w:rPr>
          <w:rFonts w:ascii="Georgia" w:hAnsi="Georgia"/>
        </w:rPr>
        <w:t xml:space="preserve">: </w:t>
      </w:r>
      <w:hyperlink r:id="rId8" w:history="1">
        <w:r w:rsidRPr="00353D30">
          <w:rPr>
            <w:rFonts w:ascii="Georgia" w:hAnsi="Georgia"/>
          </w:rPr>
          <w:t>dobriymir@list.ru</w:t>
        </w:r>
      </w:hyperlink>
      <w:r w:rsidRPr="00353D30">
        <w:rPr>
          <w:rFonts w:ascii="Georgia" w:hAnsi="Georgia"/>
        </w:rPr>
        <w:t>;</w:t>
      </w:r>
      <w:r w:rsidRPr="00353D30">
        <w:rPr>
          <w:rFonts w:ascii="Georgia" w:hAnsi="Georgia"/>
        </w:rPr>
        <w:br/>
      </w:r>
      <w:proofErr w:type="spellStart"/>
      <w:r w:rsidRPr="00353D30">
        <w:rPr>
          <w:rFonts w:ascii="Georgia" w:hAnsi="Georgia"/>
        </w:rPr>
        <w:t>Web</w:t>
      </w:r>
      <w:proofErr w:type="spellEnd"/>
      <w:r w:rsidRPr="00353D30">
        <w:rPr>
          <w:rFonts w:ascii="Georgia" w:hAnsi="Georgia"/>
        </w:rPr>
        <w:t>: </w:t>
      </w:r>
      <w:hyperlink r:id="rId9" w:history="1">
        <w:r w:rsidRPr="00353D30">
          <w:rPr>
            <w:rFonts w:ascii="Georgia" w:hAnsi="Georgia"/>
          </w:rPr>
          <w:t>www.dobriy-mir.ru</w:t>
        </w:r>
      </w:hyperlink>
    </w:p>
    <w:sectPr w:rsidR="00CD193F" w:rsidRPr="00353D30" w:rsidSect="00353D30">
      <w:type w:val="continuous"/>
      <w:pgSz w:w="11906" w:h="16838"/>
      <w:pgMar w:top="426" w:right="850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2342"/>
    <w:multiLevelType w:val="hybridMultilevel"/>
    <w:tmpl w:val="C3C614E0"/>
    <w:lvl w:ilvl="0" w:tplc="374E2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0E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F84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6B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EA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B28C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84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A9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30B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3F"/>
    <w:rsid w:val="00261EE6"/>
    <w:rsid w:val="00353D30"/>
    <w:rsid w:val="008A4430"/>
    <w:rsid w:val="00A67A72"/>
    <w:rsid w:val="00B77AF5"/>
    <w:rsid w:val="00CD193F"/>
    <w:rsid w:val="00DB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9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1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7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9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1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77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4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iymir@lis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y-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2015-11-12T11:59:00Z</dcterms:created>
  <dcterms:modified xsi:type="dcterms:W3CDTF">2015-11-13T09:24:00Z</dcterms:modified>
</cp:coreProperties>
</file>