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BB" w:rsidRDefault="00E54BBB" w:rsidP="004B178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426B8" w:rsidRDefault="009426B8" w:rsidP="004B178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426B8">
        <w:rPr>
          <w:rFonts w:ascii="Times New Roman" w:hAnsi="Times New Roman" w:cs="Times New Roman"/>
          <w:sz w:val="28"/>
          <w:szCs w:val="28"/>
        </w:rPr>
        <w:drawing>
          <wp:inline distT="0" distB="0" distL="0" distR="0" wp14:anchorId="0C46CECC" wp14:editId="0322EB85">
            <wp:extent cx="4785360" cy="6050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85360" cy="6050280"/>
                    </a:xfrm>
                    <a:prstGeom prst="rect">
                      <a:avLst/>
                    </a:prstGeom>
                  </pic:spPr>
                </pic:pic>
              </a:graphicData>
            </a:graphic>
          </wp:inline>
        </w:drawing>
      </w:r>
    </w:p>
    <w:p w:rsidR="009426B8" w:rsidRDefault="009426B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E54BBB" w:rsidRDefault="00E54BBB" w:rsidP="004B178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p>
    <w:p w:rsidR="00E54BBB" w:rsidRDefault="00E54BBB" w:rsidP="004B178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54BBB" w:rsidRDefault="00E54BBB" w:rsidP="004B178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34377" w:rsidRPr="004B178B" w:rsidRDefault="00234377" w:rsidP="004B178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1.ПОЯСНИТЕЛЬНАЯ ЗАПИСКА</w:t>
      </w:r>
    </w:p>
    <w:p w:rsidR="00234377" w:rsidRPr="004B178B" w:rsidRDefault="00234377" w:rsidP="004B178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i/>
          <w:iCs/>
          <w:color w:val="000000"/>
          <w:sz w:val="24"/>
          <w:szCs w:val="24"/>
          <w:lang w:eastAsia="ru-RU"/>
        </w:rPr>
        <w:t>Статус документа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Рабочая программа составлена в соответствии со следующими нормативно-правовыми инструктивно-методическими документами: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 Закона Российской Федерации «Об образовании» (283 – Ф3 от 29.12.2012 (статья 48 п.1.1)).</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Программа «Фантазия»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4B178B">
        <w:rPr>
          <w:rFonts w:ascii="Times New Roman" w:eastAsia="Times New Roman" w:hAnsi="Times New Roman" w:cs="Times New Roman"/>
          <w:i/>
          <w:iCs/>
          <w:color w:val="000000"/>
          <w:sz w:val="24"/>
          <w:szCs w:val="24"/>
          <w:lang w:eastAsia="ru-RU"/>
        </w:rPr>
        <w:t> </w:t>
      </w:r>
      <w:r w:rsidRPr="004B178B">
        <w:rPr>
          <w:rFonts w:ascii="Times New Roman" w:eastAsia="Times New Roman" w:hAnsi="Times New Roman" w:cs="Times New Roman"/>
          <w:color w:val="000000"/>
          <w:sz w:val="24"/>
          <w:szCs w:val="24"/>
          <w:lang w:eastAsia="ru-RU"/>
        </w:rPr>
        <w:t>театральном коллективе сочетаются с занятиями танцем, музыкой, изобразительным искусством и прикладными ремесла</w:t>
      </w:r>
      <w:r w:rsidRPr="004B178B">
        <w:rPr>
          <w:rFonts w:ascii="Times New Roman" w:eastAsia="Times New Roman" w:hAnsi="Times New Roman" w:cs="Times New Roman"/>
          <w:color w:val="000000"/>
          <w:sz w:val="24"/>
          <w:szCs w:val="24"/>
          <w:lang w:eastAsia="ru-RU"/>
        </w:rPr>
        <w:softHyphen/>
        <w:t>ми.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 основана на психологических особенностях развития младших школьников.</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Актуальность</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Новизна</w:t>
      </w:r>
      <w:r w:rsidRPr="004B178B">
        <w:rPr>
          <w:rFonts w:ascii="Times New Roman" w:eastAsia="Times New Roman" w:hAnsi="Times New Roman" w:cs="Times New Roman"/>
          <w:color w:val="000000"/>
          <w:sz w:val="24"/>
          <w:szCs w:val="24"/>
          <w:lang w:eastAsia="ru-RU"/>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w:t>
      </w:r>
      <w:r w:rsidRPr="004B178B">
        <w:rPr>
          <w:rFonts w:ascii="Times New Roman" w:eastAsia="Times New Roman" w:hAnsi="Times New Roman" w:cs="Times New Roman"/>
          <w:color w:val="000000"/>
          <w:sz w:val="24"/>
          <w:szCs w:val="24"/>
          <w:lang w:eastAsia="ru-RU"/>
        </w:rPr>
        <w:lastRenderedPageBreak/>
        <w:t>дополняются друг в друге, взаимно отражаются, что способствует формированию нравственных качеств у воспитанников объединения.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i/>
          <w:iCs/>
          <w:color w:val="000000"/>
          <w:sz w:val="24"/>
          <w:szCs w:val="24"/>
          <w:lang w:eastAsia="ru-RU"/>
        </w:rPr>
        <w:t>Структура программы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 программе выделено два типа задач. </w:t>
      </w:r>
      <w:r w:rsidRPr="004B178B">
        <w:rPr>
          <w:rFonts w:ascii="Times New Roman" w:eastAsia="Times New Roman" w:hAnsi="Times New Roman" w:cs="Times New Roman"/>
          <w:color w:val="000000"/>
          <w:sz w:val="24"/>
          <w:szCs w:val="24"/>
          <w:u w:val="single"/>
          <w:lang w:eastAsia="ru-RU"/>
        </w:rPr>
        <w:t>Первый тип</w:t>
      </w:r>
      <w:r w:rsidRPr="004B178B">
        <w:rPr>
          <w:rFonts w:ascii="Times New Roman" w:eastAsia="Times New Roman" w:hAnsi="Times New Roman" w:cs="Times New Roman"/>
          <w:color w:val="000000"/>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u w:val="single"/>
          <w:lang w:eastAsia="ru-RU"/>
        </w:rPr>
        <w:t> Второй тип</w:t>
      </w:r>
      <w:r w:rsidRPr="004B178B">
        <w:rPr>
          <w:rFonts w:ascii="Times New Roman" w:eastAsia="Times New Roman" w:hAnsi="Times New Roman" w:cs="Times New Roman"/>
          <w:color w:val="000000"/>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Целью</w:t>
      </w:r>
      <w:r w:rsidRPr="004B178B">
        <w:rPr>
          <w:rFonts w:ascii="Times New Roman" w:eastAsia="Times New Roman" w:hAnsi="Times New Roman" w:cs="Times New Roman"/>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Задачи</w:t>
      </w:r>
      <w:r w:rsidRPr="004B178B">
        <w:rPr>
          <w:rFonts w:ascii="Times New Roman" w:eastAsia="Times New Roman" w:hAnsi="Times New Roman" w:cs="Times New Roman"/>
          <w:color w:val="000000"/>
          <w:sz w:val="24"/>
          <w:szCs w:val="24"/>
          <w:lang w:eastAsia="ru-RU"/>
        </w:rPr>
        <w:t>, решаемые в рамках данной программы: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знакомство детей с различными видами театра (кукольный, драматический, оперный, театр балета, музыкальной комедии).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поэтапное освоение детьми различных видов творчества.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развитие речевой культуры;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развитие эстетического вкуса.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Место курса в учебном плане:</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Прог</w:t>
      </w:r>
      <w:r w:rsidR="008A499F" w:rsidRPr="004B178B">
        <w:rPr>
          <w:rFonts w:ascii="Times New Roman" w:eastAsia="Times New Roman" w:hAnsi="Times New Roman" w:cs="Times New Roman"/>
          <w:color w:val="000000"/>
          <w:sz w:val="24"/>
          <w:szCs w:val="24"/>
          <w:lang w:eastAsia="ru-RU"/>
        </w:rPr>
        <w:t xml:space="preserve">рамма рассчитана для учащихся  </w:t>
      </w:r>
      <w:r w:rsidR="00766740">
        <w:rPr>
          <w:rFonts w:ascii="Times New Roman" w:eastAsia="Times New Roman" w:hAnsi="Times New Roman" w:cs="Times New Roman"/>
          <w:color w:val="000000"/>
          <w:sz w:val="24"/>
          <w:szCs w:val="24"/>
          <w:lang w:eastAsia="ru-RU"/>
        </w:rPr>
        <w:t>5-6</w:t>
      </w:r>
      <w:r w:rsidRPr="004B178B">
        <w:rPr>
          <w:rFonts w:ascii="Times New Roman" w:eastAsia="Times New Roman" w:hAnsi="Times New Roman" w:cs="Times New Roman"/>
          <w:color w:val="000000"/>
          <w:sz w:val="24"/>
          <w:szCs w:val="24"/>
          <w:lang w:eastAsia="ru-RU"/>
        </w:rPr>
        <w:t xml:space="preserve"> класс</w:t>
      </w:r>
      <w:r w:rsidR="00766740">
        <w:rPr>
          <w:rFonts w:ascii="Times New Roman" w:eastAsia="Times New Roman" w:hAnsi="Times New Roman" w:cs="Times New Roman"/>
          <w:color w:val="000000"/>
          <w:sz w:val="24"/>
          <w:szCs w:val="24"/>
          <w:lang w:eastAsia="ru-RU"/>
        </w:rPr>
        <w:t>ов</w:t>
      </w:r>
      <w:r w:rsidRPr="004B178B">
        <w:rPr>
          <w:rFonts w:ascii="Times New Roman" w:eastAsia="Times New Roman" w:hAnsi="Times New Roman" w:cs="Times New Roman"/>
          <w:color w:val="000000"/>
          <w:sz w:val="24"/>
          <w:szCs w:val="24"/>
          <w:lang w:eastAsia="ru-RU"/>
        </w:rPr>
        <w:t>, на 1 год обучения.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На реализацию театрального курса «Фантазия» отводится 34 ч в год (1 час в неделю). Занятия проводятся по 45минут в соответствии с нормами СанПина.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Интернет-ресурсы, посещение спектаклей.</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Программа строится на следующих концептуальных принципах:</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u w:val="single"/>
          <w:lang w:eastAsia="ru-RU"/>
        </w:rPr>
        <w:t>Принцип успеха</w:t>
      </w:r>
      <w:r w:rsidRPr="004B178B">
        <w:rPr>
          <w:rFonts w:ascii="Times New Roman" w:eastAsia="Times New Roman" w:hAnsi="Times New Roman" w:cs="Times New Roman"/>
          <w:color w:val="000000"/>
          <w:sz w:val="24"/>
          <w:szCs w:val="24"/>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u w:val="single"/>
          <w:lang w:eastAsia="ru-RU"/>
        </w:rPr>
        <w:t>Принцип динамики</w:t>
      </w:r>
      <w:r w:rsidRPr="004B178B">
        <w:rPr>
          <w:rFonts w:ascii="Times New Roman" w:eastAsia="Times New Roman" w:hAnsi="Times New Roman" w:cs="Times New Roman"/>
          <w:color w:val="000000"/>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u w:val="single"/>
          <w:lang w:eastAsia="ru-RU"/>
        </w:rPr>
        <w:t>Принцип демократии</w:t>
      </w:r>
      <w:r w:rsidRPr="004B178B">
        <w:rPr>
          <w:rFonts w:ascii="Times New Roman" w:eastAsia="Times New Roman" w:hAnsi="Times New Roman" w:cs="Times New Roman"/>
          <w:color w:val="000000"/>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u w:val="single"/>
          <w:lang w:eastAsia="ru-RU"/>
        </w:rPr>
        <w:t>Принцип доступности</w:t>
      </w:r>
      <w:r w:rsidRPr="004B178B">
        <w:rPr>
          <w:rFonts w:ascii="Times New Roman" w:eastAsia="Times New Roman" w:hAnsi="Times New Roman" w:cs="Times New Roman"/>
          <w:color w:val="000000"/>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u w:val="single"/>
          <w:lang w:eastAsia="ru-RU"/>
        </w:rPr>
        <w:t>Принцип наглядности</w:t>
      </w:r>
      <w:r w:rsidRPr="004B178B">
        <w:rPr>
          <w:rFonts w:ascii="Times New Roman" w:eastAsia="Times New Roman" w:hAnsi="Times New Roman" w:cs="Times New Roman"/>
          <w:color w:val="000000"/>
          <w:sz w:val="24"/>
          <w:szCs w:val="24"/>
          <w:lang w:eastAsia="ru-RU"/>
        </w:rPr>
        <w:t>. В учебной деятельности используются разнообразные иллюстрации, видеокассеты, аудиокассеты, грамзаписи.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u w:val="single"/>
          <w:lang w:eastAsia="ru-RU"/>
        </w:rPr>
        <w:t>Принцип систематичности и последовательности</w:t>
      </w:r>
      <w:r w:rsidRPr="004B178B">
        <w:rPr>
          <w:rFonts w:ascii="Times New Roman" w:eastAsia="Times New Roman" w:hAnsi="Times New Roman" w:cs="Times New Roman"/>
          <w:color w:val="000000"/>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499F" w:rsidRPr="004B178B" w:rsidRDefault="008A499F" w:rsidP="004B178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Особенности реализации программы: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lastRenderedPageBreak/>
        <w:t>Программа включает следующие разделы:</w:t>
      </w:r>
    </w:p>
    <w:p w:rsidR="00234377" w:rsidRPr="004B178B" w:rsidRDefault="00234377" w:rsidP="004B17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Театральная игра</w:t>
      </w:r>
    </w:p>
    <w:p w:rsidR="00234377" w:rsidRPr="004B178B" w:rsidRDefault="00234377" w:rsidP="004B17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Культура и техника речи</w:t>
      </w:r>
    </w:p>
    <w:p w:rsidR="00234377" w:rsidRPr="004B178B" w:rsidRDefault="00234377" w:rsidP="004B17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Ритмопластика</w:t>
      </w:r>
    </w:p>
    <w:p w:rsidR="00234377" w:rsidRPr="004B178B" w:rsidRDefault="00234377" w:rsidP="004B17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Основы театральной культуры</w:t>
      </w:r>
    </w:p>
    <w:p w:rsidR="00234377" w:rsidRPr="004B178B" w:rsidRDefault="00234377" w:rsidP="004B17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Работа над спектаклем, показ спектакля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Формы работы: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Формы занятий - групповые и индивидуальные занятия для отработки дикции, мезансцены.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Основными формами проведения занятий являются:</w:t>
      </w:r>
    </w:p>
    <w:p w:rsidR="00234377" w:rsidRPr="004B178B" w:rsidRDefault="00234377" w:rsidP="004B17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театральные игры,</w:t>
      </w:r>
    </w:p>
    <w:p w:rsidR="00234377" w:rsidRPr="004B178B" w:rsidRDefault="00234377" w:rsidP="004B17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конкурсы,</w:t>
      </w:r>
    </w:p>
    <w:p w:rsidR="00234377" w:rsidRPr="004B178B" w:rsidRDefault="00234377" w:rsidP="004B17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викторины,</w:t>
      </w:r>
    </w:p>
    <w:p w:rsidR="00234377" w:rsidRPr="004B178B" w:rsidRDefault="00234377" w:rsidP="004B17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беседы,</w:t>
      </w:r>
    </w:p>
    <w:p w:rsidR="00234377" w:rsidRPr="004B178B" w:rsidRDefault="00234377" w:rsidP="004B17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экскурсии в театр и музеи,</w:t>
      </w:r>
    </w:p>
    <w:p w:rsidR="00234377" w:rsidRPr="004B178B" w:rsidRDefault="00234377" w:rsidP="004B17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спектакли</w:t>
      </w:r>
    </w:p>
    <w:p w:rsidR="00234377" w:rsidRPr="004B178B" w:rsidRDefault="00234377" w:rsidP="004B17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праздники.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Методы работы: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Алгоритм работы над пьесой.</w:t>
      </w:r>
    </w:p>
    <w:p w:rsidR="00234377" w:rsidRPr="004B178B" w:rsidRDefault="00234377" w:rsidP="004B17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Выбор пьесы, обсуждение её с детьми.</w:t>
      </w:r>
    </w:p>
    <w:p w:rsidR="00234377" w:rsidRPr="004B178B" w:rsidRDefault="00234377" w:rsidP="004B17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Деление пьесы на эпизоды и пересказ их детьми.</w:t>
      </w:r>
    </w:p>
    <w:p w:rsidR="00234377" w:rsidRPr="004B178B" w:rsidRDefault="00234377" w:rsidP="004B17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234377" w:rsidRPr="004B178B" w:rsidRDefault="00234377" w:rsidP="004B17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234377" w:rsidRPr="004B178B" w:rsidRDefault="00234377" w:rsidP="004B17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234377" w:rsidRPr="004B178B" w:rsidRDefault="00234377" w:rsidP="004B17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Репетиция всей пьесы целиком.</w:t>
      </w:r>
    </w:p>
    <w:p w:rsidR="00234377" w:rsidRPr="004B178B" w:rsidRDefault="00234377" w:rsidP="004B17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Премьера.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Формы контроля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Для полноценной реализации данной программы используются разные виды контроля:</w:t>
      </w:r>
    </w:p>
    <w:p w:rsidR="00234377" w:rsidRPr="004B178B" w:rsidRDefault="00234377" w:rsidP="004B178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текущий – осуществляется посредством наблюдения за деятельностью ребенка в процессе занятий;</w:t>
      </w:r>
    </w:p>
    <w:p w:rsidR="00234377" w:rsidRPr="004B178B" w:rsidRDefault="00234377" w:rsidP="004B178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промежуточный – праздники, соревнования, занятия-зачеты, конкурсы ;</w:t>
      </w:r>
    </w:p>
    <w:p w:rsidR="00234377" w:rsidRPr="004B178B" w:rsidRDefault="00234377" w:rsidP="004B178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итоговый – открытые занятия, спектакли.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Формой подведения итогов</w:t>
      </w:r>
      <w:r w:rsidRPr="004B178B">
        <w:rPr>
          <w:rFonts w:ascii="Times New Roman" w:eastAsia="Times New Roman" w:hAnsi="Times New Roman" w:cs="Times New Roman"/>
          <w:color w:val="000000"/>
          <w:sz w:val="24"/>
          <w:szCs w:val="24"/>
          <w:lang w:eastAsia="ru-RU"/>
        </w:rPr>
        <w:t>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2.Планируемые результаты освоения программы: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Учащиеся должны знать</w:t>
      </w:r>
    </w:p>
    <w:p w:rsidR="00234377" w:rsidRPr="004B178B" w:rsidRDefault="00234377" w:rsidP="004B178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правила поведения зрителя, этикет в театре до, во время и после спектакля;</w:t>
      </w:r>
    </w:p>
    <w:p w:rsidR="00234377" w:rsidRPr="004B178B" w:rsidRDefault="00234377" w:rsidP="004B178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виды и жанры театрального искусства (опера, балет, драма; комедия, трагедия; и т.д.);</w:t>
      </w:r>
    </w:p>
    <w:p w:rsidR="00234377" w:rsidRPr="004B178B" w:rsidRDefault="00234377" w:rsidP="004B178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чётко произносить в разных темпах 8-10 скороговорок;</w:t>
      </w:r>
    </w:p>
    <w:p w:rsidR="00234377" w:rsidRPr="004B178B" w:rsidRDefault="00234377" w:rsidP="004B178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наизусть стихотворения русских авторов.</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Учащиеся должны уметь</w:t>
      </w:r>
    </w:p>
    <w:p w:rsidR="00234377" w:rsidRPr="004B178B" w:rsidRDefault="00234377" w:rsidP="004B178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владеть комплексом артикуляционной гимнастики;</w:t>
      </w:r>
    </w:p>
    <w:p w:rsidR="00234377" w:rsidRPr="004B178B" w:rsidRDefault="00234377" w:rsidP="004B178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действовать в предлагаемых обстоятельствах с импровизированным текстом на заданную тему;</w:t>
      </w:r>
    </w:p>
    <w:p w:rsidR="00234377" w:rsidRPr="004B178B" w:rsidRDefault="00234377" w:rsidP="004B178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произносить скороговорку и стихотворный текст в движении и разных позах;</w:t>
      </w:r>
    </w:p>
    <w:p w:rsidR="00234377" w:rsidRPr="004B178B" w:rsidRDefault="00234377" w:rsidP="004B178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произносить на одном дыхании длинную фразу или четверостишие;</w:t>
      </w:r>
    </w:p>
    <w:p w:rsidR="00234377" w:rsidRPr="004B178B" w:rsidRDefault="00234377" w:rsidP="004B178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произносить одну и ту же фразу или скороговорку с разными интонациями;</w:t>
      </w:r>
    </w:p>
    <w:p w:rsidR="00234377" w:rsidRPr="004B178B" w:rsidRDefault="00234377" w:rsidP="004B178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читать наизусть стихотворный текст, правильно произнося слова и расставляя логические ударения;</w:t>
      </w:r>
    </w:p>
    <w:p w:rsidR="00234377" w:rsidRPr="004B178B" w:rsidRDefault="00234377" w:rsidP="004B178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строить диалог с партнером на заданную тему;</w:t>
      </w:r>
    </w:p>
    <w:p w:rsidR="00234377" w:rsidRPr="004B178B" w:rsidRDefault="00234377" w:rsidP="004B178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подбирать рифму к заданному слову и составлять диалог между сказочными героями.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Предполагаемые результаты реализации программы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Воспитательные результаты работы по данной программе внеурочной деятель</w:t>
      </w:r>
      <w:r w:rsidRPr="004B178B">
        <w:rPr>
          <w:rFonts w:ascii="Times New Roman" w:eastAsia="Times New Roman" w:hAnsi="Times New Roman" w:cs="Times New Roman"/>
          <w:color w:val="000000"/>
          <w:sz w:val="24"/>
          <w:szCs w:val="24"/>
          <w:lang w:eastAsia="ru-RU"/>
        </w:rPr>
        <w:softHyphen/>
        <w:t>ности можно оценить по трём уровням.</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i/>
          <w:iCs/>
          <w:color w:val="000000"/>
          <w:sz w:val="24"/>
          <w:szCs w:val="24"/>
          <w:lang w:eastAsia="ru-RU"/>
        </w:rPr>
        <w:t>Результаты первого уровня </w:t>
      </w:r>
      <w:r w:rsidRPr="004B178B">
        <w:rPr>
          <w:rFonts w:ascii="Times New Roman" w:eastAsia="Times New Roman" w:hAnsi="Times New Roman" w:cs="Times New Roman"/>
          <w:color w:val="000000"/>
          <w:sz w:val="24"/>
          <w:szCs w:val="24"/>
          <w:lang w:eastAsia="ru-RU"/>
        </w:rPr>
        <w:t>(</w:t>
      </w:r>
      <w:r w:rsidRPr="004B178B">
        <w:rPr>
          <w:rFonts w:ascii="Times New Roman" w:eastAsia="Times New Roman" w:hAnsi="Times New Roman" w:cs="Times New Roman"/>
          <w:b/>
          <w:bCs/>
          <w:i/>
          <w:iCs/>
          <w:color w:val="000000"/>
          <w:sz w:val="24"/>
          <w:szCs w:val="24"/>
          <w:lang w:eastAsia="ru-RU"/>
        </w:rPr>
        <w:t>Приобретение школьником социальных знаний):</w:t>
      </w:r>
      <w:r w:rsidRPr="004B178B">
        <w:rPr>
          <w:rFonts w:ascii="Times New Roman" w:eastAsia="Times New Roman" w:hAnsi="Times New Roman" w:cs="Times New Roman"/>
          <w:color w:val="000000"/>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i/>
          <w:iCs/>
          <w:color w:val="000000"/>
          <w:sz w:val="24"/>
          <w:szCs w:val="24"/>
          <w:lang w:eastAsia="ru-RU"/>
        </w:rPr>
        <w:t>Результаты второго уровня (формирование ценностного отношения к социальной реальности )</w:t>
      </w:r>
      <w:r w:rsidRPr="004B178B">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i/>
          <w:iCs/>
          <w:color w:val="000000"/>
          <w:sz w:val="24"/>
          <w:szCs w:val="24"/>
          <w:lang w:eastAsia="ru-RU"/>
        </w:rPr>
        <w:t>Результаты третьего уровня (получение школь</w:t>
      </w:r>
      <w:r w:rsidRPr="004B178B">
        <w:rPr>
          <w:rFonts w:ascii="Times New Roman" w:eastAsia="Times New Roman" w:hAnsi="Times New Roman" w:cs="Times New Roman"/>
          <w:b/>
          <w:bCs/>
          <w:i/>
          <w:iCs/>
          <w:color w:val="000000"/>
          <w:sz w:val="24"/>
          <w:szCs w:val="24"/>
          <w:lang w:eastAsia="ru-RU"/>
        </w:rPr>
        <w:softHyphen/>
        <w:t>ником опыта самостоятельного общественного действия): </w:t>
      </w:r>
      <w:r w:rsidRPr="004B178B">
        <w:rPr>
          <w:rFonts w:ascii="Times New Roman" w:eastAsia="Times New Roman" w:hAnsi="Times New Roman" w:cs="Times New Roman"/>
          <w:color w:val="000000"/>
          <w:sz w:val="24"/>
          <w:szCs w:val="24"/>
          <w:lang w:eastAsia="ru-RU"/>
        </w:rPr>
        <w:t>школьник может приобрести опыт общения с представителями других социаль</w:t>
      </w:r>
      <w:r w:rsidRPr="004B178B">
        <w:rPr>
          <w:rFonts w:ascii="Times New Roman" w:eastAsia="Times New Roman" w:hAnsi="Times New Roman" w:cs="Times New Roman"/>
          <w:color w:val="000000"/>
          <w:sz w:val="24"/>
          <w:szCs w:val="24"/>
          <w:lang w:eastAsia="ru-RU"/>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008A499F" w:rsidRPr="004B178B">
        <w:rPr>
          <w:rFonts w:ascii="Times New Roman" w:eastAsia="Times New Roman" w:hAnsi="Times New Roman" w:cs="Times New Roman"/>
          <w:color w:val="000000"/>
          <w:sz w:val="24"/>
          <w:szCs w:val="24"/>
          <w:lang w:eastAsia="ru-RU"/>
        </w:rPr>
        <w:t xml:space="preserve"> </w:t>
      </w:r>
      <w:r w:rsidRPr="004B178B">
        <w:rPr>
          <w:rFonts w:ascii="Times New Roman" w:eastAsia="Times New Roman" w:hAnsi="Times New Roman" w:cs="Times New Roman"/>
          <w:color w:val="000000"/>
          <w:sz w:val="24"/>
          <w:szCs w:val="24"/>
          <w:lang w:eastAsia="ru-RU"/>
        </w:rPr>
        <w:t>В результате реализации программы у обучающихся будут сформированы УУД.</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Личностные результаты.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У учеников будут сформированы:</w:t>
      </w:r>
    </w:p>
    <w:p w:rsidR="00234377" w:rsidRPr="004B178B" w:rsidRDefault="00234377" w:rsidP="004B178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234377" w:rsidRPr="004B178B" w:rsidRDefault="00234377" w:rsidP="004B178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целостность взгляда на мир средствами литературных произведений;</w:t>
      </w:r>
    </w:p>
    <w:p w:rsidR="00234377" w:rsidRPr="004B178B" w:rsidRDefault="00234377" w:rsidP="004B178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34377" w:rsidRPr="004B178B" w:rsidRDefault="00234377" w:rsidP="004B178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Метапредметными результатами</w:t>
      </w:r>
      <w:r w:rsidRPr="004B178B">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Регулятивные УУД:</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Обучающийся научится:</w:t>
      </w:r>
    </w:p>
    <w:p w:rsidR="00234377" w:rsidRPr="004B178B" w:rsidRDefault="00234377" w:rsidP="004B178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234377" w:rsidRPr="004B178B" w:rsidRDefault="00234377" w:rsidP="004B178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планировать свои действия на отдельных этапах работы над пьесой;</w:t>
      </w:r>
    </w:p>
    <w:p w:rsidR="00234377" w:rsidRPr="004B178B" w:rsidRDefault="00234377" w:rsidP="004B178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234377" w:rsidRPr="004B178B" w:rsidRDefault="00234377" w:rsidP="004B178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lastRenderedPageBreak/>
        <w:t>Познавательные УУД:</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Обучающийся научится:</w:t>
      </w:r>
    </w:p>
    <w:p w:rsidR="00234377" w:rsidRPr="004B178B" w:rsidRDefault="00234377" w:rsidP="004B178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234377" w:rsidRPr="004B178B" w:rsidRDefault="00234377" w:rsidP="004B178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234377" w:rsidRPr="004B178B" w:rsidRDefault="00234377" w:rsidP="004B178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8A499F" w:rsidRPr="004B178B" w:rsidRDefault="008A499F" w:rsidP="004B178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Коммуникативные УУД:</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Обучающийся научится:</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включаться в диалог, в коллективное обсуждение, проявлять инициативу и активность</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работать в группе, учитывать мнения партнёров, отличные от собственных;</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обращаться за помощью;</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формулировать свои затруднения;</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предлагать помощь и сотрудничество;</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слушать собеседника;</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приходить к общему решению;</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формулировать собственное мнение и позицию;</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осуществлять взаимный контроль;</w:t>
      </w:r>
    </w:p>
    <w:p w:rsidR="00234377" w:rsidRPr="004B178B" w:rsidRDefault="00234377" w:rsidP="004B178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8A499F" w:rsidRPr="004B178B" w:rsidRDefault="008A499F" w:rsidP="004B178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Предметные результаты:</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Учащиеся научатся:</w:t>
      </w:r>
    </w:p>
    <w:p w:rsidR="00234377" w:rsidRPr="004B178B" w:rsidRDefault="00234377" w:rsidP="004B178B">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rsidR="00234377" w:rsidRPr="004B178B" w:rsidRDefault="00234377" w:rsidP="004B178B">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выразительному чтению;</w:t>
      </w:r>
    </w:p>
    <w:p w:rsidR="00234377" w:rsidRPr="004B178B" w:rsidRDefault="00234377" w:rsidP="004B178B">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различать произведения по жанру;</w:t>
      </w:r>
    </w:p>
    <w:p w:rsidR="00234377" w:rsidRPr="004B178B" w:rsidRDefault="00234377" w:rsidP="004B178B">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развивать речевое дыхание и правильную артикуляцию;</w:t>
      </w:r>
    </w:p>
    <w:p w:rsidR="00234377" w:rsidRPr="004B178B" w:rsidRDefault="00234377" w:rsidP="004B178B">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видам театрального искусства, основам актёрского мастерства;</w:t>
      </w:r>
    </w:p>
    <w:p w:rsidR="00234377" w:rsidRPr="004B178B" w:rsidRDefault="00234377" w:rsidP="004B178B">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сочинять этюды по сказкам;</w:t>
      </w:r>
    </w:p>
    <w:p w:rsidR="00234377" w:rsidRPr="004B178B" w:rsidRDefault="00234377" w:rsidP="004B178B">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умению выражать разнообразные эмоциональные состояния (грусть, радость, злоба, удивление, восхищение)</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499F" w:rsidRPr="004B178B" w:rsidRDefault="008A499F" w:rsidP="004B178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3.Учебно-тематический план на год</w:t>
      </w:r>
    </w:p>
    <w:tbl>
      <w:tblPr>
        <w:tblW w:w="8235"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6221"/>
        <w:gridCol w:w="1231"/>
      </w:tblGrid>
      <w:tr w:rsidR="00234377" w:rsidRPr="004B178B" w:rsidTr="004B178B">
        <w:trPr>
          <w:trHeight w:val="266"/>
        </w:trPr>
        <w:tc>
          <w:tcPr>
            <w:tcW w:w="783"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N п\п</w:t>
            </w:r>
          </w:p>
        </w:tc>
        <w:tc>
          <w:tcPr>
            <w:tcW w:w="6221"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Содержание программы</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Всего часов</w:t>
            </w:r>
          </w:p>
        </w:tc>
      </w:tr>
      <w:tr w:rsidR="00234377" w:rsidRPr="004B178B" w:rsidTr="004B178B">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62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Вводные занятия</w:t>
            </w:r>
          </w:p>
        </w:tc>
        <w:tc>
          <w:tcPr>
            <w:tcW w:w="1231"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r>
      <w:tr w:rsidR="00234377" w:rsidRPr="004B178B" w:rsidTr="004B178B">
        <w:trPr>
          <w:trHeight w:val="18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2.</w:t>
            </w:r>
          </w:p>
        </w:tc>
        <w:tc>
          <w:tcPr>
            <w:tcW w:w="62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Театральная игра</w:t>
            </w:r>
          </w:p>
        </w:tc>
        <w:tc>
          <w:tcPr>
            <w:tcW w:w="1231"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5</w:t>
            </w:r>
          </w:p>
        </w:tc>
      </w:tr>
      <w:tr w:rsidR="00234377" w:rsidRPr="004B178B" w:rsidTr="004B178B">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w:t>
            </w:r>
          </w:p>
        </w:tc>
        <w:tc>
          <w:tcPr>
            <w:tcW w:w="62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Культура и техника речи</w:t>
            </w:r>
          </w:p>
        </w:tc>
        <w:tc>
          <w:tcPr>
            <w:tcW w:w="1231"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6</w:t>
            </w:r>
          </w:p>
        </w:tc>
      </w:tr>
      <w:tr w:rsidR="00234377" w:rsidRPr="004B178B" w:rsidTr="004B178B">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4.</w:t>
            </w:r>
          </w:p>
        </w:tc>
        <w:tc>
          <w:tcPr>
            <w:tcW w:w="62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Ритмопластика</w:t>
            </w:r>
          </w:p>
        </w:tc>
        <w:tc>
          <w:tcPr>
            <w:tcW w:w="1231"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w:t>
            </w:r>
          </w:p>
        </w:tc>
      </w:tr>
      <w:tr w:rsidR="00234377" w:rsidRPr="004B178B" w:rsidTr="004B178B">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5.</w:t>
            </w:r>
          </w:p>
        </w:tc>
        <w:tc>
          <w:tcPr>
            <w:tcW w:w="62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Основы театральной культуры</w:t>
            </w:r>
          </w:p>
        </w:tc>
        <w:tc>
          <w:tcPr>
            <w:tcW w:w="1231"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w:t>
            </w:r>
          </w:p>
        </w:tc>
      </w:tr>
      <w:tr w:rsidR="00234377" w:rsidRPr="004B178B" w:rsidTr="004B178B">
        <w:trPr>
          <w:trHeight w:val="5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6.</w:t>
            </w:r>
          </w:p>
        </w:tc>
        <w:tc>
          <w:tcPr>
            <w:tcW w:w="62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Работа над спектаклем, показ спектакля</w:t>
            </w:r>
          </w:p>
        </w:tc>
        <w:tc>
          <w:tcPr>
            <w:tcW w:w="1231"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15</w:t>
            </w:r>
          </w:p>
        </w:tc>
      </w:tr>
      <w:tr w:rsidR="00234377" w:rsidRPr="004B178B" w:rsidTr="004B178B">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7.</w:t>
            </w:r>
          </w:p>
        </w:tc>
        <w:tc>
          <w:tcPr>
            <w:tcW w:w="62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Заключительное занятие</w:t>
            </w:r>
          </w:p>
        </w:tc>
        <w:tc>
          <w:tcPr>
            <w:tcW w:w="1231"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r>
      <w:tr w:rsidR="00234377" w:rsidRPr="004B178B" w:rsidTr="004B178B">
        <w:trPr>
          <w:trHeight w:val="195"/>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62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Итого:</w:t>
            </w:r>
          </w:p>
        </w:tc>
        <w:tc>
          <w:tcPr>
            <w:tcW w:w="1231"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34</w:t>
            </w:r>
          </w:p>
        </w:tc>
      </w:tr>
    </w:tbl>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4.Содержание программы (34 часа)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Занятия в кружке ведутся по программе, включающей несколько разделов.</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1 раздел. ( 1 час) Вводное занятие.</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-Беседа о театре. Значение театра, его отличие от других видов искусств.</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Знакомство с театрами г.Москвы, г.Твери (презентация)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2 раздел. ( 5 часов) Театральная игра</w:t>
      </w:r>
      <w:r w:rsidRPr="004B178B">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Задачи учителя.</w:t>
      </w:r>
      <w:r w:rsidRPr="004B178B">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3 раздел. ( 3 часа) Ритмопластика</w:t>
      </w:r>
      <w:r w:rsidRPr="004B178B">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Задачи учителя.</w:t>
      </w:r>
      <w:r w:rsidRPr="004B178B">
        <w:rPr>
          <w:rFonts w:ascii="Times New Roman" w:eastAsia="Times New Roman" w:hAnsi="Times New Roman"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4 раздел. ( 6 часов) Культура и техника речи.</w:t>
      </w:r>
      <w:r w:rsidRPr="004B178B">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Задачи учителя .</w:t>
      </w:r>
      <w:r w:rsidRPr="004B178B">
        <w:rPr>
          <w:rFonts w:ascii="Times New Roman" w:eastAsia="Times New Roman" w:hAnsi="Times New Roman"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5 раздел. ( 3 часа) Основы театральной культуры.</w:t>
      </w:r>
      <w:r w:rsidRPr="004B178B">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Задачи учителя. </w:t>
      </w:r>
      <w:r w:rsidRPr="004B178B">
        <w:rPr>
          <w:rFonts w:ascii="Times New Roman" w:eastAsia="Times New Roman" w:hAnsi="Times New Roman"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6 раздел. ( 15 часов) Работа над спектаклем (пьесой, сказкой) </w:t>
      </w:r>
      <w:r w:rsidRPr="004B178B">
        <w:rPr>
          <w:rFonts w:ascii="Times New Roman" w:eastAsia="Times New Roman" w:hAnsi="Times New Roman" w:cs="Times New Roman"/>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4B178B">
        <w:rPr>
          <w:rFonts w:ascii="Times New Roman" w:eastAsia="Times New Roman" w:hAnsi="Times New Roman" w:cs="Times New Roman"/>
          <w:b/>
          <w:bCs/>
          <w:color w:val="000000"/>
          <w:sz w:val="24"/>
          <w:szCs w:val="24"/>
          <w:lang w:eastAsia="ru-RU"/>
        </w:rPr>
        <w:t>Показ спектакля.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Задачи учителя</w:t>
      </w:r>
      <w:r w:rsidRPr="004B178B">
        <w:rPr>
          <w:rFonts w:ascii="Times New Roman" w:eastAsia="Times New Roman" w:hAnsi="Times New Roman" w:cs="Times New Roman"/>
          <w:color w:val="000000"/>
          <w:sz w:val="24"/>
          <w:szCs w:val="24"/>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7 раздел. ( 1 часа) Заключительное занятие</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w:t>
      </w:r>
      <w:r w:rsidRPr="004B178B">
        <w:rPr>
          <w:rFonts w:ascii="Times New Roman" w:eastAsia="Times New Roman" w:hAnsi="Times New Roman" w:cs="Times New Roman"/>
          <w:b/>
          <w:bCs/>
          <w:color w:val="000000"/>
          <w:sz w:val="24"/>
          <w:szCs w:val="24"/>
          <w:lang w:eastAsia="ru-RU"/>
        </w:rPr>
        <w:t> </w:t>
      </w:r>
      <w:r w:rsidRPr="004B178B">
        <w:rPr>
          <w:rFonts w:ascii="Times New Roman" w:eastAsia="Times New Roman" w:hAnsi="Times New Roman" w:cs="Times New Roman"/>
          <w:color w:val="000000"/>
          <w:sz w:val="24"/>
          <w:szCs w:val="24"/>
          <w:lang w:eastAsia="ru-RU"/>
        </w:rPr>
        <w:t>Отчёт, показ любимых инсценировок.</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b/>
          <w:bCs/>
          <w:color w:val="000000"/>
          <w:sz w:val="24"/>
          <w:szCs w:val="24"/>
          <w:lang w:eastAsia="ru-RU"/>
        </w:rPr>
        <w:t>Календарно-тематическое планирование курса «Фантазия»</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117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31"/>
        <w:gridCol w:w="1652"/>
        <w:gridCol w:w="2835"/>
        <w:gridCol w:w="1162"/>
        <w:gridCol w:w="1277"/>
        <w:gridCol w:w="1559"/>
        <w:gridCol w:w="1065"/>
        <w:gridCol w:w="891"/>
      </w:tblGrid>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урока</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Тема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Основное содержание занятия</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Количест-во</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часов</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Формы и методы работы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Вид деятельности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Виды контроля</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Примечание</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Вводное занятие.</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Задачи и особенности занятий в театральном кружке, коллективе. Игра «Театр – экспромт»: «Колобок».</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беседа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Решение организационных вопросов.</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Понятие «экспромт»</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2</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xml:space="preserve">Здравствуй, </w:t>
            </w:r>
            <w:r w:rsidRPr="004B178B">
              <w:rPr>
                <w:rFonts w:ascii="Times New Roman" w:eastAsia="Times New Roman" w:hAnsi="Times New Roman" w:cs="Times New Roman"/>
                <w:color w:val="000000"/>
                <w:sz w:val="24"/>
                <w:szCs w:val="24"/>
                <w:lang w:eastAsia="ru-RU"/>
              </w:rPr>
              <w:lastRenderedPageBreak/>
              <w:t>театр!</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 xml:space="preserve">Дать детям возможность </w:t>
            </w:r>
            <w:r w:rsidRPr="004B178B">
              <w:rPr>
                <w:rFonts w:ascii="Times New Roman" w:eastAsia="Times New Roman" w:hAnsi="Times New Roman" w:cs="Times New Roman"/>
                <w:color w:val="000000"/>
                <w:sz w:val="24"/>
                <w:szCs w:val="24"/>
                <w:lang w:eastAsia="ru-RU"/>
              </w:rPr>
              <w:lastRenderedPageBreak/>
              <w:t>окунуться в мир фантазии и воображения. Познакомить с понятием «театр».</w:t>
            </w:r>
          </w:p>
          <w:p w:rsidR="00234377" w:rsidRPr="004B178B" w:rsidRDefault="00234377" w:rsidP="00C71F51">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xml:space="preserve">Знакомство с театрами Москвы, </w:t>
            </w:r>
            <w:r w:rsidR="00C71F51">
              <w:rPr>
                <w:rFonts w:ascii="Times New Roman" w:eastAsia="Times New Roman" w:hAnsi="Times New Roman" w:cs="Times New Roman"/>
                <w:color w:val="000000"/>
                <w:sz w:val="24"/>
                <w:szCs w:val="24"/>
                <w:lang w:eastAsia="ru-RU"/>
              </w:rPr>
              <w:t>Твери</w:t>
            </w:r>
            <w:r w:rsidRPr="004B178B">
              <w:rPr>
                <w:rFonts w:ascii="Times New Roman" w:eastAsia="Times New Roman" w:hAnsi="Times New Roman" w:cs="Times New Roman"/>
                <w:color w:val="000000"/>
                <w:sz w:val="24"/>
                <w:szCs w:val="24"/>
                <w:lang w:eastAsia="ru-RU"/>
              </w:rPr>
              <w:t xml:space="preserve"> (презентация)</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Фронтальн</w:t>
            </w:r>
            <w:r w:rsidRPr="004B178B">
              <w:rPr>
                <w:rFonts w:ascii="Times New Roman" w:eastAsia="Times New Roman" w:hAnsi="Times New Roman" w:cs="Times New Roman"/>
                <w:color w:val="000000"/>
                <w:sz w:val="24"/>
                <w:szCs w:val="24"/>
                <w:lang w:eastAsia="ru-RU"/>
              </w:rPr>
              <w:lastRenderedPageBreak/>
              <w:t>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 xml:space="preserve">Просмотр </w:t>
            </w:r>
            <w:r w:rsidRPr="004B178B">
              <w:rPr>
                <w:rFonts w:ascii="Times New Roman" w:eastAsia="Times New Roman" w:hAnsi="Times New Roman" w:cs="Times New Roman"/>
                <w:color w:val="000000"/>
                <w:sz w:val="24"/>
                <w:szCs w:val="24"/>
                <w:lang w:eastAsia="ru-RU"/>
              </w:rPr>
              <w:lastRenderedPageBreak/>
              <w:t>презентаций</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текущий</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Возмо</w:t>
            </w:r>
            <w:r w:rsidRPr="004B178B">
              <w:rPr>
                <w:rFonts w:ascii="Times New Roman" w:eastAsia="Times New Roman" w:hAnsi="Times New Roman" w:cs="Times New Roman"/>
                <w:color w:val="000000"/>
                <w:sz w:val="24"/>
                <w:szCs w:val="24"/>
                <w:lang w:eastAsia="ru-RU"/>
              </w:rPr>
              <w:lastRenderedPageBreak/>
              <w:t>жно использование Интернет-ресурсов</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3</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Театральная игра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Как вести себя на сцене. </w:t>
            </w:r>
            <w:r w:rsidRPr="004B178B">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4B178B">
              <w:rPr>
                <w:rFonts w:ascii="Times New Roman" w:eastAsia="Times New Roman" w:hAnsi="Times New Roman" w:cs="Times New Roman"/>
                <w:color w:val="000000"/>
                <w:sz w:val="24"/>
                <w:szCs w:val="24"/>
                <w:lang w:eastAsia="ru-RU"/>
              </w:rPr>
              <w:t>. Учимся строить диалог с партнером на заданную тему.</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Учимся сочинять небольшие рассказы и сказки, подбирать простейшие рифмы.</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Знакомство с правилами поведения на сцене</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предварительный</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Понятие «рифма»</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4-5</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Репетиция постановки</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Работа над темпом, громкостью, мимикой на основе игр: «Репортаж с соревнований по гребле»,«Шайба в воротах»,</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«Разбилась любимая мамина чашка».</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2</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Индивидуальная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Распределение ролей</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Показ сказки</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6</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 мире пословиц.</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Разучиваем пословицы. Инсценировка пословиц. Игра-миниатюра с пословицами «Объяснялки»</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Индивидуальная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Показ презентации «Пословицы в картинках»</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Интернет-ресурсы</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7</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Виды театрального искусства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Рассказать детям в доступной форме о видах театрального искусства.</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Упражнения на развитие дикции (скороговорки, чистоговорки). </w:t>
            </w:r>
            <w:r w:rsidRPr="004B178B">
              <w:rPr>
                <w:rFonts w:ascii="Times New Roman" w:eastAsia="Times New Roman" w:hAnsi="Times New Roman" w:cs="Times New Roman"/>
                <w:i/>
                <w:iCs/>
                <w:color w:val="000000"/>
                <w:sz w:val="24"/>
                <w:szCs w:val="24"/>
                <w:lang w:eastAsia="ru-RU"/>
              </w:rPr>
              <w:t>Произнесение скороговорок по очереди с разным темпом и силой звука, с разными интонациями.</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Чтение сказки Н.Грибачёва «Заяц Коська и его друзья». Инсценирование понравившихся диалогов.</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Словесные формы работы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Презентация «Виды театрального искусства»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соревнование</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Интернет - ресурсы</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8</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Правила поведения в театре</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Познакомить детей с правилами поведения в театре</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Как вести себя на сцене. </w:t>
            </w:r>
            <w:r w:rsidRPr="004B178B">
              <w:rPr>
                <w:rFonts w:ascii="Times New Roman" w:eastAsia="Times New Roman" w:hAnsi="Times New Roman" w:cs="Times New Roman"/>
                <w:i/>
                <w:iCs/>
                <w:color w:val="000000"/>
                <w:sz w:val="24"/>
                <w:szCs w:val="24"/>
                <w:lang w:eastAsia="ru-RU"/>
              </w:rPr>
              <w:t xml:space="preserve">Учить детей ориентироваться в пространстве, равномерно размещаться </w:t>
            </w:r>
            <w:r w:rsidRPr="004B178B">
              <w:rPr>
                <w:rFonts w:ascii="Times New Roman" w:eastAsia="Times New Roman" w:hAnsi="Times New Roman" w:cs="Times New Roman"/>
                <w:i/>
                <w:iCs/>
                <w:color w:val="000000"/>
                <w:sz w:val="24"/>
                <w:szCs w:val="24"/>
                <w:lang w:eastAsia="ru-RU"/>
              </w:rPr>
              <w:lastRenderedPageBreak/>
              <w:t>на площадке</w:t>
            </w:r>
            <w:r w:rsidRPr="004B178B">
              <w:rPr>
                <w:rFonts w:ascii="Times New Roman" w:eastAsia="Times New Roman" w:hAnsi="Times New Roman" w:cs="Times New Roman"/>
                <w:color w:val="000000"/>
                <w:sz w:val="24"/>
                <w:szCs w:val="24"/>
                <w:lang w:eastAsia="ru-RU"/>
              </w:rPr>
              <w:t>. Учимся строить диалог с партнером на заданную тему</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игра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Электронная презентация «Правила поведения в театре»</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Ролевая игра: «Мы в театре»</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Правила диалога</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9-11</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Кукольный театр.</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Мини-спектакль с пальчиковыми куклами.</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Отработка дикции</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Показ сказки</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12</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Театральная азбука.</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Разучивание скороговорок, считалок, потешек и их обыгрывание</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Индивидуальная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соревнование</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тематический</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13</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Театральная игра «Сказка, сказка, приходи».</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Викторина по сказкам</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Фронтальная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Отгадывание заданий викторины</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Электронная презентация</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14-16</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Инсценирование мультсказок</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 книге «Лучшие мультики малышам»</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Знакомство с текстом, выбор мультсказки, распределение ролей, диалоги героев.</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Фронтальная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Распределение ролей, работа над дикцией, выразительностью</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Показ сказки гостям</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17</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Театральная игра</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Учимся развивать зрительное, слуховое внимание, наблюдательность.</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Учимся находить ключевые слова в предложении и выделять их голосом.</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Групповая работа, словесные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Дети самостоятельно разучивают диалоги в микрогруппах</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итоговый</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18</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Основы театральной культуры</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Музыкальные пластические игры и упражнения</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Групповая работа, поисковые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Подбор музыкальных произведений к знакомым сказкам</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фонохрестоматия</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19-21</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Инсценирование народных сказок о животных.</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Знакомство с содержанием, выбор сказки, распределение ролей, диалоги героев, репетиции,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Фронтальная работа, словесные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Работа с текстом сказки: распределение ролей, репетиции с пальчиковыми куклами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Отработка умения работать с пальчиковыми куклами</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22</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Чтение в лицах стихов А. Барто, И.Токмаковой, Э.Успенского</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Индивидуальная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Конкурс на лучшего чтеца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Текущий</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lastRenderedPageBreak/>
              <w:t>23</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Театральная игра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Групповая работа. Методы поисковые, наглядные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Разучиваем игры-пантомимы</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Что такое пантомима</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24-27</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Постановка сказки «Пять забавных медвежат» В. Бондаренко</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Знакомство с содержанием, распределение ролей, диалоги героев, репетиции,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4</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Словесные и наглядные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Репетиции, подбор костюмов, реквизита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Итоговый – выступление перед гостями</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28-29</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Культура и техника речи</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Инсценирование постановки</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Упражнения на постановку дыхания (выполняется стоя). Упражнения на развитие артикуляционного аппарата.</w:t>
            </w:r>
            <w:r w:rsidRPr="004B178B">
              <w:rPr>
                <w:rFonts w:ascii="Times New Roman" w:eastAsia="Times New Roman" w:hAnsi="Times New Roman" w:cs="Times New Roman"/>
                <w:i/>
                <w:iCs/>
                <w:color w:val="000000"/>
                <w:sz w:val="24"/>
                <w:szCs w:val="24"/>
                <w:lang w:eastAsia="ru-RU"/>
              </w:rPr>
              <w:t> 1.Упражнения «Дуем на свечку (одуванчик, горячее молоко, пушинку)», «Надуваем щёки».</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i/>
                <w:iCs/>
                <w:color w:val="000000"/>
                <w:sz w:val="24"/>
                <w:szCs w:val="24"/>
                <w:lang w:eastAsia="ru-RU"/>
              </w:rPr>
              <w:t>2.Упражнения для языка. Упражнения для губ.»Радиотеатр; озвучиваем сказку (дует ветер, жужжат насекомые, скачет лошадка и т. п.).</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Знакомство с содержанием сказки, распределение ролей, диалоги героев, репетиции,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2</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Словесные и наглядные методы.</w:t>
            </w:r>
          </w:p>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Групповая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Работа над постановкой дыхания. Репетиция сказки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30</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Ритмопластика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Наглядные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Работа над созданием образов животных с помощью жестов и мимики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текущий</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30-33</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Инсценирование постановки</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4</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Словесные и наглядные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Репетиции, подбор костюмов, реквизита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Итоговый – выступление перед гостями</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34</w:t>
            </w: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Заключительное занятие.</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1</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Фронтальная работа. Словесные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«Капустник» - показ любимых инсценировок</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Заключительный</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 xml:space="preserve">Просмотр фото и видеозаписи выступлений </w:t>
            </w:r>
            <w:r w:rsidRPr="004B178B">
              <w:rPr>
                <w:rFonts w:ascii="Times New Roman" w:eastAsia="Times New Roman" w:hAnsi="Times New Roman" w:cs="Times New Roman"/>
                <w:color w:val="000000"/>
                <w:sz w:val="24"/>
                <w:szCs w:val="24"/>
                <w:lang w:eastAsia="ru-RU"/>
              </w:rPr>
              <w:lastRenderedPageBreak/>
              <w:t>детей в течении года</w:t>
            </w:r>
          </w:p>
        </w:tc>
      </w:tr>
      <w:tr w:rsidR="00234377" w:rsidRPr="004B178B" w:rsidTr="004B178B">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16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Итого:</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34</w:t>
            </w:r>
          </w:p>
        </w:tc>
        <w:tc>
          <w:tcPr>
            <w:tcW w:w="12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4377" w:rsidRPr="004B178B" w:rsidRDefault="00234377" w:rsidP="004B178B">
            <w:pPr>
              <w:spacing w:after="0" w:line="240" w:lineRule="auto"/>
              <w:jc w:val="both"/>
              <w:rPr>
                <w:rFonts w:ascii="Times New Roman" w:eastAsia="Times New Roman" w:hAnsi="Times New Roman" w:cs="Times New Roman"/>
                <w:color w:val="000000"/>
                <w:sz w:val="24"/>
                <w:szCs w:val="24"/>
                <w:lang w:eastAsia="ru-RU"/>
              </w:rPr>
            </w:pPr>
          </w:p>
        </w:tc>
      </w:tr>
    </w:tbl>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pacing w:after="0" w:line="240" w:lineRule="auto"/>
        <w:jc w:val="both"/>
        <w:rPr>
          <w:rFonts w:ascii="Times New Roman" w:eastAsia="Times New Roman" w:hAnsi="Times New Roman" w:cs="Times New Roman"/>
          <w:sz w:val="24"/>
          <w:szCs w:val="24"/>
          <w:lang w:eastAsia="ru-RU"/>
        </w:rPr>
      </w:pPr>
      <w:r w:rsidRPr="004B178B">
        <w:rPr>
          <w:rFonts w:ascii="Times New Roman" w:eastAsia="Times New Roman" w:hAnsi="Times New Roman" w:cs="Times New Roman"/>
          <w:b/>
          <w:bCs/>
          <w:color w:val="252525"/>
          <w:sz w:val="24"/>
          <w:szCs w:val="24"/>
          <w:shd w:val="clear" w:color="auto" w:fill="FFFFFF"/>
          <w:lang w:eastAsia="ru-RU"/>
        </w:rPr>
        <w:t>5.Материально-техническое обеспечение образовательного процесса</w:t>
      </w:r>
    </w:p>
    <w:p w:rsidR="00234377" w:rsidRPr="004B178B" w:rsidRDefault="00234377" w:rsidP="004B178B">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Музыкальный центр;</w:t>
      </w:r>
    </w:p>
    <w:p w:rsidR="00234377" w:rsidRPr="004B178B" w:rsidRDefault="00234377" w:rsidP="004B178B">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музыкальная фонотека;</w:t>
      </w:r>
    </w:p>
    <w:p w:rsidR="00234377" w:rsidRPr="004B178B" w:rsidRDefault="00234377" w:rsidP="004B178B">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аудио и видео кассеты;</w:t>
      </w:r>
    </w:p>
    <w:p w:rsidR="00234377" w:rsidRPr="004B178B" w:rsidRDefault="00234377" w:rsidP="004B178B">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СД– диски;</w:t>
      </w:r>
    </w:p>
    <w:p w:rsidR="00234377" w:rsidRPr="004B178B" w:rsidRDefault="00234377" w:rsidP="004B178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костюмы, декорации, необходимые для работы над созданием театральных постановок;</w:t>
      </w:r>
    </w:p>
    <w:p w:rsidR="00234377" w:rsidRPr="004B178B" w:rsidRDefault="00234377" w:rsidP="004B178B">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элементы костюмов для создания образов;</w:t>
      </w:r>
    </w:p>
    <w:p w:rsidR="00234377" w:rsidRPr="004B178B" w:rsidRDefault="00234377" w:rsidP="004B178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пальчиковые куклы;</w:t>
      </w:r>
    </w:p>
    <w:p w:rsidR="00234377" w:rsidRPr="004B178B" w:rsidRDefault="00234377" w:rsidP="004B178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сценический грим;</w:t>
      </w:r>
    </w:p>
    <w:p w:rsidR="00234377" w:rsidRPr="004B178B" w:rsidRDefault="00234377" w:rsidP="004B178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видеокамера для съёмок и анализа выступлений.</w:t>
      </w:r>
    </w:p>
    <w:p w:rsidR="00234377" w:rsidRPr="004B178B" w:rsidRDefault="00234377" w:rsidP="004B178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Электронные презентации «Правила поведения в театре»</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«Виды театрального искусства»</w:t>
      </w:r>
    </w:p>
    <w:p w:rsidR="00234377" w:rsidRPr="004B178B" w:rsidRDefault="00234377" w:rsidP="004B178B">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178B">
        <w:rPr>
          <w:rFonts w:ascii="Times New Roman" w:eastAsia="Times New Roman" w:hAnsi="Times New Roman" w:cs="Times New Roman"/>
          <w:color w:val="000000"/>
          <w:sz w:val="24"/>
          <w:szCs w:val="24"/>
          <w:lang w:eastAsia="ru-RU"/>
        </w:rPr>
        <w:t>Сценарии сказок, пьес, детские книги.</w:t>
      </w: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4377" w:rsidRPr="004B178B" w:rsidRDefault="00234377" w:rsidP="004B17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746F9" w:rsidRPr="004B178B" w:rsidRDefault="006746F9" w:rsidP="004B178B">
      <w:pPr>
        <w:spacing w:after="0" w:line="240" w:lineRule="auto"/>
        <w:jc w:val="both"/>
        <w:rPr>
          <w:rFonts w:ascii="Times New Roman" w:hAnsi="Times New Roman" w:cs="Times New Roman"/>
          <w:sz w:val="24"/>
          <w:szCs w:val="24"/>
        </w:rPr>
      </w:pPr>
    </w:p>
    <w:sectPr w:rsidR="006746F9" w:rsidRPr="004B178B" w:rsidSect="004B178B">
      <w:pgSz w:w="11906" w:h="16838"/>
      <w:pgMar w:top="567"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098"/>
    <w:multiLevelType w:val="multilevel"/>
    <w:tmpl w:val="6FA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F68E7"/>
    <w:multiLevelType w:val="multilevel"/>
    <w:tmpl w:val="606C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1416A"/>
    <w:multiLevelType w:val="multilevel"/>
    <w:tmpl w:val="608C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A737A"/>
    <w:multiLevelType w:val="multilevel"/>
    <w:tmpl w:val="D49E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B26F7"/>
    <w:multiLevelType w:val="multilevel"/>
    <w:tmpl w:val="0B34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B7CC7"/>
    <w:multiLevelType w:val="multilevel"/>
    <w:tmpl w:val="68E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76E69"/>
    <w:multiLevelType w:val="multilevel"/>
    <w:tmpl w:val="DF1C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C3649"/>
    <w:multiLevelType w:val="multilevel"/>
    <w:tmpl w:val="A84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15A26"/>
    <w:multiLevelType w:val="multilevel"/>
    <w:tmpl w:val="78EC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7F7866"/>
    <w:multiLevelType w:val="multilevel"/>
    <w:tmpl w:val="6C1A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F04CA"/>
    <w:multiLevelType w:val="multilevel"/>
    <w:tmpl w:val="F57A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A06063"/>
    <w:multiLevelType w:val="multilevel"/>
    <w:tmpl w:val="186A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93781"/>
    <w:multiLevelType w:val="multilevel"/>
    <w:tmpl w:val="244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C46442"/>
    <w:multiLevelType w:val="multilevel"/>
    <w:tmpl w:val="FDF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8463C"/>
    <w:multiLevelType w:val="multilevel"/>
    <w:tmpl w:val="7B5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DD1AC6"/>
    <w:multiLevelType w:val="multilevel"/>
    <w:tmpl w:val="90F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112789"/>
    <w:multiLevelType w:val="multilevel"/>
    <w:tmpl w:val="FD14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349C6"/>
    <w:multiLevelType w:val="multilevel"/>
    <w:tmpl w:val="D8D4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1"/>
  </w:num>
  <w:num w:numId="5">
    <w:abstractNumId w:val="9"/>
  </w:num>
  <w:num w:numId="6">
    <w:abstractNumId w:val="16"/>
  </w:num>
  <w:num w:numId="7">
    <w:abstractNumId w:val="2"/>
  </w:num>
  <w:num w:numId="8">
    <w:abstractNumId w:val="14"/>
  </w:num>
  <w:num w:numId="9">
    <w:abstractNumId w:val="12"/>
  </w:num>
  <w:num w:numId="10">
    <w:abstractNumId w:val="15"/>
  </w:num>
  <w:num w:numId="11">
    <w:abstractNumId w:val="5"/>
  </w:num>
  <w:num w:numId="12">
    <w:abstractNumId w:val="3"/>
  </w:num>
  <w:num w:numId="13">
    <w:abstractNumId w:val="13"/>
  </w:num>
  <w:num w:numId="14">
    <w:abstractNumId w:val="1"/>
  </w:num>
  <w:num w:numId="15">
    <w:abstractNumId w:val="0"/>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77"/>
    <w:rsid w:val="00234377"/>
    <w:rsid w:val="004B178B"/>
    <w:rsid w:val="006746F9"/>
    <w:rsid w:val="00766740"/>
    <w:rsid w:val="008A499F"/>
    <w:rsid w:val="009426B8"/>
    <w:rsid w:val="00C71F51"/>
    <w:rsid w:val="00E54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9330">
      <w:bodyDiv w:val="1"/>
      <w:marLeft w:val="0"/>
      <w:marRight w:val="0"/>
      <w:marTop w:val="0"/>
      <w:marBottom w:val="0"/>
      <w:divBdr>
        <w:top w:val="none" w:sz="0" w:space="0" w:color="auto"/>
        <w:left w:val="none" w:sz="0" w:space="0" w:color="auto"/>
        <w:bottom w:val="none" w:sz="0" w:space="0" w:color="auto"/>
        <w:right w:val="none" w:sz="0" w:space="0" w:color="auto"/>
      </w:divBdr>
    </w:div>
    <w:div w:id="6545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3927</Words>
  <Characters>22386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Артём</cp:lastModifiedBy>
  <cp:revision>7</cp:revision>
  <cp:lastPrinted>2023-10-10T05:00:00Z</cp:lastPrinted>
  <dcterms:created xsi:type="dcterms:W3CDTF">2022-10-16T17:38:00Z</dcterms:created>
  <dcterms:modified xsi:type="dcterms:W3CDTF">2023-10-10T15:51:00Z</dcterms:modified>
</cp:coreProperties>
</file>