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6" w:rsidRDefault="000768E6" w:rsidP="00E419DC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bookmarkStart w:id="0" w:name="_Hlk20043237"/>
      <w:r w:rsidRPr="000768E6">
        <w:rPr>
          <w:rFonts w:ascii="Times New Roman" w:hAnsi="Times New Roman"/>
          <w:b/>
          <w:sz w:val="26"/>
          <w:szCs w:val="26"/>
        </w:rPr>
        <w:drawing>
          <wp:inline distT="0" distB="0" distL="0" distR="0" wp14:anchorId="70AB8414" wp14:editId="7EF6E00F">
            <wp:extent cx="5227320" cy="7003055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7320" cy="70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DC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 </w:t>
      </w:r>
      <w:bookmarkStart w:id="1" w:name="_GoBack"/>
      <w:bookmarkEnd w:id="1"/>
    </w:p>
    <w:p w:rsidR="000768E6" w:rsidRDefault="000768E6">
      <w:pPr>
        <w:spacing w:after="160" w:line="259" w:lineRule="auto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br w:type="page"/>
      </w:r>
    </w:p>
    <w:p w:rsidR="00E419DC" w:rsidRPr="00782A70" w:rsidRDefault="00E419DC" w:rsidP="00E419DC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lastRenderedPageBreak/>
        <w:t>Планируемые результаты освоения программы внеурочной деятельности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>Личностные универсальные учебные действия</w:t>
      </w:r>
      <w:r w:rsidRPr="00BB543B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E419DC" w:rsidRPr="00782A70" w:rsidRDefault="00E419DC" w:rsidP="00E41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осознавать</w:t>
      </w:r>
      <w:r w:rsidRPr="00782A70">
        <w:rPr>
          <w:rFonts w:ascii="Times New Roman" w:hAnsi="Times New Roman"/>
          <w:sz w:val="26"/>
          <w:szCs w:val="26"/>
        </w:rPr>
        <w:t xml:space="preserve"> роль языка и речи в жизни людей; </w:t>
      </w:r>
    </w:p>
    <w:p w:rsidR="00E419DC" w:rsidRPr="00782A70" w:rsidRDefault="00E419DC" w:rsidP="00E41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эмоционально «проживать»</w:t>
      </w:r>
      <w:r w:rsidRPr="00782A70">
        <w:rPr>
          <w:rFonts w:ascii="Times New Roman" w:hAnsi="Times New Roman"/>
          <w:sz w:val="26"/>
          <w:szCs w:val="26"/>
        </w:rPr>
        <w:t xml:space="preserve"> текст, выражать свои эмоции; </w:t>
      </w:r>
    </w:p>
    <w:p w:rsidR="00E419DC" w:rsidRPr="00782A70" w:rsidRDefault="00E419DC" w:rsidP="00E41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понимать</w:t>
      </w:r>
      <w:r w:rsidRPr="00782A70">
        <w:rPr>
          <w:rFonts w:ascii="Times New Roman" w:hAnsi="Times New Roman"/>
          <w:sz w:val="26"/>
          <w:szCs w:val="26"/>
        </w:rPr>
        <w:t xml:space="preserve"> эмоции других людей, сочувствовать, сопереживать; </w:t>
      </w:r>
    </w:p>
    <w:p w:rsidR="00E419DC" w:rsidRPr="00782A70" w:rsidRDefault="00E419DC" w:rsidP="00E41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обращать внимание</w:t>
      </w:r>
      <w:r w:rsidRPr="00782A70">
        <w:rPr>
          <w:rFonts w:ascii="Times New Roman" w:hAnsi="Times New Roman"/>
          <w:sz w:val="26"/>
          <w:szCs w:val="26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proofErr w:type="spellStart"/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универсальные учебные действия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B543B">
        <w:rPr>
          <w:rFonts w:ascii="Times New Roman" w:hAnsi="Times New Roman"/>
          <w:b/>
          <w:i/>
          <w:iCs/>
          <w:sz w:val="26"/>
          <w:szCs w:val="26"/>
          <w:u w:val="single"/>
        </w:rPr>
        <w:t>Регулятивные УУД:</w:t>
      </w:r>
    </w:p>
    <w:p w:rsidR="00E419DC" w:rsidRPr="00782A70" w:rsidRDefault="00E419DC" w:rsidP="00E419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определять и формулировать</w:t>
      </w:r>
      <w:r w:rsidRPr="00782A70">
        <w:rPr>
          <w:rFonts w:ascii="Times New Roman" w:hAnsi="Times New Roman"/>
          <w:sz w:val="26"/>
          <w:szCs w:val="26"/>
        </w:rPr>
        <w:t xml:space="preserve"> цель деятельности  с помощью учителя; </w:t>
      </w:r>
    </w:p>
    <w:p w:rsidR="00E419DC" w:rsidRPr="00782A70" w:rsidRDefault="00E419DC" w:rsidP="00E419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учиться </w:t>
      </w:r>
      <w:r w:rsidRPr="00782A70">
        <w:rPr>
          <w:rFonts w:ascii="Times New Roman" w:hAnsi="Times New Roman"/>
          <w:i/>
          <w:iCs/>
          <w:sz w:val="26"/>
          <w:szCs w:val="26"/>
        </w:rPr>
        <w:t>высказывать</w:t>
      </w:r>
      <w:r w:rsidRPr="00782A70">
        <w:rPr>
          <w:rFonts w:ascii="Times New Roman" w:hAnsi="Times New Roman"/>
          <w:sz w:val="26"/>
          <w:szCs w:val="26"/>
        </w:rPr>
        <w:t xml:space="preserve"> своё предположение (версию) на основе работы с материалом; </w:t>
      </w:r>
    </w:p>
    <w:p w:rsidR="00E419DC" w:rsidRPr="00782A70" w:rsidRDefault="00E419DC" w:rsidP="00E419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учиться </w:t>
      </w:r>
      <w:r w:rsidRPr="00782A70">
        <w:rPr>
          <w:rFonts w:ascii="Times New Roman" w:hAnsi="Times New Roman"/>
          <w:i/>
          <w:iCs/>
          <w:sz w:val="26"/>
          <w:szCs w:val="26"/>
        </w:rPr>
        <w:t>работать</w:t>
      </w:r>
      <w:r w:rsidRPr="00782A70">
        <w:rPr>
          <w:rFonts w:ascii="Times New Roman" w:hAnsi="Times New Roman"/>
          <w:sz w:val="26"/>
          <w:szCs w:val="26"/>
        </w:rPr>
        <w:t xml:space="preserve"> по предложенному учителем плану </w:t>
      </w: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B543B">
        <w:rPr>
          <w:rFonts w:ascii="Times New Roman" w:hAnsi="Times New Roman"/>
          <w:b/>
          <w:i/>
          <w:iCs/>
          <w:sz w:val="26"/>
          <w:szCs w:val="26"/>
          <w:u w:val="single"/>
        </w:rPr>
        <w:t>Познавательные УУД:</w:t>
      </w:r>
    </w:p>
    <w:p w:rsidR="00E419DC" w:rsidRPr="00782A70" w:rsidRDefault="00E419DC" w:rsidP="00E419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находить ответы</w:t>
      </w:r>
      <w:r w:rsidRPr="00782A70">
        <w:rPr>
          <w:rFonts w:ascii="Times New Roman" w:hAnsi="Times New Roman"/>
          <w:sz w:val="26"/>
          <w:szCs w:val="26"/>
        </w:rPr>
        <w:t xml:space="preserve"> на вопросы в тексте, иллюстрациях; </w:t>
      </w:r>
    </w:p>
    <w:p w:rsidR="00E419DC" w:rsidRPr="00782A70" w:rsidRDefault="00E419DC" w:rsidP="00E419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делать выводы</w:t>
      </w:r>
      <w:r w:rsidRPr="00782A70">
        <w:rPr>
          <w:rFonts w:ascii="Times New Roman" w:hAnsi="Times New Roman"/>
          <w:sz w:val="26"/>
          <w:szCs w:val="26"/>
        </w:rPr>
        <w:t xml:space="preserve"> в результате совместной работы класса и учителя; </w:t>
      </w:r>
    </w:p>
    <w:p w:rsidR="00E419DC" w:rsidRPr="00782A70" w:rsidRDefault="00E419DC" w:rsidP="00E419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преобразовывать</w:t>
      </w:r>
      <w:r w:rsidRPr="00782A70">
        <w:rPr>
          <w:rFonts w:ascii="Times New Roman" w:hAnsi="Times New Roman"/>
          <w:sz w:val="26"/>
          <w:szCs w:val="26"/>
        </w:rPr>
        <w:t xml:space="preserve"> информацию из одной формы в другую: подробно </w:t>
      </w:r>
      <w:r w:rsidRPr="00782A70">
        <w:rPr>
          <w:rFonts w:ascii="Times New Roman" w:hAnsi="Times New Roman"/>
          <w:i/>
          <w:iCs/>
          <w:sz w:val="26"/>
          <w:szCs w:val="26"/>
        </w:rPr>
        <w:t>пересказывать</w:t>
      </w:r>
      <w:r w:rsidRPr="00782A70">
        <w:rPr>
          <w:rFonts w:ascii="Times New Roman" w:hAnsi="Times New Roman"/>
          <w:sz w:val="26"/>
          <w:szCs w:val="26"/>
        </w:rPr>
        <w:t xml:space="preserve"> небольшие тексты. </w:t>
      </w: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B543B">
        <w:rPr>
          <w:rFonts w:ascii="Times New Roman" w:hAnsi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E419DC" w:rsidRPr="00782A70" w:rsidRDefault="00E419DC" w:rsidP="00E419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оформлять</w:t>
      </w:r>
      <w:r w:rsidRPr="00782A70">
        <w:rPr>
          <w:rFonts w:ascii="Times New Roman" w:hAnsi="Times New Roman"/>
          <w:sz w:val="26"/>
          <w:szCs w:val="26"/>
        </w:rPr>
        <w:t xml:space="preserve"> свои мысли в устной и письменной форме (на уровне предложения или небольшого текста); </w:t>
      </w:r>
    </w:p>
    <w:p w:rsidR="00E419DC" w:rsidRPr="00782A70" w:rsidRDefault="00E419DC" w:rsidP="00E419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слушать</w:t>
      </w:r>
      <w:r w:rsidRPr="00782A70">
        <w:rPr>
          <w:rFonts w:ascii="Times New Roman" w:hAnsi="Times New Roman"/>
          <w:sz w:val="26"/>
          <w:szCs w:val="26"/>
        </w:rPr>
        <w:t xml:space="preserve"> и </w:t>
      </w:r>
      <w:r w:rsidRPr="00782A70">
        <w:rPr>
          <w:rFonts w:ascii="Times New Roman" w:hAnsi="Times New Roman"/>
          <w:i/>
          <w:iCs/>
          <w:sz w:val="26"/>
          <w:szCs w:val="26"/>
        </w:rPr>
        <w:t>понимать</w:t>
      </w:r>
      <w:r w:rsidRPr="00782A70">
        <w:rPr>
          <w:rFonts w:ascii="Times New Roman" w:hAnsi="Times New Roman"/>
          <w:sz w:val="26"/>
          <w:szCs w:val="26"/>
        </w:rPr>
        <w:t xml:space="preserve"> речь других; пользоваться приёмами слушания: фиксировать тему (заголовок), ключевые слова; </w:t>
      </w:r>
    </w:p>
    <w:p w:rsidR="00E419DC" w:rsidRPr="00782A70" w:rsidRDefault="00E419DC" w:rsidP="00E419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выразительно читать</w:t>
      </w:r>
      <w:r w:rsidRPr="00782A70">
        <w:rPr>
          <w:rFonts w:ascii="Times New Roman" w:hAnsi="Times New Roman"/>
          <w:sz w:val="26"/>
          <w:szCs w:val="26"/>
        </w:rPr>
        <w:t xml:space="preserve"> и </w:t>
      </w:r>
      <w:r w:rsidRPr="00782A70">
        <w:rPr>
          <w:rFonts w:ascii="Times New Roman" w:hAnsi="Times New Roman"/>
          <w:i/>
          <w:iCs/>
          <w:sz w:val="26"/>
          <w:szCs w:val="26"/>
        </w:rPr>
        <w:t>пересказывать</w:t>
      </w:r>
      <w:r w:rsidRPr="00782A70">
        <w:rPr>
          <w:rFonts w:ascii="Times New Roman" w:hAnsi="Times New Roman"/>
          <w:sz w:val="26"/>
          <w:szCs w:val="26"/>
        </w:rPr>
        <w:t xml:space="preserve"> текст; </w:t>
      </w:r>
    </w:p>
    <w:p w:rsidR="00E419DC" w:rsidRPr="00782A70" w:rsidRDefault="00E419DC" w:rsidP="00E419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i/>
          <w:iCs/>
          <w:sz w:val="26"/>
          <w:szCs w:val="26"/>
        </w:rPr>
        <w:t>договариваться</w:t>
      </w:r>
      <w:r w:rsidRPr="00782A70">
        <w:rPr>
          <w:rFonts w:ascii="Times New Roman" w:hAnsi="Times New Roman"/>
          <w:sz w:val="26"/>
          <w:szCs w:val="26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E419DC" w:rsidRPr="00782A70" w:rsidRDefault="00E419DC" w:rsidP="00E419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учиться </w:t>
      </w:r>
      <w:r w:rsidRPr="00782A70">
        <w:rPr>
          <w:rFonts w:ascii="Times New Roman" w:hAnsi="Times New Roman"/>
          <w:i/>
          <w:iCs/>
          <w:sz w:val="26"/>
          <w:szCs w:val="26"/>
        </w:rPr>
        <w:t>работать в паре, группе</w:t>
      </w:r>
      <w:r w:rsidRPr="00782A70">
        <w:rPr>
          <w:rFonts w:ascii="Times New Roman" w:hAnsi="Times New Roman"/>
          <w:sz w:val="26"/>
          <w:szCs w:val="26"/>
        </w:rPr>
        <w:t xml:space="preserve">; выполнять различные роли (лидера, исполнителя). </w:t>
      </w:r>
    </w:p>
    <w:p w:rsidR="00E419DC" w:rsidRPr="00BB543B" w:rsidRDefault="00E419DC" w:rsidP="00E419D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82A70">
        <w:rPr>
          <w:rFonts w:ascii="Times New Roman" w:hAnsi="Times New Roman"/>
          <w:sz w:val="26"/>
          <w:szCs w:val="26"/>
        </w:rPr>
        <w:tab/>
      </w:r>
      <w:r w:rsidRPr="00BB543B">
        <w:rPr>
          <w:rFonts w:ascii="Times New Roman" w:hAnsi="Times New Roman"/>
          <w:b/>
          <w:i/>
          <w:sz w:val="26"/>
          <w:szCs w:val="26"/>
          <w:u w:val="single"/>
        </w:rPr>
        <w:t xml:space="preserve">Предметные </w:t>
      </w:r>
      <w:r w:rsidRPr="00BB543B">
        <w:rPr>
          <w:rFonts w:ascii="Times New Roman" w:hAnsi="Times New Roman"/>
          <w:b/>
          <w:bCs/>
          <w:i/>
          <w:sz w:val="26"/>
          <w:szCs w:val="26"/>
          <w:u w:val="single"/>
        </w:rPr>
        <w:t>универсальные учебные действия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b/>
          <w:sz w:val="26"/>
          <w:szCs w:val="26"/>
        </w:rPr>
        <w:t xml:space="preserve">- </w:t>
      </w:r>
      <w:r w:rsidRPr="00782A70">
        <w:rPr>
          <w:rFonts w:ascii="Times New Roman" w:hAnsi="Times New Roman"/>
          <w:sz w:val="26"/>
          <w:szCs w:val="26"/>
        </w:rPr>
        <w:t>сохранять правильную посадку и положение рук при письме; правильно располагать тетрадь при письме; правильно держать ручку и карандаш;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умение ориентироваться на листе тетради; соблюдать гигиенические навыки письма;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умение создавать рисунки из геометрических фигур, по шаблону, выполнять различные способы штриховки;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формирование умений определять высоту букв, отрабатывать форму букв, способы соединения букв;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каллиграфические упражнения  по предупреждению фонетико-графических, орфографических и речевых ошибок;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умение списывать с готового образца, с рукописного и печатного текста;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развитие орфографической зоркости учащихся;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-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E419DC" w:rsidRPr="00782A70" w:rsidRDefault="00E419DC" w:rsidP="00E419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2A70">
        <w:rPr>
          <w:rFonts w:ascii="Times New Roman" w:hAnsi="Times New Roman"/>
          <w:b/>
          <w:sz w:val="26"/>
          <w:szCs w:val="26"/>
        </w:rPr>
        <w:tab/>
      </w:r>
    </w:p>
    <w:bookmarkEnd w:id="0"/>
    <w:p w:rsidR="00782A70" w:rsidRPr="00782A70" w:rsidRDefault="00782A70" w:rsidP="00782A7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82A70" w:rsidRPr="00782A70" w:rsidRDefault="00782A70" w:rsidP="00782A70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 w:rsidRPr="00782A70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lastRenderedPageBreak/>
        <w:t xml:space="preserve">Содержание </w:t>
      </w: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программы внеурочной деятельности</w:t>
      </w:r>
    </w:p>
    <w:p w:rsidR="00782A70" w:rsidRPr="00782A70" w:rsidRDefault="00782A70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b/>
          <w:bCs/>
          <w:color w:val="000000"/>
          <w:sz w:val="26"/>
          <w:szCs w:val="26"/>
        </w:rPr>
        <w:t>Повторяем написание основных элементов букв (10 ч</w:t>
      </w:r>
      <w:r w:rsidR="00E955B8">
        <w:rPr>
          <w:b/>
          <w:bCs/>
          <w:color w:val="000000"/>
          <w:sz w:val="26"/>
          <w:szCs w:val="26"/>
        </w:rPr>
        <w:t>.</w:t>
      </w:r>
      <w:r w:rsidRPr="00782A70">
        <w:rPr>
          <w:b/>
          <w:bCs/>
          <w:color w:val="000000"/>
          <w:sz w:val="26"/>
          <w:szCs w:val="26"/>
        </w:rPr>
        <w:t>)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color w:val="000000"/>
          <w:sz w:val="26"/>
          <w:szCs w:val="26"/>
        </w:rPr>
        <w:t>Ориентирование на листе бумаги. Большие и малые прямые наклонные линии. Прямая линия с закруглением внизу. Прямая наклонная линия с закруглением вверху. Малая и большая прямые наклонные линии с закруглением вверху и внизу. Большой и маленький овалы. Большие и малые полуовалы. Линия с петлёй вверху и внизу. Малая и большая пламевидные прямые. Петля на линии строки.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b/>
          <w:bCs/>
          <w:color w:val="000000"/>
          <w:sz w:val="26"/>
          <w:szCs w:val="26"/>
        </w:rPr>
        <w:t>Отрабатываем н</w:t>
      </w:r>
      <w:r w:rsidR="00E955B8">
        <w:rPr>
          <w:b/>
          <w:bCs/>
          <w:color w:val="000000"/>
          <w:sz w:val="26"/>
          <w:szCs w:val="26"/>
        </w:rPr>
        <w:t>аписание форм букв по группам (</w:t>
      </w:r>
      <w:r w:rsidRPr="00782A70">
        <w:rPr>
          <w:b/>
          <w:bCs/>
          <w:color w:val="000000"/>
          <w:sz w:val="26"/>
          <w:szCs w:val="26"/>
        </w:rPr>
        <w:t>8 ч</w:t>
      </w:r>
      <w:r w:rsidR="00E955B8">
        <w:rPr>
          <w:b/>
          <w:bCs/>
          <w:color w:val="000000"/>
          <w:sz w:val="26"/>
          <w:szCs w:val="26"/>
        </w:rPr>
        <w:t>.</w:t>
      </w:r>
      <w:r w:rsidRPr="00782A70">
        <w:rPr>
          <w:b/>
          <w:bCs/>
          <w:color w:val="000000"/>
          <w:sz w:val="26"/>
          <w:szCs w:val="26"/>
        </w:rPr>
        <w:t>)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 xml:space="preserve">и, ш, И, </w:t>
      </w:r>
      <w:proofErr w:type="gramStart"/>
      <w:r w:rsidRPr="00782A70">
        <w:rPr>
          <w:b/>
          <w:bCs/>
          <w:i/>
          <w:iCs/>
          <w:color w:val="000000"/>
          <w:sz w:val="26"/>
          <w:szCs w:val="26"/>
        </w:rPr>
        <w:t>Ш</w:t>
      </w:r>
      <w:proofErr w:type="gramEnd"/>
      <w:r w:rsidRPr="00782A70">
        <w:rPr>
          <w:b/>
          <w:bCs/>
          <w:i/>
          <w:iCs/>
          <w:color w:val="000000"/>
          <w:sz w:val="26"/>
          <w:szCs w:val="26"/>
        </w:rPr>
        <w:t>, п, р, т ,г.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л, м, Л, М, я, Я.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у ,ц, щ, ч, Ц, Щ, Ч.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 xml:space="preserve">с, С, е, о, О, а,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б,д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ь, ъ, ы ,в.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Н, Ю, н, ю, к, К.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В,З, з, э, Э, ж, Ж, х, Х, ф. </w:t>
      </w:r>
      <w:r w:rsidRPr="00782A70">
        <w:rPr>
          <w:color w:val="000000"/>
          <w:sz w:val="26"/>
          <w:szCs w:val="26"/>
        </w:rPr>
        <w:t>Группа букв: </w:t>
      </w:r>
      <w:r w:rsidRPr="00782A70">
        <w:rPr>
          <w:b/>
          <w:bCs/>
          <w:i/>
          <w:iCs/>
          <w:color w:val="000000"/>
          <w:sz w:val="26"/>
          <w:szCs w:val="26"/>
        </w:rPr>
        <w:t>Ф, Г, У, Т, Б, Р, Д.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b/>
          <w:bCs/>
          <w:color w:val="000000"/>
          <w:sz w:val="26"/>
          <w:szCs w:val="26"/>
        </w:rPr>
        <w:t>Пишем правильно соединения букв (11 ч</w:t>
      </w:r>
      <w:r w:rsidR="00E955B8">
        <w:rPr>
          <w:b/>
          <w:bCs/>
          <w:color w:val="000000"/>
          <w:sz w:val="26"/>
          <w:szCs w:val="26"/>
        </w:rPr>
        <w:t>.</w:t>
      </w:r>
      <w:r w:rsidRPr="00782A70">
        <w:rPr>
          <w:b/>
          <w:bCs/>
          <w:color w:val="000000"/>
          <w:sz w:val="26"/>
          <w:szCs w:val="26"/>
        </w:rPr>
        <w:t>)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color w:val="000000"/>
          <w:sz w:val="26"/>
          <w:szCs w:val="26"/>
        </w:rPr>
        <w:t>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ол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ом,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оя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, об, од, оф.</w:t>
      </w:r>
      <w:r w:rsidRPr="00782A70">
        <w:rPr>
          <w:color w:val="000000"/>
          <w:sz w:val="26"/>
          <w:szCs w:val="26"/>
        </w:rPr>
        <w:t> 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ок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он, оп,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ог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ож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оз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, ос.</w:t>
      </w:r>
      <w:r w:rsidRPr="00782A70">
        <w:rPr>
          <w:color w:val="000000"/>
          <w:sz w:val="26"/>
          <w:szCs w:val="26"/>
        </w:rPr>
        <w:t> 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ое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ой,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оц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ош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ощ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аг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аж, аз,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аб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ад,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ав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, ас. </w:t>
      </w:r>
      <w:r w:rsidRPr="00782A70">
        <w:rPr>
          <w:color w:val="000000"/>
          <w:sz w:val="26"/>
          <w:szCs w:val="26"/>
        </w:rPr>
        <w:t>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ие</w:t>
      </w:r>
      <w:proofErr w:type="spellEnd"/>
      <w:r w:rsidRPr="00782A70">
        <w:rPr>
          <w:color w:val="000000"/>
          <w:sz w:val="26"/>
          <w:szCs w:val="26"/>
        </w:rPr>
        <w:t>,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ий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иц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ищ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Написание соединений </w:t>
      </w:r>
      <w:r w:rsidRPr="00782A70">
        <w:rPr>
          <w:b/>
          <w:bCs/>
          <w:i/>
          <w:iCs/>
          <w:color w:val="000000"/>
          <w:sz w:val="26"/>
          <w:szCs w:val="26"/>
        </w:rPr>
        <w:t xml:space="preserve">ел, ем,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ег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еж,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ез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</w:t>
      </w:r>
      <w:r w:rsidRPr="00782A70">
        <w:rPr>
          <w:color w:val="000000"/>
          <w:sz w:val="26"/>
          <w:szCs w:val="26"/>
        </w:rPr>
        <w:t> 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яб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яр,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яв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ят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Письмо трудных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юж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, юг, юз, ют, юн. </w:t>
      </w:r>
      <w:r w:rsidRPr="00782A70">
        <w:rPr>
          <w:color w:val="000000"/>
          <w:sz w:val="26"/>
          <w:szCs w:val="26"/>
        </w:rPr>
        <w:t>Написание соединений </w:t>
      </w:r>
      <w:r w:rsidRPr="00782A70">
        <w:rPr>
          <w:b/>
          <w:bCs/>
          <w:i/>
          <w:iCs/>
          <w:color w:val="000000"/>
          <w:sz w:val="26"/>
          <w:szCs w:val="26"/>
        </w:rPr>
        <w:t xml:space="preserve">ль,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мь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ья</w:t>
      </w:r>
      <w:proofErr w:type="gramStart"/>
      <w:r w:rsidRPr="00782A70">
        <w:rPr>
          <w:b/>
          <w:bCs/>
          <w:i/>
          <w:iCs/>
          <w:color w:val="000000"/>
          <w:sz w:val="26"/>
          <w:szCs w:val="26"/>
        </w:rPr>
        <w:t>,ь</w:t>
      </w:r>
      <w:proofErr w:type="gramEnd"/>
      <w:r w:rsidRPr="00782A70">
        <w:rPr>
          <w:b/>
          <w:bCs/>
          <w:i/>
          <w:iCs/>
          <w:color w:val="000000"/>
          <w:sz w:val="26"/>
          <w:szCs w:val="26"/>
        </w:rPr>
        <w:t>е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Написание заглавных и строчных букв в соединении. Написание соединений 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Оо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Сс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 w:rsidRPr="00782A70">
        <w:rPr>
          <w:b/>
          <w:bCs/>
          <w:i/>
          <w:iCs/>
          <w:color w:val="000000"/>
          <w:sz w:val="26"/>
          <w:szCs w:val="26"/>
        </w:rPr>
        <w:t>Ээ</w:t>
      </w:r>
      <w:proofErr w:type="spellEnd"/>
      <w:r w:rsidRPr="00782A70">
        <w:rPr>
          <w:b/>
          <w:bCs/>
          <w:i/>
          <w:iCs/>
          <w:color w:val="000000"/>
          <w:sz w:val="26"/>
          <w:szCs w:val="26"/>
        </w:rPr>
        <w:t>. </w:t>
      </w:r>
      <w:r w:rsidRPr="00782A70">
        <w:rPr>
          <w:color w:val="000000"/>
          <w:sz w:val="26"/>
          <w:szCs w:val="26"/>
        </w:rPr>
        <w:t>Рациональные способы соединения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b/>
          <w:bCs/>
          <w:color w:val="000000"/>
          <w:sz w:val="26"/>
          <w:szCs w:val="26"/>
        </w:rPr>
        <w:t>Подводим итоги (5 ч</w:t>
      </w:r>
      <w:r w:rsidR="00E955B8">
        <w:rPr>
          <w:b/>
          <w:bCs/>
          <w:color w:val="000000"/>
          <w:sz w:val="26"/>
          <w:szCs w:val="26"/>
        </w:rPr>
        <w:t>.</w:t>
      </w:r>
      <w:r w:rsidRPr="00782A70">
        <w:rPr>
          <w:b/>
          <w:bCs/>
          <w:color w:val="000000"/>
          <w:sz w:val="26"/>
          <w:szCs w:val="26"/>
        </w:rPr>
        <w:t>)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2A70">
        <w:rPr>
          <w:color w:val="000000"/>
          <w:sz w:val="26"/>
          <w:szCs w:val="26"/>
        </w:rPr>
        <w:t>Списывание печатного текста. Списывание письменного текста. Письмо под диктовку букв, соединений, слов, предложений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2A70">
        <w:rPr>
          <w:color w:val="000000"/>
          <w:sz w:val="26"/>
          <w:szCs w:val="26"/>
        </w:rPr>
        <w:t>Конкурс по каллиграфии. Итоговая работа по каллиграфии.</w:t>
      </w:r>
    </w:p>
    <w:p w:rsidR="00782A70" w:rsidRPr="00782A70" w:rsidRDefault="00782A70" w:rsidP="00782A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F690F" w:rsidRPr="00782A70" w:rsidRDefault="007F690F" w:rsidP="00782A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36B2A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 xml:space="preserve"> </w:t>
      </w: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D36B2A" w:rsidRDefault="00D36B2A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Календарно-т</w:t>
      </w:r>
      <w:r w:rsidR="007F690F" w:rsidRPr="00782A70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ематическое планирование</w:t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851"/>
        <w:gridCol w:w="6945"/>
        <w:gridCol w:w="1843"/>
        <w:gridCol w:w="1701"/>
      </w:tblGrid>
      <w:tr w:rsidR="007F690F" w:rsidRPr="00A45AB2" w:rsidTr="007F690F">
        <w:trPr>
          <w:trHeight w:val="983"/>
        </w:trPr>
        <w:tc>
          <w:tcPr>
            <w:tcW w:w="568" w:type="dxa"/>
            <w:shd w:val="clear" w:color="auto" w:fill="auto"/>
          </w:tcPr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Тема и основное содержание занятия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BB543B">
            <w:pPr>
              <w:pStyle w:val="a3"/>
              <w:widowControl w:val="0"/>
              <w:suppressAutoHyphens/>
              <w:ind w:left="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A45AB2">
              <w:rPr>
                <w:b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7F690F" w:rsidRPr="00A45AB2" w:rsidRDefault="007F690F" w:rsidP="00BB543B">
            <w:pPr>
              <w:pStyle w:val="a3"/>
              <w:ind w:left="0" w:right="24"/>
              <w:jc w:val="center"/>
              <w:rPr>
                <w:b/>
              </w:rPr>
            </w:pPr>
            <w:r w:rsidRPr="00A45AB2">
              <w:rPr>
                <w:b/>
              </w:rPr>
              <w:t>Планируемая дата</w:t>
            </w:r>
          </w:p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7F690F" w:rsidRPr="00A45AB2" w:rsidRDefault="007F690F" w:rsidP="00BB54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5AB2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Ориентирование на листе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Повторение правил штриховки. Упражнения для закрепления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правил гигиены письма. Проведение пальчиковой гимнастики. Штриховка. Игровая и творческая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Большие и малые прямые наклонные линии.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Упражнения для движения кисти слева направо наоборот. Отработка правильного наклона, параллельности штрихов. Штриховка. Проведение пальчиковой гимнастики.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 Игровая и познавательная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Прямая линия с закруглением внизу.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Упражнения для движения кисти сверху вниз и снизу вверх. Проведение пальчиковой гимнастики. Графические упражнения. Штриховка.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Прямая наклонная линия с закруглением вверху.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Упражнения для движения пальцев и кисти. Проведение пальчиковой гимнастики. Штриховка. Упражнения для развития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Малая и большая прямые наклонные линии с закруглением вверху и внизу.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Упражнения для движения кисти и предплечья. Проведение пальчиковой гимнастики. Штриховка. Формирование пространственных отношений.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 «Чудесный мешочек». Игровая и познавательная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Большой и маленький овалы.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AB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выполняемые движением по часовой стрелке. Проведение  пальчиковой гимнастики.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Штриховка.Формирование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пространственных отношений.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 «Чудесный мешочек». Игровая и познавательная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Большие и малые полуовалы.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AB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выполняемые движением по часовой стрелке. Проведение пальчиковой гимнастики. Штриховка.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Линия с петлёй вверху и внизу.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AB2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выполняемые движением по часовой стрелке в письме букв с петлями.  Проведение пальчиковой гимнастики. Штриховка. Продолжение узора по образцу.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 «Чудесный мешочек».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Малая и большая пламевидные прямые.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Упражнения в виде росчерка, петель. Проведение пальчиковой гимнастики. Штриховка. Упражнение для разминки: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ритмирование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Петля на линии строки.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Упражнения для формирования умений определять высоту букв. Проведение пальчиковой гимнастики. Штриховка.  Графический диктант.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и, ш, И, Ш, п, р, т ,г.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Отработка формы букв по группам. Каллиграфические упражнения для предупреждения фонетико- графических, орфографических и речевых ошибок на уроках русского языка. Письмо под счёт. Проведение пальчиковой гимнастики.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Штриховка.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л, м, Л, М, я, Я.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Работа над формой букв.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предмета. Проведение пальчиковой гимнастики. </w:t>
            </w:r>
            <w:proofErr w:type="spellStart"/>
            <w:r w:rsidRPr="00A45AB2">
              <w:rPr>
                <w:rFonts w:ascii="Times New Roman" w:hAnsi="Times New Roman"/>
                <w:sz w:val="24"/>
                <w:szCs w:val="24"/>
              </w:rPr>
              <w:t>Штриховка.Игровая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 и творческая деятельность. 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,ц, щ, ч, Ц, Щ, Ч. 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Анализ формы букв. Проведение пальчиковой гимнастики. Развитие мелкой мускулатуры рук. Штриховка.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С, е, о, О, а,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б,д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по шаблону в тетради. Списывание учащимися с готового образца. Проведение пальчиковой гимнастики. Физкультминутки для развития мелкой моторики пальцев рук. Штриховка.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ь, ъ, ы ,в.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Отработка формы букв по группам в двух вариантах соединений. Проведение пальчиковой гимнастики. Штриховка. Упражнения для формирования осанки и снятия физической нагрузки. Игровая и творческая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Н, Ю, н, ю, к, К.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по шаблону в тетради. Списывание с готового образца. Составление рисунка на заданную тему и штриховка. Проведение пальчиковой гимнастики.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В,З, з, э, Э, ж, Ж, х, Х, ф.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по шаблону в тетради. Списывание с готового образца. Составление рисунка на заданную тему и штриховка. Проведение пальчиковой гимнастики.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Группа букв: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Ф, Г, У, Т, Б, Р, Д.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по шаблону в тетради. Списывание с готового образца. Составление рисунка на заданную тему и штриховка. Проведение пальчиковой гимнастики.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ол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ом,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оя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, об, од, оф.</w:t>
            </w:r>
            <w:r w:rsidRPr="00A4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Правила соединения букв. Практическая работа. Отработка плавности и ритмичности письма. Проведение пальчиковой гимнастики. Штриховка. Соревнование.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он, оп,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ог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ож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оз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, ос.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Развитие навыка правильного написания соединений, букв. Выработка одинаковых равномерных и пропорциональных расстояний между элементами букв, между буквами  и словами. Проведение пальчиковой гимнастики. Штриховка. Соревнование.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ое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ой,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оц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ош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ощ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одинаковой высотой букв на строке и на всей странице. Проведение пальчиковой гимнастики. Штриховка. Творческая деятельность.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аж, аз,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аб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ад,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ав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, ас.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формой и соединением букв. Штриховка. «Физкультминутка для волшебных пальчиков». Соревнование.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A4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, ИЦ, ИЩ.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формой и соединением букв. Проведение пальчиковой гимнастики. Штриховка. Упражнение «Кулак – ребро – ладонь».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ел,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ем,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ег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еж,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ез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Работа над формой и соединением букв. Проведение </w:t>
            </w: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пальчиковой гимнастики. Штриховка. Практическая работа.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Рациональные способы соединений в словах.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Знакомство с рациональными способами соединений букв в словах. Штриховка. Проблемные задания.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яб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яр,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яв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ят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Обрывание листа бумаги. Штриховка.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Письмо трудных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юж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, юг, юз, ют, юн.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Штриховка. Практическая работа.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ль,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мь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ья,ье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Штриховка. Практическая работа.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Написание заглавных и строчных букв.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Практикум. Работа по образцам прописи. Работа над соединением букв. Проведение пальчиковой гимнастики. Штриховка. Практическая работа. Конкурс на лучшее оформление первой буквы.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 xml:space="preserve">Написание соединений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Сс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Ээ</w:t>
            </w:r>
            <w:proofErr w:type="spellEnd"/>
            <w:r w:rsidRPr="00A45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над соединением букв. Проведение пальчиковой гимнастики. Штриховка. «Клубочки», «Волны».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Работа по устранению графических недочётов.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Диктовка элементов букв и их соединений. Штриховка. Проблемные задания. Работа по образцам прописи.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Творческая мастерская «Волшебная ручка».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Конкурс по каллиграфии.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F" w:rsidRPr="00A45AB2" w:rsidTr="007F690F">
        <w:tc>
          <w:tcPr>
            <w:tcW w:w="56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Итоговая работа по каллиграфии.</w:t>
            </w:r>
          </w:p>
        </w:tc>
        <w:tc>
          <w:tcPr>
            <w:tcW w:w="851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B2">
              <w:rPr>
                <w:rFonts w:ascii="Times New Roman" w:hAnsi="Times New Roman"/>
                <w:sz w:val="24"/>
                <w:szCs w:val="24"/>
              </w:rPr>
              <w:t>Творческая самостоятельная работа с элементами моделирования и штриховки.</w:t>
            </w:r>
          </w:p>
        </w:tc>
        <w:tc>
          <w:tcPr>
            <w:tcW w:w="1843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90F" w:rsidRPr="00A45AB2" w:rsidRDefault="007F690F" w:rsidP="0078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690F" w:rsidRDefault="00BB543B" w:rsidP="00BB543B">
      <w:pPr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BB543B">
        <w:rPr>
          <w:color w:val="8496B0" w:themeColor="text2" w:themeTint="99"/>
          <w:kern w:val="2"/>
        </w:rPr>
        <w:t xml:space="preserve"> </w:t>
      </w:r>
      <w:r w:rsidRPr="00BB543B">
        <w:rPr>
          <w:rFonts w:ascii="Times New Roman" w:hAnsi="Times New Roman"/>
          <w:b/>
          <w:kern w:val="2"/>
          <w:sz w:val="26"/>
          <w:szCs w:val="26"/>
        </w:rPr>
        <w:t xml:space="preserve">Описание </w:t>
      </w:r>
      <w:r w:rsidRPr="00BB543B">
        <w:rPr>
          <w:rStyle w:val="FontStyle354"/>
          <w:sz w:val="26"/>
          <w:szCs w:val="26"/>
        </w:rPr>
        <w:t>учебно-методического   и</w:t>
      </w:r>
      <w:r w:rsidRPr="00BB543B">
        <w:rPr>
          <w:rStyle w:val="FontStyle354"/>
          <w:b w:val="0"/>
          <w:sz w:val="26"/>
          <w:szCs w:val="26"/>
        </w:rPr>
        <w:t xml:space="preserve">  </w:t>
      </w:r>
      <w:r w:rsidRPr="00BB543B">
        <w:rPr>
          <w:rFonts w:ascii="Times New Roman" w:hAnsi="Times New Roman"/>
          <w:b/>
          <w:kern w:val="2"/>
          <w:sz w:val="26"/>
          <w:szCs w:val="26"/>
        </w:rPr>
        <w:t>матер</w:t>
      </w:r>
      <w:r>
        <w:rPr>
          <w:rFonts w:ascii="Times New Roman" w:hAnsi="Times New Roman"/>
          <w:b/>
          <w:kern w:val="2"/>
          <w:sz w:val="26"/>
          <w:szCs w:val="26"/>
        </w:rPr>
        <w:t>иально-технического обеспечения</w:t>
      </w:r>
    </w:p>
    <w:p w:rsidR="00BB543B" w:rsidRPr="00BB543B" w:rsidRDefault="00BB543B" w:rsidP="00BB543B">
      <w:pPr>
        <w:spacing w:after="0" w:line="24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:rsidR="005C21D3" w:rsidRPr="00782A70" w:rsidRDefault="007F690F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782A70">
        <w:rPr>
          <w:rFonts w:ascii="Times New Roman" w:hAnsi="Times New Roman"/>
          <w:sz w:val="26"/>
          <w:szCs w:val="26"/>
        </w:rPr>
        <w:t>Агаркова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Н.Г. Письмо. Графический навык. Каллиграфический почерк. Программы общеобразовательных учреждений. Начальные классы (1-4). Часть1. – </w:t>
      </w:r>
      <w:proofErr w:type="spellStart"/>
      <w:r w:rsidRPr="00782A70">
        <w:rPr>
          <w:rFonts w:ascii="Times New Roman" w:hAnsi="Times New Roman"/>
          <w:sz w:val="26"/>
          <w:szCs w:val="26"/>
        </w:rPr>
        <w:t>М.Просвещение</w:t>
      </w:r>
      <w:proofErr w:type="spellEnd"/>
      <w:r w:rsidRPr="00782A70">
        <w:rPr>
          <w:rFonts w:ascii="Times New Roman" w:hAnsi="Times New Roman"/>
          <w:sz w:val="26"/>
          <w:szCs w:val="26"/>
        </w:rPr>
        <w:t>, 2002</w:t>
      </w:r>
      <w:r w:rsidR="005C21D3" w:rsidRPr="00782A70">
        <w:rPr>
          <w:rFonts w:ascii="Times New Roman" w:hAnsi="Times New Roman"/>
          <w:sz w:val="26"/>
          <w:szCs w:val="26"/>
        </w:rPr>
        <w:t xml:space="preserve"> 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2. Васина В.В. Занимательное </w:t>
      </w:r>
      <w:proofErr w:type="spellStart"/>
      <w:r w:rsidRPr="00782A70">
        <w:rPr>
          <w:rFonts w:ascii="Times New Roman" w:hAnsi="Times New Roman"/>
          <w:sz w:val="26"/>
          <w:szCs w:val="26"/>
        </w:rPr>
        <w:t>азбуковедение</w:t>
      </w:r>
      <w:proofErr w:type="spellEnd"/>
      <w:r w:rsidRPr="00782A70">
        <w:rPr>
          <w:rFonts w:ascii="Times New Roman" w:hAnsi="Times New Roman"/>
          <w:sz w:val="26"/>
          <w:szCs w:val="26"/>
        </w:rPr>
        <w:t>. М., 1994 г.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>3. Васина В.В. Праздник числа. М., 1993 г.</w:t>
      </w:r>
    </w:p>
    <w:p w:rsidR="005C21D3" w:rsidRPr="00782A70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782A70">
        <w:rPr>
          <w:rFonts w:ascii="Times New Roman" w:hAnsi="Times New Roman"/>
          <w:sz w:val="26"/>
          <w:szCs w:val="26"/>
        </w:rPr>
        <w:t>Гаврина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С.Е., </w:t>
      </w:r>
      <w:proofErr w:type="spellStart"/>
      <w:r w:rsidRPr="00782A70">
        <w:rPr>
          <w:rFonts w:ascii="Times New Roman" w:hAnsi="Times New Roman"/>
          <w:sz w:val="26"/>
          <w:szCs w:val="26"/>
        </w:rPr>
        <w:t>Кутявина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Н.Л. Развиваем руки – чтоб учиться писать правильно и красиво. Академия развития, 2000 г.</w:t>
      </w:r>
    </w:p>
    <w:p w:rsidR="005C21D3" w:rsidRDefault="005C21D3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782A70">
        <w:rPr>
          <w:rFonts w:ascii="Times New Roman" w:hAnsi="Times New Roman"/>
          <w:sz w:val="26"/>
          <w:szCs w:val="26"/>
        </w:rPr>
        <w:t>Гуткина</w:t>
      </w:r>
      <w:proofErr w:type="spellEnd"/>
      <w:r w:rsidRPr="00782A70">
        <w:rPr>
          <w:rFonts w:ascii="Times New Roman" w:hAnsi="Times New Roman"/>
          <w:sz w:val="26"/>
          <w:szCs w:val="26"/>
        </w:rPr>
        <w:t xml:space="preserve"> Н.И. Диагностика умственного развития детей. М., 2000 г.</w:t>
      </w:r>
    </w:p>
    <w:p w:rsidR="003D3467" w:rsidRPr="00782A70" w:rsidRDefault="003D3467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Лысенко О.В. Методики интенсивного обучения. Каллиграфия / Методические рекомендации для учителя</w:t>
      </w:r>
      <w:r w:rsidR="00BC1C72">
        <w:rPr>
          <w:rFonts w:ascii="Times New Roman" w:hAnsi="Times New Roman"/>
          <w:sz w:val="26"/>
          <w:szCs w:val="26"/>
        </w:rPr>
        <w:t>.</w:t>
      </w:r>
    </w:p>
    <w:p w:rsidR="007F690F" w:rsidRPr="00782A70" w:rsidRDefault="00BC1C72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F690F" w:rsidRPr="00782A70">
        <w:rPr>
          <w:rFonts w:ascii="Times New Roman" w:hAnsi="Times New Roman"/>
          <w:sz w:val="26"/>
          <w:szCs w:val="26"/>
        </w:rPr>
        <w:t xml:space="preserve">. Соловейчик М.С., Кузьменко Н.С.,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Бетенькова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 Н.М. Обучение грамоте: программа и тематическое планирование. -  Смоленск: Ассоциация XXI век, 2012.</w:t>
      </w:r>
    </w:p>
    <w:p w:rsidR="007F690F" w:rsidRPr="00782A70" w:rsidRDefault="00BC1C72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F690F" w:rsidRPr="00782A70">
        <w:rPr>
          <w:rFonts w:ascii="Times New Roman" w:hAnsi="Times New Roman"/>
          <w:sz w:val="26"/>
          <w:szCs w:val="26"/>
        </w:rPr>
        <w:t xml:space="preserve">. Соловейчик М. С., Н. М.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Бетенькова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, Кузьменко Н. С., </w:t>
      </w:r>
      <w:proofErr w:type="spellStart"/>
      <w:r w:rsidR="007F690F" w:rsidRPr="00782A70">
        <w:rPr>
          <w:rFonts w:ascii="Times New Roman" w:hAnsi="Times New Roman"/>
          <w:sz w:val="26"/>
          <w:szCs w:val="26"/>
        </w:rPr>
        <w:t>Курлыгина</w:t>
      </w:r>
      <w:proofErr w:type="spellEnd"/>
      <w:r w:rsidR="007F690F" w:rsidRPr="00782A70">
        <w:rPr>
          <w:rFonts w:ascii="Times New Roman" w:hAnsi="Times New Roman"/>
          <w:sz w:val="26"/>
          <w:szCs w:val="26"/>
        </w:rPr>
        <w:t xml:space="preserve"> О. Е. Букварь «Мой первый учебник». В 2 ч. – 2011 и посл.</w:t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ab/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  <w:r w:rsidRPr="00782A70">
        <w:rPr>
          <w:rFonts w:ascii="Times New Roman" w:hAnsi="Times New Roman"/>
          <w:sz w:val="26"/>
          <w:szCs w:val="26"/>
        </w:rPr>
        <w:tab/>
      </w:r>
    </w:p>
    <w:p w:rsidR="007F690F" w:rsidRPr="00782A70" w:rsidRDefault="007F690F" w:rsidP="00782A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7A2B" w:rsidRPr="00782A70" w:rsidRDefault="00867A2B" w:rsidP="00782A70">
      <w:pPr>
        <w:jc w:val="both"/>
        <w:rPr>
          <w:rFonts w:ascii="Times New Roman" w:hAnsi="Times New Roman"/>
          <w:sz w:val="26"/>
          <w:szCs w:val="26"/>
        </w:rPr>
      </w:pPr>
    </w:p>
    <w:sectPr w:rsidR="00867A2B" w:rsidRPr="00782A70" w:rsidSect="0092049C">
      <w:pgSz w:w="16838" w:h="11906" w:orient="landscape"/>
      <w:pgMar w:top="284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97B11"/>
    <w:multiLevelType w:val="multilevel"/>
    <w:tmpl w:val="170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94E22"/>
    <w:multiLevelType w:val="hybridMultilevel"/>
    <w:tmpl w:val="8C58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4AA2"/>
    <w:multiLevelType w:val="multilevel"/>
    <w:tmpl w:val="E04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CA"/>
    <w:rsid w:val="00017D80"/>
    <w:rsid w:val="000768E6"/>
    <w:rsid w:val="003D3467"/>
    <w:rsid w:val="00414B85"/>
    <w:rsid w:val="005C21D3"/>
    <w:rsid w:val="00782A70"/>
    <w:rsid w:val="007F690F"/>
    <w:rsid w:val="00867A2B"/>
    <w:rsid w:val="00A45AB2"/>
    <w:rsid w:val="00BB543B"/>
    <w:rsid w:val="00BC1C72"/>
    <w:rsid w:val="00CC2527"/>
    <w:rsid w:val="00CD2E48"/>
    <w:rsid w:val="00D36B2A"/>
    <w:rsid w:val="00E419DC"/>
    <w:rsid w:val="00E65F95"/>
    <w:rsid w:val="00E955B8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6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90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bidi="ru-RU"/>
    </w:rPr>
  </w:style>
  <w:style w:type="character" w:styleId="a5">
    <w:name w:val="Hyperlink"/>
    <w:uiPriority w:val="99"/>
    <w:unhideWhenUsed/>
    <w:rsid w:val="007F690F"/>
    <w:rPr>
      <w:color w:val="0563C1"/>
      <w:u w:val="single"/>
    </w:rPr>
  </w:style>
  <w:style w:type="character" w:customStyle="1" w:styleId="FontStyle354">
    <w:name w:val="Font Style354"/>
    <w:basedOn w:val="a0"/>
    <w:uiPriority w:val="99"/>
    <w:rsid w:val="00BB543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6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90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bidi="ru-RU"/>
    </w:rPr>
  </w:style>
  <w:style w:type="character" w:styleId="a5">
    <w:name w:val="Hyperlink"/>
    <w:uiPriority w:val="99"/>
    <w:unhideWhenUsed/>
    <w:rsid w:val="007F690F"/>
    <w:rPr>
      <w:color w:val="0563C1"/>
      <w:u w:val="single"/>
    </w:rPr>
  </w:style>
  <w:style w:type="character" w:customStyle="1" w:styleId="FontStyle354">
    <w:name w:val="Font Style354"/>
    <w:basedOn w:val="a0"/>
    <w:uiPriority w:val="99"/>
    <w:rsid w:val="00BB543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4</cp:revision>
  <dcterms:created xsi:type="dcterms:W3CDTF">2023-10-01T15:43:00Z</dcterms:created>
  <dcterms:modified xsi:type="dcterms:W3CDTF">2023-10-02T15:04:00Z</dcterms:modified>
</cp:coreProperties>
</file>