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lang w:val="ru-RU"/>
        </w:rPr>
      </w:pPr>
      <w:bookmarkStart w:id="0" w:name="block-6905218"/>
      <w:bookmarkEnd w:id="0"/>
      <w:r>
        <w:rPr>
          <w:rFonts w:ascii="Times New Roman" w:hAnsi="Times New Roman"/>
          <w:b/>
          <w:color w:val="000000"/>
          <w:sz w:val="28"/>
          <w:lang w:val="ru-RU"/>
        </w:rPr>
        <w:t>МИНИСТЕРСТВО ПРОСВЕЩЕНИЯ РОССИЙСКОЙ ФЕДЕРАЦИИ</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1" w:name="37ac6180-0491-4e51-bcdc-02f177e3ca02"/>
      <w:r>
        <w:rPr>
          <w:rFonts w:ascii="Times New Roman" w:hAnsi="Times New Roman"/>
          <w:b/>
          <w:color w:val="000000"/>
          <w:sz w:val="28"/>
          <w:lang w:val="ru-RU"/>
        </w:rPr>
        <w:t xml:space="preserve">Министерство образования Тверской области </w:t>
      </w:r>
      <w:bookmarkEnd w:id="1"/>
      <w:r>
        <w:rPr>
          <w:rFonts w:ascii="Times New Roman" w:hAnsi="Times New Roman"/>
          <w:b/>
          <w:color w:val="000000"/>
          <w:sz w:val="28"/>
          <w:lang w:val="ru-RU"/>
        </w:rPr>
        <w:t xml:space="preserve">‌‌ </w:t>
      </w:r>
    </w:p>
    <w:p>
      <w:pPr>
        <w:pStyle w:val="Normal"/>
        <w:spacing w:lineRule="auto" w:line="408" w:before="0" w:after="0"/>
        <w:ind w:left="120" w:hanging="0"/>
        <w:jc w:val="center"/>
        <w:rPr>
          <w:lang w:val="ru-RU"/>
        </w:rPr>
      </w:pPr>
      <w:r>
        <w:rPr>
          <w:rFonts w:ascii="Times New Roman" w:hAnsi="Times New Roman"/>
          <w:b/>
          <w:color w:val="000000"/>
          <w:sz w:val="28"/>
          <w:lang w:val="ru-RU"/>
        </w:rPr>
        <w:t>‌</w:t>
      </w:r>
      <w:bookmarkStart w:id="2" w:name="8ada58fd-6609-4cda-9277-f572cdc08664"/>
      <w:r>
        <w:rPr>
          <w:rFonts w:ascii="Times New Roman" w:hAnsi="Times New Roman"/>
          <w:b/>
          <w:color w:val="000000"/>
          <w:sz w:val="28"/>
          <w:lang w:val="ru-RU"/>
        </w:rPr>
        <w:t>Управление образования Тверь</w:t>
      </w:r>
      <w:bookmarkEnd w:id="2"/>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408" w:before="0" w:after="0"/>
        <w:ind w:left="120" w:hanging="0"/>
        <w:jc w:val="center"/>
        <w:rPr>
          <w:lang w:val="ru-RU"/>
        </w:rPr>
      </w:pPr>
      <w:r>
        <w:rPr>
          <w:rFonts w:ascii="Times New Roman" w:hAnsi="Times New Roman"/>
          <w:b/>
          <w:color w:val="000000"/>
          <w:sz w:val="28"/>
          <w:lang w:val="ru-RU"/>
        </w:rPr>
        <w:t>МБОУ "ООШ №28 "</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485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694"/>
        <w:gridCol w:w="966"/>
        <w:gridCol w:w="4414"/>
      </w:tblGrid>
      <w:tr>
        <w:trPr>
          <w:trHeight w:val="1581" w:hRule="atLeast"/>
        </w:trPr>
        <w:tc>
          <w:tcPr>
            <w:tcW w:w="36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Calibri" w:cs="Times New Roman"/>
                <w:b/>
                <w:caps/>
                <w:sz w:val="24"/>
                <w:szCs w:val="24"/>
                <w:lang w:val="ru-RU"/>
              </w:rPr>
            </w:pPr>
            <w:r>
              <w:drawing>
                <wp:anchor behindDoc="1" distT="0" distB="0" distL="0" distR="0" simplePos="0" locked="0" layoutInCell="0" allowOverlap="1" relativeHeight="2">
                  <wp:simplePos x="0" y="0"/>
                  <wp:positionH relativeFrom="margin">
                    <wp:posOffset>3660775</wp:posOffset>
                  </wp:positionH>
                  <wp:positionV relativeFrom="paragraph">
                    <wp:posOffset>612775</wp:posOffset>
                  </wp:positionV>
                  <wp:extent cx="1816100" cy="1147445"/>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816100" cy="1147445"/>
                          </a:xfrm>
                          <a:prstGeom prst="rect">
                            <a:avLst/>
                          </a:prstGeom>
                        </pic:spPr>
                      </pic:pic>
                    </a:graphicData>
                  </a:graphic>
                </wp:anchor>
              </w:drawing>
            </w:r>
            <w:r>
              <w:rPr>
                <w:rFonts w:eastAsia="Calibri" w:cs="Times New Roman" w:ascii="Times New Roman" w:hAnsi="Times New Roman"/>
                <w:b/>
                <w:caps/>
                <w:sz w:val="24"/>
                <w:szCs w:val="24"/>
                <w:lang w:val="ru-RU"/>
              </w:rPr>
              <w:t>Принято</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на заседании Педагогического совета</w:t>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spacing w:lineRule="auto" w:line="240" w:before="0" w:after="0"/>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 xml:space="preserve">Протокол от </w:t>
            </w:r>
            <w:r>
              <w:rPr>
                <w:rFonts w:eastAsia="Calibri" w:cs="Times New Roman" w:ascii="Times New Roman" w:hAnsi="Times New Roman"/>
                <w:sz w:val="24"/>
                <w:szCs w:val="24"/>
                <w:lang w:val="ru-RU"/>
              </w:rPr>
              <w:t>29</w:t>
            </w:r>
            <w:r>
              <w:rPr>
                <w:rFonts w:eastAsia="Calibri" w:cs="Times New Roman" w:ascii="Times New Roman" w:hAnsi="Times New Roman"/>
                <w:sz w:val="24"/>
                <w:szCs w:val="24"/>
                <w:lang w:val="ru-RU"/>
              </w:rPr>
              <w:t>.08.20</w:t>
            </w:r>
            <w:r>
              <w:rPr>
                <w:rFonts w:cs="Times New Roman" w:ascii="Times New Roman" w:hAnsi="Times New Roman"/>
                <w:sz w:val="24"/>
                <w:szCs w:val="24"/>
                <w:lang w:val="ru-RU"/>
              </w:rPr>
              <w:t>2</w:t>
            </w:r>
            <w:r>
              <w:rPr>
                <w:rFonts w:cs="Times New Roman" w:ascii="Times New Roman" w:hAnsi="Times New Roman"/>
                <w:sz w:val="24"/>
                <w:szCs w:val="24"/>
                <w:lang w:val="ru-RU"/>
              </w:rPr>
              <w:t>4</w:t>
            </w:r>
            <w:r>
              <w:rPr>
                <w:rFonts w:eastAsia="Calibri" w:cs="Times New Roman" w:ascii="Times New Roman" w:hAnsi="Times New Roman"/>
                <w:sz w:val="24"/>
                <w:szCs w:val="24"/>
                <w:lang w:val="ru-RU"/>
              </w:rPr>
              <w:t xml:space="preserve"> г. № 1</w:t>
            </w:r>
          </w:p>
        </w:tc>
        <w:tc>
          <w:tcPr>
            <w:tcW w:w="966"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drawing>
                <wp:anchor behindDoc="1" distT="0" distB="0" distL="0" distR="0" simplePos="0" locked="0" layoutInCell="1" allowOverlap="1" relativeHeight="3">
                  <wp:simplePos x="0" y="0"/>
                  <wp:positionH relativeFrom="column">
                    <wp:posOffset>197485</wp:posOffset>
                  </wp:positionH>
                  <wp:positionV relativeFrom="paragraph">
                    <wp:posOffset>-284480</wp:posOffset>
                  </wp:positionV>
                  <wp:extent cx="1414780" cy="1391920"/>
                  <wp:effectExtent l="0" t="0" r="0" b="0"/>
                  <wp:wrapNone/>
                  <wp:docPr id="2" name="Рисунок 5" descr="D:\документы\директор\правоустанавливающие документы оош 28\Скан_20190812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5" descr="D:\документы\директор\правоустанавливающие документы оош 28\Скан_20190812 (3).png"/>
                          <pic:cNvPicPr>
                            <a:picLocks noChangeAspect="1" noChangeArrowheads="1"/>
                          </pic:cNvPicPr>
                        </pic:nvPicPr>
                        <pic:blipFill>
                          <a:blip r:embed="rId3"/>
                          <a:stretch>
                            <a:fillRect/>
                          </a:stretch>
                        </pic:blipFill>
                        <pic:spPr bwMode="auto">
                          <a:xfrm>
                            <a:off x="0" y="0"/>
                            <a:ext cx="1414780" cy="1391920"/>
                          </a:xfrm>
                          <a:prstGeom prst="rect">
                            <a:avLst/>
                          </a:prstGeom>
                        </pic:spPr>
                      </pic:pic>
                    </a:graphicData>
                  </a:graphic>
                </wp:anchor>
              </w:drawing>
            </w:r>
          </w:p>
        </w:tc>
        <w:tc>
          <w:tcPr>
            <w:tcW w:w="441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9288" w:leader="none"/>
              </w:tabs>
              <w:spacing w:lineRule="auto" w:line="240" w:before="0" w:after="0"/>
              <w:jc w:val="center"/>
              <w:rPr>
                <w:rFonts w:ascii="Times New Roman" w:hAnsi="Times New Roman" w:eastAsia="Calibri" w:cs="Times New Roman"/>
                <w:b/>
                <w:sz w:val="24"/>
                <w:szCs w:val="24"/>
                <w:lang w:val="ru-RU"/>
              </w:rPr>
            </w:pPr>
            <w:r>
              <w:rPr>
                <w:rFonts w:eastAsia="Calibri" w:cs="Times New Roman" w:ascii="Times New Roman" w:hAnsi="Times New Roman"/>
                <w:b/>
                <w:sz w:val="24"/>
                <w:szCs w:val="24"/>
                <w:lang w:val="ru-RU"/>
              </w:rPr>
              <w:t>УТВЕРЖДЕНО</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Директор МБОУ "ООШ № 28"</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r>
          </w:p>
          <w:p>
            <w:pPr>
              <w:pStyle w:val="Normal"/>
              <w:widowControl w:val="false"/>
              <w:tabs>
                <w:tab w:val="clear" w:pos="708"/>
                <w:tab w:val="left" w:pos="9288" w:leader="none"/>
              </w:tabs>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__________ А. Н. Крылов</w:t>
            </w:r>
          </w:p>
          <w:p>
            <w:pPr>
              <w:pStyle w:val="Normal"/>
              <w:widowControl w:val="false"/>
              <w:tabs>
                <w:tab w:val="clear" w:pos="708"/>
                <w:tab w:val="left" w:pos="9288" w:leader="none"/>
              </w:tabs>
              <w:spacing w:lineRule="auto" w:line="240" w:before="0" w:after="0"/>
              <w:jc w:val="both"/>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Приказ от 3</w:t>
            </w:r>
            <w:r>
              <w:rPr>
                <w:rFonts w:eastAsia="Calibri" w:cs="Times New Roman" w:ascii="Times New Roman" w:hAnsi="Times New Roman"/>
                <w:sz w:val="24"/>
                <w:szCs w:val="24"/>
                <w:lang w:val="ru-RU"/>
              </w:rPr>
              <w:t>0</w:t>
            </w:r>
            <w:r>
              <w:rPr>
                <w:rFonts w:eastAsia="Calibri" w:cs="Times New Roman" w:ascii="Times New Roman" w:hAnsi="Times New Roman"/>
                <w:sz w:val="24"/>
                <w:szCs w:val="24"/>
                <w:lang w:val="ru-RU"/>
              </w:rPr>
              <w:t>.08.20</w:t>
            </w:r>
            <w:r>
              <w:rPr>
                <w:rFonts w:cs="Times New Roman" w:ascii="Times New Roman" w:hAnsi="Times New Roman"/>
                <w:sz w:val="24"/>
                <w:szCs w:val="24"/>
                <w:lang w:val="ru-RU"/>
              </w:rPr>
              <w:t>2</w:t>
            </w:r>
            <w:r>
              <w:rPr>
                <w:rFonts w:cs="Times New Roman" w:ascii="Times New Roman" w:hAnsi="Times New Roman"/>
                <w:sz w:val="24"/>
                <w:szCs w:val="24"/>
                <w:lang w:val="ru-RU"/>
              </w:rPr>
              <w:t>4</w:t>
            </w:r>
            <w:r>
              <w:rPr>
                <w:rFonts w:eastAsia="Calibri" w:cs="Times New Roman" w:ascii="Times New Roman" w:hAnsi="Times New Roman"/>
                <w:sz w:val="24"/>
                <w:szCs w:val="24"/>
                <w:lang w:val="ru-RU"/>
              </w:rPr>
              <w:t xml:space="preserve"> г. № </w:t>
            </w:r>
            <w:r>
              <w:rPr>
                <w:rFonts w:eastAsia="Calibri" w:cs="Times New Roman" w:ascii="Times New Roman" w:hAnsi="Times New Roman"/>
                <w:sz w:val="24"/>
                <w:szCs w:val="24"/>
                <w:lang w:val="ru-RU"/>
              </w:rPr>
              <w:t>8</w:t>
            </w:r>
            <w:r>
              <w:rPr>
                <w:rFonts w:eastAsia="Calibri" w:cs="Times New Roman" w:ascii="Times New Roman" w:hAnsi="Times New Roman"/>
                <w:sz w:val="24"/>
                <w:szCs w:val="24"/>
                <w:lang w:val="ru-RU"/>
              </w:rPr>
              <w:t>5-О</w:t>
            </w:r>
          </w:p>
          <w:p>
            <w:pPr>
              <w:pStyle w:val="Normal"/>
              <w:widowControl w:val="false"/>
              <w:spacing w:lineRule="auto" w:line="240" w:before="0" w:after="0"/>
              <w:jc w:val="right"/>
              <w:rPr>
                <w:rFonts w:ascii="Times New Roman" w:hAnsi="Times New Roman" w:eastAsia="Calibri" w:cs="Times New Roman"/>
                <w:sz w:val="24"/>
                <w:szCs w:val="24"/>
                <w:lang w:val="ru-RU"/>
              </w:rPr>
            </w:pPr>
            <w:r>
              <w:rPr>
                <w:rFonts w:eastAsia="Calibri" w:cs="Times New Roman" w:ascii="Times New Roman" w:hAnsi="Times New Roman"/>
                <w:sz w:val="24"/>
                <w:szCs w:val="24"/>
                <w:lang w:val="ru-RU"/>
              </w:rPr>
              <w:t>.</w:t>
            </w:r>
          </w:p>
        </w:tc>
      </w:tr>
    </w:tbl>
    <w:p>
      <w:pPr>
        <w:pStyle w:val="Normal"/>
        <w:spacing w:before="0" w:after="0"/>
        <w:ind w:left="120" w:hanging="0"/>
        <w:rPr>
          <w:lang w:val="ru-RU"/>
        </w:rPr>
      </w:pPr>
      <w:r>
        <w:rPr>
          <w:lang w:val="ru-RU"/>
        </w:rPr>
      </w:r>
    </w:p>
    <w:p>
      <w:pPr>
        <w:pStyle w:val="Normal"/>
        <w:spacing w:before="0" w:after="0"/>
        <w:ind w:left="120" w:hanging="0"/>
        <w:rPr/>
      </w:pPr>
      <w:r>
        <w:rPr/>
      </w:r>
    </w:p>
    <w:p>
      <w:pPr>
        <w:pStyle w:val="Normal"/>
        <w:spacing w:before="0" w:after="0"/>
        <w:ind w:left="120" w:hanging="0"/>
        <w:rPr/>
      </w:pPr>
      <w:r>
        <w:rPr>
          <w:rFonts w:ascii="Times New Roman" w:hAnsi="Times New Roman"/>
          <w:color w:val="000000"/>
          <w:sz w:val="28"/>
        </w:rPr>
        <w:t>‌</w:t>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auto" w:line="408" w:before="0" w:after="0"/>
        <w:ind w:left="120" w:hanging="0"/>
        <w:jc w:val="center"/>
        <w:rPr/>
      </w:pPr>
      <w:r>
        <w:rPr>
          <w:rFonts w:ascii="Times New Roman" w:hAnsi="Times New Roman"/>
          <w:b/>
          <w:color w:val="000000"/>
          <w:sz w:val="28"/>
        </w:rPr>
        <w:t>РАБОЧАЯ ПРОГРАММА</w:t>
      </w:r>
    </w:p>
    <w:p>
      <w:pPr>
        <w:pStyle w:val="Normal"/>
        <w:spacing w:lineRule="auto" w:line="408" w:before="0" w:after="0"/>
        <w:ind w:left="120" w:hanging="0"/>
        <w:jc w:val="center"/>
        <w:rPr/>
      </w:pPr>
      <w:r>
        <w:rPr>
          <w:rFonts w:ascii="Times New Roman" w:hAnsi="Times New Roman"/>
          <w:color w:val="000000"/>
          <w:sz w:val="28"/>
        </w:rPr>
        <w:t>(ID 968619)</w:t>
      </w:r>
    </w:p>
    <w:p>
      <w:pPr>
        <w:pStyle w:val="Normal"/>
        <w:spacing w:before="0" w:after="0"/>
        <w:ind w:left="120" w:hanging="0"/>
        <w:jc w:val="center"/>
        <w:rPr/>
      </w:pPr>
      <w:r>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«Химия. Базовый уровень»</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8 </w:t>
      </w:r>
      <w:r>
        <w:rPr>
          <w:color w:val="000000"/>
          <w:sz w:val="28"/>
          <w:lang w:val="ru-RU"/>
        </w:rPr>
        <w:t xml:space="preserve">– </w:t>
      </w:r>
      <w:r>
        <w:rPr>
          <w:rFonts w:ascii="Times New Roman" w:hAnsi="Times New Roman"/>
          <w:color w:val="000000"/>
          <w:sz w:val="28"/>
          <w:lang w:val="ru-RU"/>
        </w:rPr>
        <w:t xml:space="preserve">9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rPr>
          <w:lang w:val="ru-RU"/>
        </w:rPr>
      </w:pPr>
      <w:bookmarkStart w:id="3" w:name="ea1153b0-1c57-4e3e-bd72-9418d6c953dd"/>
      <w:r>
        <w:rPr>
          <w:lang w:val="ru-RU"/>
        </w:rPr>
        <w:t xml:space="preserve">                                                                        </w:t>
      </w:r>
      <w:r>
        <w:rPr>
          <w:rFonts w:ascii="Times New Roman" w:hAnsi="Times New Roman"/>
          <w:b/>
          <w:color w:val="000000"/>
          <w:sz w:val="28"/>
          <w:lang w:val="ru-RU"/>
        </w:rPr>
        <w:t>Тверь</w:t>
      </w:r>
      <w:bookmarkEnd w:id="3"/>
      <w:r>
        <w:rPr>
          <w:rFonts w:ascii="Times New Roman" w:hAnsi="Times New Roman"/>
          <w:b/>
          <w:color w:val="000000"/>
          <w:sz w:val="28"/>
          <w:lang w:val="ru-RU"/>
        </w:rPr>
        <w:t xml:space="preserve">‌ </w:t>
      </w:r>
      <w:bookmarkStart w:id="4" w:name="ae8dfc76-3a09-41e0-9709-3fc2ade1ca6e"/>
      <w:r>
        <w:rPr>
          <w:rFonts w:ascii="Times New Roman" w:hAnsi="Times New Roman"/>
          <w:b/>
          <w:color w:val="000000"/>
          <w:sz w:val="28"/>
          <w:lang w:val="ru-RU"/>
        </w:rPr>
        <w:t>202</w:t>
      </w:r>
      <w:bookmarkEnd w:id="4"/>
      <w:r>
        <w:rPr>
          <w:rFonts w:ascii="Times New Roman" w:hAnsi="Times New Roman"/>
          <w:b/>
          <w:color w:val="000000"/>
          <w:sz w:val="28"/>
          <w:lang w:val="ru-RU"/>
        </w:rPr>
        <w:t>4</w:t>
      </w:r>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auto" w:line="264" w:before="0" w:after="0"/>
        <w:ind w:left="120" w:hanging="0"/>
        <w:jc w:val="center"/>
        <w:rPr>
          <w:lang w:val="ru-RU"/>
        </w:rPr>
      </w:pPr>
      <w:bookmarkStart w:id="5" w:name="block-6905218"/>
      <w:bookmarkStart w:id="6" w:name="block-6905219"/>
      <w:bookmarkEnd w:id="5"/>
      <w:bookmarkEnd w:id="6"/>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химии: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pPr>
        <w:pStyle w:val="Normal"/>
        <w:spacing w:lineRule="auto" w:line="264" w:before="0" w:after="0"/>
        <w:ind w:firstLine="600"/>
        <w:jc w:val="both"/>
        <w:rPr>
          <w:lang w:val="ru-RU"/>
        </w:rPr>
      </w:pPr>
      <w:r>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softHyphen/>
        <w:t xml:space="preserve">-научной грамотности обучающихся; </w:t>
      </w:r>
    </w:p>
    <w:p>
      <w:pPr>
        <w:pStyle w:val="Normal"/>
        <w:spacing w:lineRule="auto" w:line="264" w:before="0" w:after="0"/>
        <w:ind w:firstLine="600"/>
        <w:jc w:val="both"/>
        <w:rPr>
          <w:lang w:val="ru-RU"/>
        </w:rPr>
      </w:pPr>
      <w:r>
        <w:rPr>
          <w:rFonts w:ascii="Times New Roman" w:hAnsi="Times New Roman"/>
          <w:color w:val="000000"/>
          <w:sz w:val="28"/>
          <w:lang w:val="ru-RU"/>
        </w:rPr>
        <w:t>способствует формированию ценностного отношения к естественно-</w:t>
        <w:softHyphen/>
        <w:t>научным знаниям, к природе, к человеку, вносит свой вклад в экологическое образование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pStyle w:val="Normal"/>
        <w:spacing w:lineRule="auto" w:line="264" w:before="0" w:after="0"/>
        <w:ind w:firstLine="600"/>
        <w:jc w:val="both"/>
        <w:rPr>
          <w:lang w:val="ru-RU"/>
        </w:rPr>
      </w:pPr>
      <w:r>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pStyle w:val="Normal"/>
        <w:spacing w:lineRule="auto" w:line="264" w:before="0" w:after="0"/>
        <w:ind w:firstLine="600"/>
        <w:jc w:val="both"/>
        <w:rPr>
          <w:lang w:val="ru-RU"/>
        </w:rPr>
      </w:pPr>
      <w:r>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pStyle w:val="Normal"/>
        <w:spacing w:lineRule="auto" w:line="264" w:before="0" w:after="0"/>
        <w:ind w:firstLine="600"/>
        <w:jc w:val="both"/>
        <w:rPr>
          <w:lang w:val="ru-RU"/>
        </w:rPr>
      </w:pPr>
      <w:r>
        <w:rPr>
          <w:color w:val="000000"/>
          <w:sz w:val="28"/>
          <w:lang w:val="ru-RU"/>
        </w:rPr>
        <w:t>–</w:t>
      </w:r>
      <w:r>
        <w:rPr>
          <w:rFonts w:ascii="Times New Roman" w:hAnsi="Times New Roman"/>
          <w:color w:val="000000"/>
          <w:sz w:val="28"/>
          <w:lang w:val="ru-RU"/>
        </w:rPr>
        <w:t xml:space="preserve"> </w:t>
      </w:r>
      <w:r>
        <w:rPr>
          <w:rFonts w:ascii="Times New Roman" w:hAnsi="Times New Roman"/>
          <w:color w:val="000000"/>
          <w:sz w:val="28"/>
          <w:lang w:val="ru-RU"/>
        </w:rPr>
        <w:t>атомно</w:t>
        <w:softHyphen/>
        <w:t>-молекулярного учения как основы всего естествознания;</w:t>
      </w:r>
    </w:p>
    <w:p>
      <w:pPr>
        <w:pStyle w:val="Normal"/>
        <w:spacing w:lineRule="auto" w:line="264" w:before="0" w:after="0"/>
        <w:ind w:firstLine="600"/>
        <w:jc w:val="both"/>
        <w:rPr>
          <w:lang w:val="ru-RU"/>
        </w:rPr>
      </w:pPr>
      <w:r>
        <w:rPr>
          <w:color w:val="000000"/>
          <w:sz w:val="28"/>
          <w:lang w:val="ru-RU"/>
        </w:rPr>
        <w:t>–</w:t>
      </w:r>
      <w:r>
        <w:rPr>
          <w:rFonts w:ascii="Times New Roman" w:hAnsi="Times New Roman"/>
          <w:color w:val="000000"/>
          <w:sz w:val="28"/>
          <w:lang w:val="ru-RU"/>
        </w:rPr>
        <w:t xml:space="preserve"> </w:t>
      </w:r>
      <w:r>
        <w:rPr>
          <w:rFonts w:ascii="Times New Roman" w:hAnsi="Times New Roman"/>
          <w:color w:val="000000"/>
          <w:sz w:val="28"/>
          <w:lang w:val="ru-RU"/>
        </w:rPr>
        <w:t>Периодического закона Д. И. Менделеева как основного закона химии;</w:t>
      </w:r>
    </w:p>
    <w:p>
      <w:pPr>
        <w:pStyle w:val="Normal"/>
        <w:spacing w:lineRule="auto" w:line="264" w:before="0" w:after="0"/>
        <w:ind w:firstLine="600"/>
        <w:jc w:val="both"/>
        <w:rPr>
          <w:lang w:val="ru-RU"/>
        </w:rPr>
      </w:pPr>
      <w:r>
        <w:rPr>
          <w:color w:val="000000"/>
          <w:sz w:val="28"/>
          <w:lang w:val="ru-RU"/>
        </w:rPr>
        <w:t>–</w:t>
      </w:r>
      <w:r>
        <w:rPr>
          <w:rFonts w:ascii="Times New Roman" w:hAnsi="Times New Roman"/>
          <w:color w:val="000000"/>
          <w:sz w:val="28"/>
          <w:lang w:val="ru-RU"/>
        </w:rPr>
        <w:t xml:space="preserve"> </w:t>
      </w:r>
      <w:r>
        <w:rPr>
          <w:rFonts w:ascii="Times New Roman" w:hAnsi="Times New Roman"/>
          <w:color w:val="000000"/>
          <w:sz w:val="28"/>
          <w:lang w:val="ru-RU"/>
        </w:rPr>
        <w:t>учения о строении атома и химической связи;</w:t>
      </w:r>
    </w:p>
    <w:p>
      <w:pPr>
        <w:pStyle w:val="Normal"/>
        <w:spacing w:lineRule="auto" w:line="264" w:before="0" w:after="0"/>
        <w:ind w:firstLine="600"/>
        <w:jc w:val="both"/>
        <w:rPr>
          <w:lang w:val="ru-RU"/>
        </w:rPr>
      </w:pPr>
      <w:r>
        <w:rPr>
          <w:color w:val="000000"/>
          <w:sz w:val="28"/>
          <w:lang w:val="ru-RU"/>
        </w:rPr>
        <w:t>–</w:t>
      </w:r>
      <w:r>
        <w:rPr>
          <w:rFonts w:ascii="Times New Roman" w:hAnsi="Times New Roman"/>
          <w:color w:val="000000"/>
          <w:sz w:val="28"/>
          <w:lang w:val="ru-RU"/>
        </w:rPr>
        <w:t xml:space="preserve"> </w:t>
      </w:r>
      <w:r>
        <w:rPr>
          <w:rFonts w:ascii="Times New Roman" w:hAnsi="Times New Roman"/>
          <w:color w:val="000000"/>
          <w:sz w:val="28"/>
          <w:lang w:val="ru-RU"/>
        </w:rPr>
        <w:t>представлений об электролитической диссоциации веществ в растворах.</w:t>
      </w:r>
    </w:p>
    <w:p>
      <w:pPr>
        <w:pStyle w:val="Normal"/>
        <w:spacing w:lineRule="auto" w:line="264" w:before="0" w:after="0"/>
        <w:ind w:firstLine="600"/>
        <w:jc w:val="both"/>
        <w:rPr>
          <w:lang w:val="ru-RU"/>
        </w:rPr>
      </w:pPr>
      <w:r>
        <w:rPr>
          <w:rFonts w:ascii="Times New Roman" w:hAnsi="Times New Roman"/>
          <w:color w:val="000000"/>
          <w:sz w:val="28"/>
          <w:lang w:val="ru-RU"/>
        </w:rPr>
        <w:t>​</w:t>
      </w:r>
      <w:r>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pStyle w:val="Normal"/>
        <w:spacing w:lineRule="auto" w:line="264" w:before="0" w:after="0"/>
        <w:ind w:firstLine="600"/>
        <w:jc w:val="both"/>
        <w:rPr>
          <w:lang w:val="ru-RU"/>
        </w:rPr>
      </w:pPr>
      <w:r>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pStyle w:val="Normal"/>
        <w:spacing w:lineRule="auto" w:line="264" w:before="0" w:after="0"/>
        <w:ind w:firstLine="600"/>
        <w:jc w:val="both"/>
        <w:rPr>
          <w:lang w:val="ru-RU"/>
        </w:rPr>
      </w:pPr>
      <w:r>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pPr>
        <w:pStyle w:val="Normal"/>
        <w:spacing w:lineRule="auto" w:line="264" w:before="0" w:after="0"/>
        <w:ind w:firstLine="600"/>
        <w:jc w:val="both"/>
        <w:rPr>
          <w:lang w:val="ru-RU"/>
        </w:rPr>
      </w:pPr>
      <w:r>
        <w:rPr>
          <w:color w:val="000000"/>
          <w:sz w:val="28"/>
          <w:lang w:val="ru-RU"/>
        </w:rPr>
        <w:t>–</w:t>
      </w:r>
      <w:r>
        <w:rPr>
          <w:rFonts w:ascii="Times New Roman" w:hAnsi="Times New Roman"/>
          <w:color w:val="000000"/>
          <w:sz w:val="28"/>
          <w:lang w:val="ru-RU"/>
        </w:rPr>
        <w:t xml:space="preserve"> </w:t>
      </w:r>
      <w:r>
        <w:rPr>
          <w:rFonts w:ascii="Times New Roman" w:hAnsi="Times New Roman"/>
          <w:color w:val="000000"/>
          <w:sz w:val="28"/>
          <w:lang w:val="ru-RU"/>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pStyle w:val="Normal"/>
        <w:spacing w:lineRule="auto" w:line="264" w:before="0" w:after="0"/>
        <w:ind w:firstLine="600"/>
        <w:jc w:val="both"/>
        <w:rPr>
          <w:lang w:val="ru-RU"/>
        </w:rPr>
      </w:pPr>
      <w:r>
        <w:rPr>
          <w:color w:val="000000"/>
          <w:sz w:val="28"/>
          <w:lang w:val="ru-RU"/>
        </w:rPr>
        <w:t>–</w:t>
      </w:r>
      <w:r>
        <w:rPr>
          <w:rFonts w:ascii="Times New Roman" w:hAnsi="Times New Roman"/>
          <w:color w:val="000000"/>
          <w:sz w:val="28"/>
          <w:lang w:val="ru-RU"/>
        </w:rPr>
        <w:t xml:space="preserve"> </w:t>
      </w:r>
      <w:r>
        <w:rPr>
          <w:rFonts w:ascii="Times New Roman" w:hAnsi="Times New Roman"/>
          <w:color w:val="000000"/>
          <w:sz w:val="28"/>
          <w:lang w:val="ru-RU"/>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pStyle w:val="Normal"/>
        <w:spacing w:lineRule="auto" w:line="264" w:before="0" w:after="0"/>
        <w:ind w:firstLine="600"/>
        <w:jc w:val="both"/>
        <w:rPr>
          <w:lang w:val="ru-RU"/>
        </w:rPr>
      </w:pPr>
      <w:r>
        <w:rPr>
          <w:color w:val="000000"/>
          <w:sz w:val="28"/>
          <w:lang w:val="ru-RU"/>
        </w:rPr>
        <w:t>–</w:t>
      </w:r>
      <w:r>
        <w:rPr>
          <w:rFonts w:ascii="Times New Roman" w:hAnsi="Times New Roman"/>
          <w:color w:val="000000"/>
          <w:sz w:val="28"/>
          <w:lang w:val="ru-RU"/>
        </w:rPr>
        <w:t xml:space="preserve"> </w:t>
      </w:r>
      <w:r>
        <w:rPr>
          <w:rFonts w:ascii="Times New Roman" w:hAnsi="Times New Roman"/>
          <w:color w:val="000000"/>
          <w:sz w:val="28"/>
          <w:lang w:val="ru-RU"/>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pStyle w:val="Normal"/>
        <w:spacing w:lineRule="auto" w:line="264" w:before="0" w:after="0"/>
        <w:ind w:firstLine="600"/>
        <w:jc w:val="both"/>
        <w:rPr>
          <w:lang w:val="ru-RU"/>
        </w:rPr>
      </w:pPr>
      <w:r>
        <w:rPr>
          <w:color w:val="000000"/>
          <w:sz w:val="28"/>
          <w:lang w:val="ru-RU"/>
        </w:rPr>
        <w:t>–</w:t>
      </w:r>
      <w:r>
        <w:rPr>
          <w:rFonts w:ascii="Times New Roman" w:hAnsi="Times New Roman"/>
          <w:color w:val="000000"/>
          <w:sz w:val="28"/>
          <w:lang w:val="ru-RU"/>
        </w:rPr>
        <w:t xml:space="preserve"> </w:t>
      </w:r>
      <w:r>
        <w:rPr>
          <w:rFonts w:ascii="Times New Roman" w:hAnsi="Times New Roman"/>
          <w:color w:val="000000"/>
          <w:sz w:val="28"/>
          <w:lang w:val="ru-RU"/>
        </w:rPr>
        <w:t>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pStyle w:val="Normal"/>
        <w:spacing w:lineRule="auto" w:line="264" w:before="0" w:after="0"/>
        <w:ind w:firstLine="600"/>
        <w:jc w:val="both"/>
        <w:rPr>
          <w:lang w:val="ru-RU"/>
        </w:rPr>
      </w:pPr>
      <w:r>
        <w:rPr>
          <w:color w:val="000000"/>
          <w:sz w:val="28"/>
          <w:lang w:val="ru-RU"/>
        </w:rPr>
        <w:t>–</w:t>
      </w:r>
      <w:r>
        <w:rPr>
          <w:rFonts w:ascii="Times New Roman" w:hAnsi="Times New Roman"/>
          <w:color w:val="000000"/>
          <w:sz w:val="28"/>
          <w:lang w:val="ru-RU"/>
        </w:rPr>
        <w:t xml:space="preserve"> </w:t>
      </w:r>
      <w:r>
        <w:rPr>
          <w:rFonts w:ascii="Times New Roman" w:hAnsi="Times New Roman"/>
          <w:color w:val="000000"/>
          <w:sz w:val="28"/>
          <w:lang w:val="ru-RU"/>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pStyle w:val="Normal"/>
        <w:spacing w:lineRule="auto" w:line="264" w:before="0" w:after="0"/>
        <w:ind w:firstLine="600"/>
        <w:jc w:val="both"/>
        <w:rPr>
          <w:lang w:val="ru-RU"/>
        </w:rPr>
      </w:pPr>
      <w:r>
        <w:rPr>
          <w:color w:val="333333"/>
          <w:sz w:val="28"/>
          <w:lang w:val="ru-RU"/>
        </w:rPr>
        <w:t>–</w:t>
      </w:r>
      <w:r>
        <w:rPr>
          <w:rFonts w:ascii="Times New Roman" w:hAnsi="Times New Roman"/>
          <w:color w:val="333333"/>
          <w:sz w:val="28"/>
          <w:lang w:val="ru-RU"/>
        </w:rPr>
        <w:t xml:space="preserve"> </w:t>
      </w:r>
      <w:r>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pStyle w:val="Normal"/>
        <w:spacing w:lineRule="auto" w:line="264" w:before="0" w:after="0"/>
        <w:ind w:firstLine="600"/>
        <w:jc w:val="both"/>
        <w:rPr>
          <w:lang w:val="ru-RU"/>
        </w:rPr>
      </w:pPr>
      <w:r>
        <w:rPr>
          <w:rFonts w:ascii="Times New Roman" w:hAnsi="Times New Roman"/>
          <w:color w:val="000000"/>
          <w:sz w:val="28"/>
          <w:lang w:val="ru-RU"/>
        </w:rPr>
        <w:t>​‌</w:t>
      </w:r>
      <w:bookmarkStart w:id="7" w:name="9012e5c9-2e66-40e9-9799-caf6f2595164"/>
      <w:r>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Pr>
          <w:rFonts w:ascii="Times New Roman" w:hAnsi="Times New Roman"/>
          <w:color w:val="000000"/>
          <w:sz w:val="28"/>
          <w:lang w:val="ru-RU"/>
        </w:rPr>
        <w:t>‌‌</w:t>
      </w:r>
    </w:p>
    <w:p>
      <w:pPr>
        <w:pStyle w:val="Normal"/>
        <w:spacing w:lineRule="auto" w:line="264" w:before="0" w:after="0"/>
        <w:ind w:left="120" w:hanging="0"/>
        <w:jc w:val="both"/>
        <w:rPr>
          <w:lang w:val="ru-RU"/>
        </w:rPr>
      </w:pPr>
      <w:r>
        <w:rPr>
          <w:rFonts w:ascii="Times New Roman" w:hAnsi="Times New Roman"/>
          <w:color w:val="000000"/>
          <w:sz w:val="28"/>
          <w:lang w:val="ru-RU"/>
        </w:rPr>
        <w:t>​</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color w:val="000000"/>
          <w:sz w:val="28"/>
          <w:lang w:val="ru-RU"/>
        </w:rPr>
        <w:t>‌</w:t>
      </w:r>
    </w:p>
    <w:p>
      <w:pPr>
        <w:pStyle w:val="Normal"/>
        <w:spacing w:lineRule="auto" w:line="264" w:before="0" w:after="0"/>
        <w:ind w:left="120" w:hanging="0"/>
        <w:jc w:val="both"/>
        <w:rPr>
          <w:lang w:val="ru-RU"/>
        </w:rPr>
      </w:pPr>
      <w:bookmarkStart w:id="8" w:name="block-6905219"/>
      <w:bookmarkStart w:id="9" w:name="block-6905220"/>
      <w:bookmarkEnd w:id="8"/>
      <w:bookmarkEnd w:id="9"/>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8 КЛАСС</w:t>
      </w:r>
    </w:p>
    <w:p>
      <w:pPr>
        <w:pStyle w:val="Normal"/>
        <w:spacing w:lineRule="auto" w:line="264" w:before="0" w:after="0"/>
        <w:ind w:firstLine="600"/>
        <w:jc w:val="both"/>
        <w:rPr>
          <w:lang w:val="ru-RU"/>
        </w:rPr>
      </w:pPr>
      <w:r>
        <w:rPr>
          <w:rFonts w:ascii="Times New Roman" w:hAnsi="Times New Roman"/>
          <w:b/>
          <w:color w:val="000000"/>
          <w:sz w:val="28"/>
          <w:lang w:val="ru-RU"/>
        </w:rPr>
        <w:t>Первоначальные химические понятия</w:t>
      </w:r>
    </w:p>
    <w:p>
      <w:pPr>
        <w:pStyle w:val="Normal"/>
        <w:spacing w:lineRule="auto" w:line="264" w:before="0" w:after="0"/>
        <w:ind w:firstLine="600"/>
        <w:jc w:val="both"/>
        <w:rPr>
          <w:lang w:val="ru-RU"/>
        </w:rPr>
      </w:pPr>
      <w:r>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pStyle w:val="Normal"/>
        <w:spacing w:lineRule="auto" w:line="264" w:before="0" w:after="0"/>
        <w:ind w:firstLine="600"/>
        <w:jc w:val="both"/>
        <w:rPr>
          <w:lang w:val="ru-RU"/>
        </w:rPr>
      </w:pPr>
      <w:r>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pPr>
        <w:pStyle w:val="Normal"/>
        <w:spacing w:lineRule="auto" w:line="264" w:before="0" w:after="0"/>
        <w:ind w:firstLine="600"/>
        <w:jc w:val="both"/>
        <w:rPr>
          <w:lang w:val="ru-RU"/>
        </w:rPr>
      </w:pPr>
      <w:r>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pStyle w:val="Normal"/>
        <w:spacing w:lineRule="auto" w:line="264" w:before="0" w:after="0"/>
        <w:ind w:firstLine="600"/>
        <w:jc w:val="both"/>
        <w:rPr>
          <w:lang w:val="ru-RU"/>
        </w:rPr>
      </w:pPr>
      <w:r>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pStyle w:val="Normal"/>
        <w:spacing w:lineRule="auto" w:line="264" w:before="0" w:after="0"/>
        <w:ind w:firstLine="600"/>
        <w:jc w:val="both"/>
        <w:rPr>
          <w:lang w:val="ru-RU"/>
        </w:rPr>
      </w:pPr>
      <w:r>
        <w:rPr>
          <w:rFonts w:ascii="Times New Roman" w:hAnsi="Times New Roman"/>
          <w:b/>
          <w:color w:val="000000"/>
          <w:sz w:val="28"/>
          <w:lang w:val="ru-RU"/>
        </w:rPr>
        <w:t>Важнейшие представители неорганических веществ</w:t>
      </w:r>
    </w:p>
    <w:p>
      <w:pPr>
        <w:pStyle w:val="Normal"/>
        <w:spacing w:lineRule="auto" w:line="264" w:before="0" w:after="0"/>
        <w:ind w:firstLine="600"/>
        <w:jc w:val="both"/>
        <w:rPr>
          <w:lang w:val="ru-RU"/>
        </w:rPr>
      </w:pPr>
      <w:r>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pStyle w:val="Normal"/>
        <w:spacing w:lineRule="auto" w:line="264" w:before="0" w:after="0"/>
        <w:ind w:firstLine="600"/>
        <w:jc w:val="both"/>
        <w:rPr>
          <w:lang w:val="ru-RU"/>
        </w:rPr>
      </w:pPr>
      <w:r>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pStyle w:val="Normal"/>
        <w:spacing w:lineRule="auto" w:line="264" w:before="0" w:after="0"/>
        <w:ind w:firstLine="600"/>
        <w:jc w:val="both"/>
        <w:rPr>
          <w:lang w:val="ru-RU"/>
        </w:rPr>
      </w:pPr>
      <w:r>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pStyle w:val="Normal"/>
        <w:spacing w:lineRule="auto" w:line="264" w:before="0" w:after="0"/>
        <w:ind w:firstLine="600"/>
        <w:jc w:val="both"/>
        <w:rPr>
          <w:lang w:val="ru-RU"/>
        </w:rPr>
      </w:pPr>
      <w:r>
        <w:rPr>
          <w:rFonts w:ascii="Times New Roman" w:hAnsi="Times New Roman"/>
          <w:color w:val="000000"/>
          <w:sz w:val="28"/>
          <w:lang w:val="ru-RU"/>
        </w:rPr>
        <w:t>Молярный объём газов. Расчёты по химическим уравнениям.</w:t>
      </w:r>
    </w:p>
    <w:p>
      <w:pPr>
        <w:pStyle w:val="Normal"/>
        <w:spacing w:lineRule="auto" w:line="264" w:before="0" w:after="0"/>
        <w:ind w:firstLine="600"/>
        <w:jc w:val="both"/>
        <w:rPr>
          <w:lang w:val="ru-RU"/>
        </w:rPr>
      </w:pPr>
      <w:r>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pStyle w:val="Normal"/>
        <w:spacing w:lineRule="auto" w:line="264" w:before="0" w:after="0"/>
        <w:ind w:firstLine="600"/>
        <w:jc w:val="both"/>
        <w:rPr>
          <w:lang w:val="ru-RU"/>
        </w:rPr>
      </w:pPr>
      <w:r>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pStyle w:val="Normal"/>
        <w:spacing w:lineRule="auto" w:line="264" w:before="0" w:after="0"/>
        <w:ind w:firstLine="600"/>
        <w:jc w:val="both"/>
        <w:rPr>
          <w:lang w:val="ru-RU"/>
        </w:rPr>
      </w:pPr>
      <w:r>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pStyle w:val="Normal"/>
        <w:spacing w:lineRule="auto" w:line="264" w:before="0" w:after="0"/>
        <w:ind w:firstLine="600"/>
        <w:jc w:val="both"/>
        <w:rPr>
          <w:lang w:val="ru-RU"/>
        </w:rPr>
      </w:pPr>
      <w:r>
        <w:rPr>
          <w:rFonts w:ascii="Times New Roman" w:hAnsi="Times New Roman"/>
          <w:color w:val="000000"/>
          <w:sz w:val="28"/>
          <w:lang w:val="ru-RU"/>
        </w:rPr>
        <w:t>Соли. Номенклатура солей. Физические и химические свойства солей. Получение солей.</w:t>
      </w:r>
    </w:p>
    <w:p>
      <w:pPr>
        <w:pStyle w:val="Normal"/>
        <w:spacing w:lineRule="auto" w:line="264" w:before="0" w:after="0"/>
        <w:ind w:firstLine="600"/>
        <w:jc w:val="both"/>
        <w:rPr>
          <w:lang w:val="ru-RU"/>
        </w:rPr>
      </w:pPr>
      <w:r>
        <w:rPr>
          <w:rFonts w:ascii="Times New Roman" w:hAnsi="Times New Roman"/>
          <w:color w:val="000000"/>
          <w:sz w:val="28"/>
          <w:lang w:val="ru-RU"/>
        </w:rPr>
        <w:t>Генетическая связь между классами неорганических соединений.</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pStyle w:val="Normal"/>
        <w:spacing w:lineRule="auto" w:line="264" w:before="0" w:after="0"/>
        <w:ind w:firstLine="600"/>
        <w:jc w:val="both"/>
        <w:rPr>
          <w:lang w:val="ru-RU"/>
        </w:rPr>
      </w:pPr>
      <w:r>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pStyle w:val="Normal"/>
        <w:spacing w:lineRule="auto" w:line="264" w:before="0" w:after="0"/>
        <w:ind w:firstLine="600"/>
        <w:jc w:val="both"/>
        <w:rPr>
          <w:lang w:val="ru-RU"/>
        </w:rPr>
      </w:pPr>
      <w:r>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pStyle w:val="Normal"/>
        <w:spacing w:lineRule="auto" w:line="264" w:before="0" w:after="0"/>
        <w:ind w:firstLine="600"/>
        <w:jc w:val="both"/>
        <w:rPr>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pStyle w:val="Normal"/>
        <w:spacing w:lineRule="auto" w:line="264" w:before="0" w:after="0"/>
        <w:ind w:firstLine="600"/>
        <w:jc w:val="both"/>
        <w:rPr>
          <w:lang w:val="ru-RU"/>
        </w:rPr>
      </w:pPr>
      <w:r>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pPr>
        <w:pStyle w:val="Normal"/>
        <w:spacing w:lineRule="auto" w:line="264" w:before="0" w:after="0"/>
        <w:ind w:firstLine="600"/>
        <w:jc w:val="both"/>
        <w:rPr>
          <w:lang w:val="ru-RU"/>
        </w:rPr>
      </w:pPr>
      <w:r>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pStyle w:val="Normal"/>
        <w:spacing w:lineRule="auto" w:line="264" w:before="0" w:after="0"/>
        <w:ind w:firstLine="600"/>
        <w:jc w:val="both"/>
        <w:rPr>
          <w:lang w:val="ru-RU"/>
        </w:rPr>
      </w:pPr>
      <w:r>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pPr>
        <w:pStyle w:val="Normal"/>
        <w:spacing w:lineRule="auto" w:line="264" w:before="0" w:after="0"/>
        <w:ind w:firstLine="600"/>
        <w:jc w:val="both"/>
        <w:rPr>
          <w:lang w:val="ru-RU"/>
        </w:rPr>
      </w:pPr>
      <w:r>
        <w:rPr>
          <w:rFonts w:ascii="Times New Roman" w:hAnsi="Times New Roman"/>
          <w:color w:val="000000"/>
          <w:sz w:val="28"/>
          <w:lang w:val="ru-RU"/>
        </w:rPr>
        <w:t>Степень окисления. Окислительно</w:t>
        <w:softHyphen/>
        <w:t>-восстановительные реакции. Процессы окисления и восстановления. Окислители и восстановители.</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pStyle w:val="Normal"/>
        <w:spacing w:lineRule="auto" w:line="264" w:before="0" w:after="0"/>
        <w:ind w:firstLine="600"/>
        <w:jc w:val="both"/>
        <w:rPr>
          <w:lang w:val="ru-RU"/>
        </w:rPr>
      </w:pPr>
      <w:r>
        <w:rPr>
          <w:rFonts w:ascii="Times New Roman" w:hAnsi="Times New Roman"/>
          <w:b/>
          <w:i/>
          <w:color w:val="000000"/>
          <w:sz w:val="28"/>
          <w:lang w:val="ru-RU"/>
        </w:rPr>
        <w:t>Межпредметные связи</w:t>
      </w:r>
    </w:p>
    <w:p>
      <w:pPr>
        <w:pStyle w:val="Normal"/>
        <w:spacing w:lineRule="auto" w:line="264" w:before="0" w:after="0"/>
        <w:ind w:firstLine="600"/>
        <w:jc w:val="both"/>
        <w:rPr>
          <w:lang w:val="ru-RU"/>
        </w:rPr>
      </w:pPr>
      <w:r>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w:t>
        <w:softHyphen/>
        <w:t>научных понятий, так и понятий, являющихся системными для отдельных предметов естественно</w:t>
        <w:softHyphen/>
        <w:t>-научного цикла.</w:t>
      </w:r>
    </w:p>
    <w:p>
      <w:pPr>
        <w:pStyle w:val="Normal"/>
        <w:spacing w:lineRule="auto" w:line="264" w:before="0" w:after="0"/>
        <w:ind w:firstLine="600"/>
        <w:jc w:val="both"/>
        <w:rPr>
          <w:lang w:val="ru-RU"/>
        </w:rPr>
      </w:pPr>
      <w:r>
        <w:rPr>
          <w:rFonts w:ascii="Times New Roman" w:hAnsi="Times New Roman"/>
          <w:color w:val="000000"/>
          <w:sz w:val="28"/>
          <w:lang w:val="ru-RU"/>
        </w:rPr>
        <w:t>Общие естественно-</w:t>
        <w:softHyphen/>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pStyle w:val="Normal"/>
        <w:spacing w:lineRule="auto" w:line="264" w:before="0" w:after="0"/>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pStyle w:val="Normal"/>
        <w:spacing w:lineRule="auto" w:line="264" w:before="0" w:after="0"/>
        <w:ind w:firstLine="600"/>
        <w:jc w:val="both"/>
        <w:rPr>
          <w:lang w:val="ru-RU"/>
        </w:rPr>
      </w:pPr>
      <w:r>
        <w:rPr>
          <w:rFonts w:ascii="Times New Roman" w:hAnsi="Times New Roman"/>
          <w:color w:val="000000"/>
          <w:sz w:val="28"/>
          <w:lang w:val="ru-RU"/>
        </w:rPr>
        <w:t>Биология: фотосинтез, дыхание, биосфера.</w:t>
      </w:r>
    </w:p>
    <w:p>
      <w:pPr>
        <w:pStyle w:val="Normal"/>
        <w:spacing w:lineRule="auto" w:line="264" w:before="0" w:after="0"/>
        <w:ind w:firstLine="600"/>
        <w:jc w:val="both"/>
        <w:rPr>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pPr>
        <w:pStyle w:val="Normal"/>
        <w:spacing w:lineRule="auto" w:line="264" w:before="0" w:after="0"/>
        <w:ind w:firstLine="600"/>
        <w:jc w:val="both"/>
        <w:rPr>
          <w:lang w:val="ru-RU"/>
        </w:rPr>
      </w:pPr>
      <w:r>
        <w:rPr>
          <w:rFonts w:ascii="Times New Roman" w:hAnsi="Times New Roman"/>
          <w:b/>
          <w:color w:val="000000"/>
          <w:sz w:val="28"/>
          <w:lang w:val="ru-RU"/>
        </w:rPr>
        <w:t>9 КЛАСС</w:t>
      </w:r>
    </w:p>
    <w:p>
      <w:pPr>
        <w:pStyle w:val="Normal"/>
        <w:spacing w:lineRule="auto" w:line="264" w:before="0" w:after="0"/>
        <w:ind w:firstLine="600"/>
        <w:jc w:val="both"/>
        <w:rPr>
          <w:lang w:val="ru-RU"/>
        </w:rPr>
      </w:pPr>
      <w:r>
        <w:rPr>
          <w:rFonts w:ascii="Times New Roman" w:hAnsi="Times New Roman"/>
          <w:b/>
          <w:color w:val="000000"/>
          <w:sz w:val="28"/>
          <w:lang w:val="ru-RU"/>
        </w:rPr>
        <w:t>Вещество и химическая реакция</w:t>
      </w:r>
    </w:p>
    <w:p>
      <w:pPr>
        <w:pStyle w:val="Normal"/>
        <w:spacing w:lineRule="auto" w:line="264" w:before="0" w:after="0"/>
        <w:ind w:firstLine="600"/>
        <w:jc w:val="both"/>
        <w:rPr>
          <w:lang w:val="ru-RU"/>
        </w:rPr>
      </w:pPr>
      <w:r>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pStyle w:val="Normal"/>
        <w:spacing w:lineRule="auto" w:line="264" w:before="0" w:after="0"/>
        <w:ind w:firstLine="600"/>
        <w:jc w:val="both"/>
        <w:rPr>
          <w:lang w:val="ru-RU"/>
        </w:rPr>
      </w:pPr>
      <w:r>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pStyle w:val="Normal"/>
        <w:spacing w:lineRule="auto" w:line="264" w:before="0" w:after="0"/>
        <w:ind w:firstLine="600"/>
        <w:jc w:val="both"/>
        <w:rPr>
          <w:lang w:val="ru-RU"/>
        </w:rPr>
      </w:pPr>
      <w:r>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pStyle w:val="Normal"/>
        <w:spacing w:lineRule="auto" w:line="264" w:before="0" w:after="0"/>
        <w:ind w:firstLine="600"/>
        <w:jc w:val="both"/>
        <w:rPr>
          <w:lang w:val="ru-RU"/>
        </w:rPr>
      </w:pPr>
      <w:r>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pStyle w:val="Normal"/>
        <w:spacing w:lineRule="auto" w:line="264" w:before="0" w:after="0"/>
        <w:ind w:firstLine="600"/>
        <w:jc w:val="both"/>
        <w:rPr>
          <w:lang w:val="ru-RU"/>
        </w:rPr>
      </w:pPr>
      <w:r>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w:t>
        <w:softHyphen/>
        <w:t>-восстановительных реакций с использованием метода электронного баланса.</w:t>
      </w:r>
    </w:p>
    <w:p>
      <w:pPr>
        <w:pStyle w:val="Normal"/>
        <w:spacing w:lineRule="auto" w:line="264" w:before="0" w:after="0"/>
        <w:ind w:firstLine="600"/>
        <w:jc w:val="both"/>
        <w:rPr>
          <w:lang w:val="ru-RU"/>
        </w:rPr>
      </w:pPr>
      <w:r>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pStyle w:val="Normal"/>
        <w:spacing w:lineRule="auto" w:line="264" w:before="0" w:after="0"/>
        <w:ind w:firstLine="600"/>
        <w:jc w:val="both"/>
        <w:rPr>
          <w:lang w:val="ru-RU"/>
        </w:rPr>
      </w:pPr>
      <w:r>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pStyle w:val="Normal"/>
        <w:spacing w:lineRule="auto" w:line="264" w:before="0" w:after="0"/>
        <w:ind w:firstLine="600"/>
        <w:jc w:val="both"/>
        <w:rPr>
          <w:lang w:val="ru-RU"/>
        </w:rPr>
      </w:pPr>
      <w:r>
        <w:rPr>
          <w:rFonts w:ascii="Times New Roman" w:hAnsi="Times New Roman"/>
          <w:b/>
          <w:color w:val="000000"/>
          <w:sz w:val="28"/>
          <w:lang w:val="ru-RU"/>
        </w:rPr>
        <w:t>Неметаллы и их соединения</w:t>
      </w:r>
    </w:p>
    <w:p>
      <w:pPr>
        <w:pStyle w:val="Normal"/>
        <w:spacing w:lineRule="auto" w:line="264" w:before="0" w:after="0"/>
        <w:ind w:firstLine="600"/>
        <w:jc w:val="both"/>
        <w:rPr>
          <w:lang w:val="ru-RU"/>
        </w:rPr>
      </w:pPr>
      <w:r>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pStyle w:val="Normal"/>
        <w:spacing w:lineRule="auto" w:line="264" w:before="0" w:after="0"/>
        <w:ind w:firstLine="600"/>
        <w:jc w:val="both"/>
        <w:rPr>
          <w:lang w:val="ru-RU"/>
        </w:rPr>
      </w:pPr>
      <w:r>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pStyle w:val="Normal"/>
        <w:spacing w:lineRule="auto" w:line="264" w:before="0" w:after="0"/>
        <w:ind w:firstLine="600"/>
        <w:jc w:val="both"/>
        <w:rPr>
          <w:lang w:val="ru-RU"/>
        </w:rPr>
      </w:pPr>
      <w:r>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pStyle w:val="Normal"/>
        <w:spacing w:lineRule="auto" w:line="264" w:before="0" w:after="0"/>
        <w:ind w:firstLine="600"/>
        <w:jc w:val="both"/>
        <w:rPr>
          <w:lang w:val="ru-RU"/>
        </w:rPr>
      </w:pPr>
      <w:r>
        <w:rPr>
          <w:rFonts w:ascii="Times New Roman" w:hAnsi="Times New Roman"/>
          <w:b/>
          <w:color w:val="000000"/>
          <w:sz w:val="28"/>
          <w:lang w:val="ru-RU"/>
        </w:rPr>
        <w:t>Металлы и их соединения</w:t>
      </w:r>
    </w:p>
    <w:p>
      <w:pPr>
        <w:pStyle w:val="Normal"/>
        <w:spacing w:lineRule="auto" w:line="264" w:before="0" w:after="0"/>
        <w:ind w:firstLine="600"/>
        <w:jc w:val="both"/>
        <w:rPr>
          <w:lang w:val="ru-RU"/>
        </w:rPr>
      </w:pPr>
      <w:r>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pStyle w:val="Normal"/>
        <w:spacing w:lineRule="auto" w:line="264" w:before="0" w:after="0"/>
        <w:ind w:firstLine="600"/>
        <w:jc w:val="both"/>
        <w:rPr>
          <w:lang w:val="ru-RU"/>
        </w:rPr>
      </w:pPr>
      <w:r>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pStyle w:val="Normal"/>
        <w:spacing w:lineRule="auto" w:line="264" w:before="0" w:after="0"/>
        <w:ind w:firstLine="600"/>
        <w:jc w:val="both"/>
        <w:rPr>
          <w:lang w:val="ru-RU"/>
        </w:rPr>
      </w:pPr>
      <w:r>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pStyle w:val="Normal"/>
        <w:spacing w:lineRule="auto" w:line="264" w:before="0" w:after="0"/>
        <w:ind w:firstLine="600"/>
        <w:jc w:val="both"/>
        <w:rPr>
          <w:lang w:val="ru-RU"/>
        </w:rPr>
      </w:pPr>
      <w:r>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pStyle w:val="Normal"/>
        <w:spacing w:lineRule="auto" w:line="264" w:before="0" w:after="0"/>
        <w:ind w:firstLine="600"/>
        <w:jc w:val="both"/>
        <w:rPr>
          <w:lang w:val="ru-RU"/>
        </w:rPr>
      </w:pPr>
      <w:r>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их состав, свойства и получение.</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b/>
          <w:color w:val="000000"/>
          <w:sz w:val="28"/>
          <w:lang w:val="ru-RU"/>
        </w:rPr>
        <w:t>:</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Pr>
          <w:rFonts w:ascii="Times New Roman" w:hAnsi="Times New Roman"/>
          <w:color w:val="000000"/>
          <w:sz w:val="28"/>
          <w:lang w:val="ru-RU"/>
        </w:rPr>
        <w:t>) и железа (</w:t>
      </w:r>
      <w:r>
        <w:rPr>
          <w:rFonts w:ascii="Times New Roman" w:hAnsi="Times New Roman"/>
          <w:color w:val="000000"/>
          <w:sz w:val="28"/>
        </w:rPr>
        <w:t>III</w:t>
      </w:r>
      <w:r>
        <w:rPr>
          <w:rFonts w:ascii="Times New Roman" w:hAnsi="Times New Roman"/>
          <w:color w:val="000000"/>
          <w:sz w:val="28"/>
          <w:lang w:val="ru-RU"/>
        </w:rPr>
        <w:t>), меди (</w:t>
      </w:r>
      <w:r>
        <w:rPr>
          <w:rFonts w:ascii="Times New Roman" w:hAnsi="Times New Roman"/>
          <w:color w:val="000000"/>
          <w:sz w:val="28"/>
        </w:rPr>
        <w:t>II</w:t>
      </w:r>
      <w:r>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pStyle w:val="Normal"/>
        <w:spacing w:lineRule="auto" w:line="264" w:before="0" w:after="0"/>
        <w:ind w:firstLine="600"/>
        <w:jc w:val="both"/>
        <w:rPr>
          <w:lang w:val="ru-RU"/>
        </w:rPr>
      </w:pPr>
      <w:r>
        <w:rPr>
          <w:rFonts w:ascii="Times New Roman" w:hAnsi="Times New Roman"/>
          <w:b/>
          <w:color w:val="000000"/>
          <w:sz w:val="28"/>
          <w:lang w:val="ru-RU"/>
        </w:rPr>
        <w:t>Химия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pStyle w:val="Normal"/>
        <w:spacing w:lineRule="auto" w:line="264" w:before="0" w:after="0"/>
        <w:ind w:firstLine="600"/>
        <w:jc w:val="both"/>
        <w:rPr>
          <w:lang w:val="ru-RU"/>
        </w:rPr>
      </w:pPr>
      <w:r>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pStyle w:val="Normal"/>
        <w:spacing w:lineRule="auto" w:line="264" w:before="0" w:after="0"/>
        <w:ind w:firstLine="600"/>
        <w:jc w:val="both"/>
        <w:rPr>
          <w:lang w:val="ru-RU"/>
        </w:rPr>
      </w:pPr>
      <w:r>
        <w:rPr>
          <w:rFonts w:ascii="Times New Roman" w:hAnsi="Times New Roman"/>
          <w:b/>
          <w:i/>
          <w:color w:val="000000"/>
          <w:sz w:val="28"/>
          <w:lang w:val="ru-RU"/>
        </w:rPr>
        <w:t>Химический эксперимент:</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изучение образцов материалов (стекло, сплавы металлов, полимерные материалы).</w:t>
      </w:r>
    </w:p>
    <w:p>
      <w:pPr>
        <w:pStyle w:val="Normal"/>
        <w:spacing w:lineRule="auto" w:line="264" w:before="0" w:after="0"/>
        <w:ind w:firstLine="600"/>
        <w:jc w:val="both"/>
        <w:rPr>
          <w:lang w:val="ru-RU"/>
        </w:rPr>
      </w:pPr>
      <w:r>
        <w:rPr>
          <w:rFonts w:ascii="Times New Roman" w:hAnsi="Times New Roman"/>
          <w:b/>
          <w:i/>
          <w:color w:val="000000"/>
          <w:sz w:val="28"/>
          <w:lang w:val="ru-RU"/>
        </w:rPr>
        <w:t>Межпредметные связи</w:t>
      </w:r>
    </w:p>
    <w:p>
      <w:pPr>
        <w:pStyle w:val="Normal"/>
        <w:spacing w:lineRule="auto" w:line="264" w:before="0" w:after="0"/>
        <w:ind w:firstLine="600"/>
        <w:jc w:val="both"/>
        <w:rPr>
          <w:lang w:val="ru-RU"/>
        </w:rPr>
      </w:pPr>
      <w:r>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softHyphen/>
        <w:t>-научного цикла.</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pStyle w:val="Normal"/>
        <w:spacing w:lineRule="auto" w:line="264" w:before="0" w:after="0"/>
        <w:ind w:firstLine="600"/>
        <w:jc w:val="both"/>
        <w:rPr>
          <w:lang w:val="ru-RU"/>
        </w:rPr>
      </w:pPr>
      <w:r>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pStyle w:val="Normal"/>
        <w:spacing w:lineRule="auto" w:line="264" w:before="0" w:after="0"/>
        <w:ind w:firstLine="600"/>
        <w:jc w:val="both"/>
        <w:rPr>
          <w:lang w:val="ru-RU"/>
        </w:rPr>
      </w:pPr>
      <w:r>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pPr>
        <w:pStyle w:val="Normal"/>
        <w:spacing w:lineRule="auto" w:line="264" w:before="0" w:after="0"/>
        <w:ind w:left="120" w:hanging="0"/>
        <w:jc w:val="both"/>
        <w:rPr>
          <w:lang w:val="ru-RU"/>
        </w:rPr>
      </w:pPr>
      <w:bookmarkStart w:id="10" w:name="block-6905220"/>
      <w:bookmarkStart w:id="11" w:name="block-6905222"/>
      <w:bookmarkEnd w:id="10"/>
      <w:bookmarkEnd w:id="11"/>
      <w:r>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pStyle w:val="Normal"/>
        <w:spacing w:lineRule="auto" w:line="264" w:before="0" w:after="0"/>
        <w:ind w:firstLine="600"/>
        <w:jc w:val="both"/>
        <w:rPr>
          <w:lang w:val="ru-RU"/>
        </w:rPr>
      </w:pPr>
      <w:r>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pStyle w:val="Normal"/>
        <w:spacing w:lineRule="auto" w:line="264" w:before="0" w:after="0"/>
        <w:ind w:firstLine="600"/>
        <w:jc w:val="both"/>
        <w:rPr>
          <w:lang w:val="ru-RU"/>
        </w:rPr>
      </w:pPr>
      <w:r>
        <w:rPr>
          <w:rFonts w:ascii="Times New Roman" w:hAnsi="Times New Roman"/>
          <w:b/>
          <w:color w:val="000000"/>
          <w:sz w:val="28"/>
          <w:lang w:val="ru-RU"/>
        </w:rPr>
        <w:t>1)</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softHyphen/>
        <w:t>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pStyle w:val="Normal"/>
        <w:spacing w:lineRule="auto" w:line="264" w:before="0" w:after="0"/>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pStyle w:val="Normal"/>
        <w:spacing w:lineRule="auto" w:line="264" w:before="0" w:after="0"/>
        <w:ind w:firstLine="600"/>
        <w:jc w:val="both"/>
        <w:rPr>
          <w:lang w:val="ru-RU"/>
        </w:rPr>
      </w:pPr>
      <w:r>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pStyle w:val="Normal"/>
        <w:spacing w:lineRule="auto" w:line="264" w:before="0" w:after="0"/>
        <w:ind w:firstLine="600"/>
        <w:jc w:val="both"/>
        <w:rPr>
          <w:lang w:val="ru-RU"/>
        </w:rPr>
      </w:pPr>
      <w:r>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pStyle w:val="Normal"/>
        <w:spacing w:lineRule="auto" w:line="264" w:before="0" w:after="0"/>
        <w:ind w:firstLine="600"/>
        <w:jc w:val="both"/>
        <w:rPr>
          <w:lang w:val="ru-RU"/>
        </w:rPr>
      </w:pPr>
      <w:bookmarkStart w:id="12" w:name="_Toc138318759"/>
      <w:bookmarkEnd w:id="12"/>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формирования культуры здоровья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pStyle w:val="Normal"/>
        <w:spacing w:lineRule="auto" w:line="264" w:before="0" w:after="0"/>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pStyle w:val="Normal"/>
        <w:spacing w:lineRule="auto" w:line="264" w:before="0" w:after="0"/>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pStyle w:val="Normal"/>
        <w:spacing w:lineRule="auto" w:line="264" w:before="0" w:after="0"/>
        <w:ind w:firstLine="600"/>
        <w:jc w:val="both"/>
        <w:rPr>
          <w:lang w:val="ru-RU"/>
        </w:rPr>
      </w:pPr>
      <w:r>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pStyle w:val="Normal"/>
        <w:spacing w:lineRule="auto" w:line="264" w:before="0" w:after="0"/>
        <w:ind w:firstLine="60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pStyle w:val="Normal"/>
        <w:spacing w:lineRule="auto" w:line="264" w:before="0" w:after="0"/>
        <w:ind w:firstLine="60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pStyle w:val="Normal"/>
        <w:spacing w:lineRule="auto" w:line="264" w:before="0" w:after="0"/>
        <w:ind w:firstLine="600"/>
        <w:jc w:val="both"/>
        <w:rPr>
          <w:lang w:val="ru-RU"/>
        </w:rPr>
      </w:pPr>
      <w:r>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pStyle w:val="Normal"/>
        <w:spacing w:lineRule="auto" w:line="264" w:before="0" w:after="0"/>
        <w:ind w:firstLine="60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pStyle w:val="Normal"/>
        <w:spacing w:lineRule="auto" w:line="264" w:before="0" w:after="0"/>
        <w:ind w:firstLine="600"/>
        <w:jc w:val="both"/>
        <w:rPr>
          <w:lang w:val="ru-RU"/>
        </w:rPr>
      </w:pPr>
      <w:r>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pStyle w:val="Normal"/>
        <w:spacing w:lineRule="auto" w:line="264" w:before="0" w:after="0"/>
        <w:ind w:firstLine="60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pStyle w:val="Normal"/>
        <w:spacing w:lineRule="auto" w:line="264" w:before="0" w:after="0"/>
        <w:ind w:firstLine="600"/>
        <w:jc w:val="both"/>
        <w:rPr>
          <w:lang w:val="ru-RU"/>
        </w:rPr>
      </w:pPr>
      <w:r>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pStyle w:val="Normal"/>
        <w:spacing w:lineRule="auto" w:line="264" w:before="0" w:after="0"/>
        <w:ind w:firstLine="600"/>
        <w:jc w:val="both"/>
        <w:rPr>
          <w:lang w:val="ru-RU"/>
        </w:rPr>
      </w:pPr>
      <w:r>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pStyle w:val="Normal"/>
        <w:spacing w:lineRule="auto" w:line="264" w:before="0" w:after="0"/>
        <w:ind w:firstLine="600"/>
        <w:jc w:val="both"/>
        <w:rPr>
          <w:lang w:val="ru-RU"/>
        </w:rPr>
      </w:pPr>
      <w:r>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pStyle w:val="Normal"/>
        <w:spacing w:lineRule="auto" w:line="264" w:before="0" w:after="0"/>
        <w:ind w:firstLine="60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3" w:name="_Toc134720971"/>
      <w:bookmarkStart w:id="14" w:name="_Toc138318760"/>
      <w:bookmarkEnd w:id="13"/>
      <w:bookmarkEnd w:id="14"/>
    </w:p>
    <w:p>
      <w:pPr>
        <w:pStyle w:val="Normal"/>
        <w:spacing w:lineRule="auto" w:line="264" w:before="0" w:after="0"/>
        <w:ind w:firstLine="60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pStyle w:val="Normal"/>
        <w:numPr>
          <w:ilvl w:val="0"/>
          <w:numId w:val="1"/>
        </w:numPr>
        <w:spacing w:lineRule="auto" w:line="264" w:before="0" w:after="0"/>
        <w:jc w:val="both"/>
        <w:rPr>
          <w:lang w:val="ru-RU"/>
        </w:rPr>
      </w:pPr>
      <w:r>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softHyphen/>
        <w:t>-молекулярного учения, закона Авогадро;</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pStyle w:val="Normal"/>
        <w:numPr>
          <w:ilvl w:val="0"/>
          <w:numId w:val="1"/>
        </w:numPr>
        <w:spacing w:lineRule="auto" w:line="264" w:before="0" w:after="0"/>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pStyle w:val="Normal"/>
        <w:numPr>
          <w:ilvl w:val="0"/>
          <w:numId w:val="1"/>
        </w:numPr>
        <w:spacing w:lineRule="auto" w:line="264" w:before="0" w:after="0"/>
        <w:jc w:val="both"/>
        <w:rPr>
          <w:lang w:val="ru-RU"/>
        </w:rPr>
      </w:pPr>
      <w:r>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pStyle w:val="Normal"/>
        <w:numPr>
          <w:ilvl w:val="0"/>
          <w:numId w:val="1"/>
        </w:numPr>
        <w:spacing w:lineRule="auto" w:line="264" w:before="0" w:after="0"/>
        <w:jc w:val="both"/>
        <w:rPr>
          <w:lang w:val="ru-RU"/>
        </w:rPr>
      </w:pPr>
      <w:r>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w:t>
        <w:softHyphen/>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pStyle w:val="Normal"/>
        <w:spacing w:lineRule="auto" w:line="264" w:before="0" w:after="0"/>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2"/>
        </w:numPr>
        <w:spacing w:lineRule="auto" w:line="264" w:before="0" w:after="0"/>
        <w:jc w:val="both"/>
        <w:rPr>
          <w:lang w:val="ru-RU"/>
        </w:rPr>
      </w:pPr>
      <w:r>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pStyle w:val="Normal"/>
        <w:spacing w:before="0" w:after="0"/>
        <w:ind w:left="120" w:hanging="0"/>
        <w:rPr/>
      </w:pPr>
      <w:bookmarkStart w:id="15" w:name="block-6905222"/>
      <w:bookmarkStart w:id="16" w:name="block-6905217"/>
      <w:bookmarkEnd w:id="15"/>
      <w:bookmarkEnd w:id="16"/>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59"/>
        <w:gridCol w:w="3428"/>
        <w:gridCol w:w="1531"/>
        <w:gridCol w:w="2301"/>
        <w:gridCol w:w="2389"/>
        <w:gridCol w:w="3531"/>
      </w:tblGrid>
      <w:tr>
        <w:trPr>
          <w:trHeight w:val="144" w:hRule="atLeast"/>
        </w:trPr>
        <w:tc>
          <w:tcPr>
            <w:tcW w:w="8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4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622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35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59"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42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353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Химия — важная область естествознания и практической деятельности человека</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Вещества и химические реакции</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428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20</w:t>
            </w:r>
          </w:p>
        </w:tc>
        <w:tc>
          <w:tcPr>
            <w:tcW w:w="822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Важнейшие представители неорганических веществ</w:t>
            </w:r>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Воздух. Кислород. Понятие об оксидах</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Водород.Понятие о кислотах и солях</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Вода. Растворы. Понятие об основаниях</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Основные классы неорганических соединений</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428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30</w:t>
            </w:r>
          </w:p>
        </w:tc>
        <w:tc>
          <w:tcPr>
            <w:tcW w:w="822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Периодический закон и Периодическая система химических элементов Д. И. Менделе</w:t>
              <w:softHyphen/>
              <w:t xml:space="preserve">ева. </w:t>
            </w:r>
            <w:r>
              <w:rPr>
                <w:rFonts w:ascii="Times New Roman" w:hAnsi="Times New Roman"/>
                <w:color w:val="000000"/>
                <w:sz w:val="24"/>
              </w:rPr>
              <w:t>Строение атома</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85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4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Химическая связь. Окислительно-восстановительные реакции</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428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428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41837</w:t>
              </w:r>
              <w:r>
                <w:rPr>
                  <w:rFonts w:ascii="Times New Roman" w:hAnsi="Times New Roman"/>
                  <w:color w:val="0000FF"/>
                  <w:u w:val="single"/>
                </w:rPr>
                <w:t>c</w:t>
              </w:r>
            </w:hyperlink>
          </w:p>
        </w:tc>
      </w:tr>
      <w:tr>
        <w:trPr>
          <w:trHeight w:val="144" w:hRule="atLeast"/>
        </w:trPr>
        <w:tc>
          <w:tcPr>
            <w:tcW w:w="428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23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238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353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795"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18"/>
        <w:gridCol w:w="4693"/>
        <w:gridCol w:w="1509"/>
        <w:gridCol w:w="1840"/>
        <w:gridCol w:w="1911"/>
        <w:gridCol w:w="2823"/>
      </w:tblGrid>
      <w:tr>
        <w:trPr>
          <w:trHeight w:val="144" w:hRule="atLeast"/>
        </w:trPr>
        <w:tc>
          <w:tcPr>
            <w:tcW w:w="101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526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101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69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82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1379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Вещество и химические реакции</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Повторение и углубление знаний основных разделов курса 8 класса</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Основные закономерности химических реакций</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Электролитическая диссоциация. Химические реакции в растворах</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17</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9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Неметаллы и их соединения</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Pr>
                <w:rFonts w:ascii="Times New Roman" w:hAnsi="Times New Roman"/>
                <w:color w:val="000000"/>
                <w:sz w:val="24"/>
                <w:lang w:val="ru-RU"/>
              </w:rPr>
              <w:t>А-группы. Азот, фосфор и их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Pr>
                <w:rFonts w:ascii="Times New Roman" w:hAnsi="Times New Roman"/>
                <w:color w:val="000000"/>
                <w:sz w:val="24"/>
                <w:lang w:val="ru-RU"/>
              </w:rPr>
              <w:t>А-группы. Углерод и кремний и их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25</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9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Металлы и их соединения</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Общие свойства металлов</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Важнейшие металлы и их соединения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20</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13794"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Химия и окружающая среда</w:t>
            </w:r>
          </w:p>
        </w:tc>
      </w:tr>
      <w:tr>
        <w:trPr>
          <w:trHeight w:val="144" w:hRule="atLeast"/>
        </w:trPr>
        <w:tc>
          <w:tcPr>
            <w:tcW w:w="10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Вещества и материалы в жизни человека</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657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636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5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7" w:name="block-6905217"/>
      <w:bookmarkStart w:id="18" w:name="block-6905221"/>
      <w:bookmarkEnd w:id="17"/>
      <w:bookmarkEnd w:id="18"/>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80"/>
        <w:gridCol w:w="4215"/>
        <w:gridCol w:w="1085"/>
        <w:gridCol w:w="1841"/>
        <w:gridCol w:w="1911"/>
        <w:gridCol w:w="1346"/>
        <w:gridCol w:w="2861"/>
      </w:tblGrid>
      <w:tr>
        <w:trPr>
          <w:trHeight w:val="144" w:hRule="atLeast"/>
        </w:trPr>
        <w:tc>
          <w:tcPr>
            <w:tcW w:w="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21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8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78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215"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6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210</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методах познания в химии</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227</w:t>
              </w:r>
              <w:r>
                <w:rPr>
                  <w:rFonts w:ascii="Times New Roman" w:hAnsi="Times New Roman"/>
                  <w:color w:val="0000FF"/>
                  <w:u w:val="single"/>
                </w:rPr>
                <w:t>e</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23</w:t>
              </w:r>
              <w:r>
                <w:rPr>
                  <w:rFonts w:ascii="Times New Roman" w:hAnsi="Times New Roman"/>
                  <w:color w:val="0000FF"/>
                  <w:u w:val="single"/>
                </w:rPr>
                <w:t>dc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Чистые вещества и смеси. Способы разделения смесей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26</w:t>
              </w:r>
              <w:r>
                <w:rPr>
                  <w:rFonts w:ascii="Times New Roman" w:hAnsi="Times New Roman"/>
                  <w:color w:val="0000FF"/>
                  <w:u w:val="single"/>
                </w:rPr>
                <w:t>ca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28</w:t>
              </w:r>
              <w:r>
                <w:rPr>
                  <w:rFonts w:ascii="Times New Roman" w:hAnsi="Times New Roman"/>
                  <w:color w:val="0000FF"/>
                  <w:u w:val="single"/>
                </w:rPr>
                <w:t>c</w:t>
              </w:r>
              <w:r>
                <w:rPr>
                  <w:rFonts w:ascii="Times New Roman" w:hAnsi="Times New Roman"/>
                  <w:color w:val="0000FF"/>
                  <w:u w:val="single"/>
                  <w:lang w:val="ru-RU"/>
                </w:rPr>
                <w:t>8</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Атомы и молекулы</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Химические элементы. Знаки (символы) химических элементов</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be</w:t>
              </w:r>
              <w:r>
                <w:rPr>
                  <w:rFonts w:ascii="Times New Roman" w:hAnsi="Times New Roman"/>
                  <w:color w:val="0000FF"/>
                  <w:u w:val="single"/>
                  <w:lang w:val="ru-RU"/>
                </w:rPr>
                <w:t>8</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Простые и сложные вещества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Атомно-молекулярное учение</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50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eae</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Относительная атомная масса. Относительная молекулярная масса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323</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Массовая доля химического элемента в соединении</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350</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Количество вещества. Моль. Молярная масса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5230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Физические и химические явления. Химическая реакция</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37</w:t>
              </w:r>
              <w:r>
                <w:rPr>
                  <w:rFonts w:ascii="Times New Roman" w:hAnsi="Times New Roman"/>
                  <w:color w:val="0000FF"/>
                  <w:u w:val="single"/>
                </w:rPr>
                <w:t>fa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Признаки и условия протекания химических реакций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16</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Закон сохранения массы веществ. Химические уравнения</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88</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Вычисления количества, массы вещества по уравнениям химических реакций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5708</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Классификация химических реакций (соединения, разложения, замещения, обмена)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34</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40</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№1 по теме «Вещества и химические реакции»</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4290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448</w:t>
              </w:r>
              <w:r>
                <w:rPr>
                  <w:rFonts w:ascii="Times New Roman" w:hAnsi="Times New Roman"/>
                  <w:color w:val="0000FF"/>
                  <w:u w:val="single"/>
                </w:rPr>
                <w:t>e</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4614</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497</w:t>
              </w:r>
              <w:r>
                <w:rPr>
                  <w:rFonts w:ascii="Times New Roman" w:hAnsi="Times New Roman"/>
                  <w:color w:val="0000FF"/>
                  <w:u w:val="single"/>
                </w:rPr>
                <w:t>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4790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ae</w:t>
              </w:r>
              <w:r>
                <w:rPr>
                  <w:rFonts w:ascii="Times New Roman" w:hAnsi="Times New Roman"/>
                  <w:color w:val="0000FF"/>
                  <w:u w:val="single"/>
                  <w:lang w:val="ru-RU"/>
                </w:rPr>
                <w:t>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dd</w:t>
              </w:r>
              <w:r>
                <w:rPr>
                  <w:rFonts w:ascii="Times New Roman" w:hAnsi="Times New Roman"/>
                  <w:color w:val="0000FF"/>
                  <w:u w:val="single"/>
                  <w:lang w:val="ru-RU"/>
                </w:rPr>
                <w:t>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dd</w:t>
              </w:r>
              <w:r>
                <w:rPr>
                  <w:rFonts w:ascii="Times New Roman" w:hAnsi="Times New Roman"/>
                  <w:color w:val="0000FF"/>
                  <w:u w:val="single"/>
                  <w:lang w:val="ru-RU"/>
                </w:rPr>
                <w:t>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кислотах и солях</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50</w:t>
              </w:r>
              <w:r>
                <w:rPr>
                  <w:rFonts w:ascii="Times New Roman" w:hAnsi="Times New Roman"/>
                  <w:color w:val="0000FF"/>
                  <w:u w:val="single"/>
                </w:rPr>
                <w:t>d</w:t>
              </w:r>
              <w:r>
                <w:rPr>
                  <w:rFonts w:ascii="Times New Roman" w:hAnsi="Times New Roman"/>
                  <w:color w:val="0000FF"/>
                  <w:u w:val="single"/>
                  <w:lang w:val="ru-RU"/>
                </w:rPr>
                <w:t>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Способы получения водорода в лаборатории</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dd</w:t>
              </w:r>
              <w:r>
                <w:rPr>
                  <w:rFonts w:ascii="Times New Roman" w:hAnsi="Times New Roman"/>
                  <w:color w:val="0000FF"/>
                  <w:u w:val="single"/>
                  <w:lang w:val="ru-RU"/>
                </w:rPr>
                <w:t>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f</w:t>
              </w:r>
              <w:r>
                <w:rPr>
                  <w:rFonts w:ascii="Times New Roman" w:hAnsi="Times New Roman"/>
                  <w:color w:val="0000FF"/>
                  <w:u w:val="single"/>
                  <w:lang w:val="ru-RU"/>
                </w:rPr>
                <w:t>42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Молярный объём газов. Закон Авогадро</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542</w:t>
              </w:r>
              <w:r>
                <w:rPr>
                  <w:rFonts w:ascii="Times New Roman" w:hAnsi="Times New Roman"/>
                  <w:color w:val="0000FF"/>
                  <w:u w:val="single"/>
                </w:rPr>
                <w:t>e</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55</w:t>
              </w:r>
              <w:r>
                <w:rPr>
                  <w:rFonts w:ascii="Times New Roman" w:hAnsi="Times New Roman"/>
                  <w:color w:val="0000FF"/>
                  <w:u w:val="single"/>
                </w:rPr>
                <w:t>a</w:t>
              </w:r>
              <w:r>
                <w:rPr>
                  <w:rFonts w:ascii="Times New Roman" w:hAnsi="Times New Roman"/>
                  <w:color w:val="0000FF"/>
                  <w:u w:val="single"/>
                  <w:lang w:val="ru-RU"/>
                </w:rPr>
                <w:t>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5708</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Физические и химические свойства воды</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587</w:t>
              </w:r>
              <w:r>
                <w:rPr>
                  <w:rFonts w:ascii="Times New Roman" w:hAnsi="Times New Roman"/>
                  <w:color w:val="0000FF"/>
                  <w:u w:val="single"/>
                </w:rPr>
                <w:t>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Состав оснований. Понятие об индикаторах</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59</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eba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6342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Оксиды: состав, классификация, номенклатура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664</w:t>
              </w:r>
              <w:r>
                <w:rPr>
                  <w:rFonts w:ascii="Times New Roman" w:hAnsi="Times New Roman"/>
                  <w:color w:val="0000FF"/>
                  <w:u w:val="single"/>
                </w:rPr>
                <w:t>e</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Получение и химические свойства кислотных, основных и амфотерных оксидов</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664</w:t>
              </w:r>
              <w:r>
                <w:rPr>
                  <w:rFonts w:ascii="Times New Roman" w:hAnsi="Times New Roman"/>
                  <w:color w:val="0000FF"/>
                  <w:u w:val="single"/>
                </w:rPr>
                <w:t>e</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Основания: состав, классификация, номенклатура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ca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Получение и химические свойства оснований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67</w:t>
              </w:r>
              <w:r>
                <w:rPr>
                  <w:rFonts w:ascii="Times New Roman" w:hAnsi="Times New Roman"/>
                  <w:color w:val="0000FF"/>
                  <w:u w:val="single"/>
                </w:rPr>
                <w:t>ca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Кислоты: состав, классификация, номенклатура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dfee</w:t>
              </w:r>
              <w:r>
                <w:rPr>
                  <w:rFonts w:ascii="Times New Roman" w:hAnsi="Times New Roman"/>
                  <w:color w:val="0000FF"/>
                  <w:u w:val="single"/>
                  <w:lang w:val="ru-RU"/>
                </w:rPr>
                <w:t>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Получение и химические свойства кислот</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dfee</w:t>
              </w:r>
              <w:r>
                <w:rPr>
                  <w:rFonts w:ascii="Times New Roman" w:hAnsi="Times New Roman"/>
                  <w:color w:val="0000FF"/>
                  <w:u w:val="single"/>
                  <w:lang w:val="ru-RU"/>
                </w:rPr>
                <w:t>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Соли (средние): номенклатура, способы получения, химические свойства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9474</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b</w:t>
              </w:r>
              <w:r>
                <w:rPr>
                  <w:rFonts w:ascii="Times New Roman" w:hAnsi="Times New Roman"/>
                  <w:color w:val="0000FF"/>
                  <w:u w:val="single"/>
                  <w:lang w:val="ru-RU"/>
                </w:rPr>
                <w:t>7</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Генетическая связь между классами неорганических соединений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lang w:val="ru-RU"/>
                </w:rPr>
                <w:t>50</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систематизация знаний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cb</w:t>
              </w:r>
              <w:r>
                <w:rPr>
                  <w:rFonts w:ascii="Times New Roman" w:hAnsi="Times New Roman"/>
                  <w:color w:val="0000FF"/>
                  <w:u w:val="single"/>
                  <w:lang w:val="ru-RU"/>
                </w:rPr>
                <w:t>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№3 по теме "Основные классы неорганических соединений"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1</w:t>
              </w:r>
              <w:r>
                <w:rPr>
                  <w:rFonts w:ascii="Times New Roman" w:hAnsi="Times New Roman"/>
                  <w:color w:val="0000FF"/>
                  <w:u w:val="single"/>
                </w:rPr>
                <w:t>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ffa</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52</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Периоды, группы, подгруппы</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52</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342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6</w:t>
              </w:r>
              <w:r>
                <w:rPr>
                  <w:rFonts w:ascii="Times New Roman" w:hAnsi="Times New Roman"/>
                  <w:color w:val="0000FF"/>
                  <w:u w:val="single"/>
                </w:rPr>
                <w:t>bc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824</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w:t>
              </w:r>
              <w:r>
                <w:rPr>
                  <w:rFonts w:ascii="Times New Roman" w:hAnsi="Times New Roman"/>
                  <w:color w:val="0000FF"/>
                  <w:u w:val="single"/>
                  <w:lang w:val="ru-RU"/>
                </w:rPr>
                <w:t>96</w:t>
              </w:r>
              <w:r>
                <w:rPr>
                  <w:rFonts w:ascii="Times New Roman" w:hAnsi="Times New Roman"/>
                  <w:color w:val="0000FF"/>
                  <w:u w:val="single"/>
                </w:rPr>
                <w:t>e</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Электроотрицательность атомов химических элементов</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adaab</w:t>
              </w:r>
              <w:r>
                <w:rPr>
                  <w:rFonts w:ascii="Times New Roman" w:hAnsi="Times New Roman"/>
                  <w:color w:val="0000FF"/>
                  <w:u w:val="single"/>
                  <w:lang w:val="ru-RU"/>
                </w:rPr>
                <w:t>8</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Ионная химическая связь</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adac</w:t>
              </w:r>
              <w:r>
                <w:rPr>
                  <w:rFonts w:ascii="Times New Roman" w:hAnsi="Times New Roman"/>
                  <w:color w:val="0000FF"/>
                  <w:u w:val="single"/>
                  <w:lang w:val="ru-RU"/>
                </w:rPr>
                <w:t>34</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Ковалентная полярная химическая связь</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adaab</w:t>
              </w:r>
              <w:r>
                <w:rPr>
                  <w:rFonts w:ascii="Times New Roman" w:hAnsi="Times New Roman"/>
                  <w:color w:val="0000FF"/>
                  <w:u w:val="single"/>
                  <w:lang w:val="ru-RU"/>
                </w:rPr>
                <w:t>8</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Ковалентная неполярная химическая связь</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adaab</w:t>
              </w:r>
              <w:r>
                <w:rPr>
                  <w:rFonts w:ascii="Times New Roman" w:hAnsi="Times New Roman"/>
                  <w:color w:val="0000FF"/>
                  <w:u w:val="single"/>
                  <w:lang w:val="ru-RU"/>
                </w:rPr>
                <w:t>9</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Степень окисления</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adae</w:t>
              </w:r>
              <w:r>
                <w:rPr>
                  <w:rFonts w:ascii="Times New Roman" w:hAnsi="Times New Roman"/>
                  <w:color w:val="0000FF"/>
                  <w:u w:val="single"/>
                  <w:lang w:val="ru-RU"/>
                </w:rPr>
                <w:t>28</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Окислительно-восстановительные реакции</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076</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Окислители и восстановители</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076</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486</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Обобщение и систематизация знаний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33</w:t>
              </w:r>
              <w:r>
                <w:rPr>
                  <w:rFonts w:ascii="Times New Roman" w:hAnsi="Times New Roman"/>
                  <w:color w:val="0000FF"/>
                  <w:u w:val="single"/>
                </w:rPr>
                <w:t>c</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Обобщение и систематизация знаний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cb</w:t>
              </w:r>
              <w:r>
                <w:rPr>
                  <w:rFonts w:ascii="Times New Roman" w:hAnsi="Times New Roman"/>
                  <w:color w:val="0000FF"/>
                  <w:u w:val="single"/>
                  <w:lang w:val="ru-RU"/>
                </w:rPr>
                <w:t>2</w:t>
              </w:r>
            </w:hyperlink>
          </w:p>
        </w:tc>
      </w:tr>
      <w:tr>
        <w:trPr>
          <w:trHeight w:val="144" w:hRule="atLeast"/>
        </w:trPr>
        <w:tc>
          <w:tcPr>
            <w:tcW w:w="78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21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Обобщение и систематизация знаний</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61</w:t>
              </w:r>
              <w:r>
                <w:rPr>
                  <w:rFonts w:ascii="Times New Roman" w:hAnsi="Times New Roman"/>
                  <w:color w:val="0000FF"/>
                  <w:u w:val="single"/>
                </w:rPr>
                <w:t>c</w:t>
              </w:r>
              <w:r>
                <w:rPr>
                  <w:rFonts w:ascii="Times New Roman" w:hAnsi="Times New Roman"/>
                  <w:color w:val="0000FF"/>
                  <w:u w:val="single"/>
                  <w:lang w:val="ru-RU"/>
                </w:rPr>
                <w:t>6</w:t>
              </w:r>
            </w:hyperlink>
          </w:p>
        </w:tc>
      </w:tr>
      <w:tr>
        <w:trPr>
          <w:trHeight w:val="144" w:hRule="atLeast"/>
        </w:trPr>
        <w:tc>
          <w:tcPr>
            <w:tcW w:w="499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08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84"/>
        <w:gridCol w:w="4024"/>
        <w:gridCol w:w="1172"/>
        <w:gridCol w:w="1841"/>
        <w:gridCol w:w="1911"/>
        <w:gridCol w:w="1346"/>
        <w:gridCol w:w="2861"/>
      </w:tblGrid>
      <w:tr>
        <w:trPr>
          <w:trHeight w:val="144" w:hRule="atLeast"/>
        </w:trPr>
        <w:tc>
          <w:tcPr>
            <w:tcW w:w="8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40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492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Дата изучения</w:t>
            </w:r>
          </w:p>
          <w:p>
            <w:pPr>
              <w:pStyle w:val="Normal"/>
              <w:widowControl w:val="false"/>
              <w:spacing w:before="0" w:after="0"/>
              <w:ind w:left="135" w:hanging="0"/>
              <w:rPr/>
            </w:pPr>
            <w:r>
              <w:rPr/>
            </w:r>
          </w:p>
        </w:tc>
        <w:tc>
          <w:tcPr>
            <w:tcW w:w="28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88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402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86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59</w:t>
              </w:r>
              <w:r>
                <w:rPr>
                  <w:rFonts w:ascii="Times New Roman" w:hAnsi="Times New Roman"/>
                  <w:color w:val="0000FF"/>
                  <w:u w:val="single"/>
                </w:rPr>
                <w:t>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6</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Классификация и номенклатура неорганических веществ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Виды химической связи и типы кристаллических решёток</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adbac</w:t>
              </w:r>
              <w:r>
                <w:rPr>
                  <w:rFonts w:ascii="Times New Roman" w:hAnsi="Times New Roman"/>
                  <w:color w:val="0000FF"/>
                  <w:u w:val="single"/>
                  <w:lang w:val="ru-RU"/>
                </w:rPr>
                <w:t>6</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Классификация химических реакций по различным признакам</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adbcb</w:t>
              </w:r>
              <w:r>
                <w:rPr>
                  <w:rFonts w:ascii="Times New Roman" w:hAnsi="Times New Roman"/>
                  <w:color w:val="0000FF"/>
                  <w:u w:val="single"/>
                  <w:lang w:val="ru-RU"/>
                </w:rPr>
                <w:t>0</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adbe</w:t>
              </w:r>
              <w:r>
                <w:rPr>
                  <w:rFonts w:ascii="Times New Roman" w:hAnsi="Times New Roman"/>
                  <w:color w:val="0000FF"/>
                  <w:u w:val="single"/>
                  <w:lang w:val="ru-RU"/>
                </w:rPr>
                <w:t>9</w:t>
              </w:r>
              <w:r>
                <w:rPr>
                  <w:rFonts w:ascii="Times New Roman" w:hAnsi="Times New Roman"/>
                  <w:color w:val="0000FF"/>
                  <w:u w:val="single"/>
                </w:rPr>
                <w:t>a</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adc</w:t>
              </w:r>
              <w:r>
                <w:rPr>
                  <w:rFonts w:ascii="Times New Roman" w:hAnsi="Times New Roman"/>
                  <w:color w:val="0000FF"/>
                  <w:u w:val="single"/>
                  <w:lang w:val="ru-RU"/>
                </w:rPr>
                <w:t>28</w:t>
              </w:r>
              <w:r>
                <w:rPr>
                  <w:rFonts w:ascii="Times New Roman" w:hAnsi="Times New Roman"/>
                  <w:color w:val="0000FF"/>
                  <w:u w:val="single"/>
                </w:rPr>
                <w:t>c</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Окислительно-восстановительные реакции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adcade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Теория электролитической диссоциации. Сильные и слабые электролиты</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adcd</w:t>
              </w:r>
              <w:r>
                <w:rPr>
                  <w:rFonts w:ascii="Times New Roman" w:hAnsi="Times New Roman"/>
                  <w:color w:val="0000FF"/>
                  <w:u w:val="single"/>
                  <w:lang w:val="ru-RU"/>
                </w:rPr>
                <w:t>68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Ионные уравнения реакций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w:t>
              </w:r>
              <w:r>
                <w:rPr>
                  <w:rFonts w:ascii="Times New Roman" w:hAnsi="Times New Roman"/>
                  <w:color w:val="0000FF"/>
                  <w:u w:val="single"/>
                  <w:lang w:val="ru-RU"/>
                </w:rPr>
                <w:t>448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w:t>
              </w:r>
              <w:r>
                <w:rPr>
                  <w:rFonts w:ascii="Times New Roman" w:hAnsi="Times New Roman"/>
                  <w:color w:val="0000FF"/>
                  <w:u w:val="single"/>
                  <w:lang w:val="ru-RU"/>
                </w:rPr>
                <w:t>5</w:t>
              </w:r>
              <w:r>
                <w:rPr>
                  <w:rFonts w:ascii="Times New Roman" w:hAnsi="Times New Roman"/>
                  <w:color w:val="0000FF"/>
                  <w:u w:val="single"/>
                </w:rPr>
                <w:t>d</w:t>
              </w:r>
              <w:r>
                <w:rPr>
                  <w:rFonts w:ascii="Times New Roman" w:hAnsi="Times New Roman"/>
                  <w:color w:val="0000FF"/>
                  <w:u w:val="single"/>
                  <w:lang w:val="ru-RU"/>
                </w:rPr>
                <w:t>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w:t>
              </w:r>
              <w:r>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Понятие о гидролизе солей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w:t>
              </w:r>
              <w:r>
                <w:rPr>
                  <w:rFonts w:ascii="Times New Roman" w:hAnsi="Times New Roman"/>
                  <w:color w:val="0000FF"/>
                  <w:u w:val="single"/>
                  <w:lang w:val="ru-RU"/>
                </w:rPr>
                <w:t>9</w:t>
              </w:r>
              <w:r>
                <w:rPr>
                  <w:rFonts w:ascii="Times New Roman" w:hAnsi="Times New Roman"/>
                  <w:color w:val="0000FF"/>
                  <w:u w:val="single"/>
                </w:rPr>
                <w:t>d</w:t>
              </w:r>
              <w:r>
                <w:rPr>
                  <w:rFonts w:ascii="Times New Roman" w:hAnsi="Times New Roman"/>
                  <w:color w:val="0000FF"/>
                  <w:u w:val="single"/>
                  <w:lang w:val="ru-RU"/>
                </w:rPr>
                <w:t>4</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систематизация знаний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addd</w:t>
              </w:r>
              <w:r>
                <w:rPr>
                  <w:rFonts w:ascii="Times New Roman" w:hAnsi="Times New Roman"/>
                  <w:color w:val="0000FF"/>
                  <w:u w:val="single"/>
                  <w:lang w:val="ru-RU"/>
                </w:rPr>
                <w:t>12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1. «Решение экспериментальных задач»</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addbfa</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addec</w:t>
              </w:r>
              <w:r>
                <w:rPr>
                  <w:rFonts w:ascii="Times New Roman" w:hAnsi="Times New Roman"/>
                  <w:color w:val="0000FF"/>
                  <w:u w:val="single"/>
                  <w:lang w:val="ru-RU"/>
                </w:rPr>
                <w:t>0</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Общая характеристика галогенов. Химические свойства на примере хлора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addfe</w:t>
              </w:r>
              <w:r>
                <w:rPr>
                  <w:rFonts w:ascii="Times New Roman" w:hAnsi="Times New Roman"/>
                  <w:color w:val="0000FF"/>
                  <w:u w:val="single"/>
                  <w:lang w:val="ru-RU"/>
                </w:rPr>
                <w:t>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Хлороводород. Соляная кислота, химические свойства, получение, применение</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104</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348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488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Pr>
                <w:rFonts w:ascii="Times New Roman" w:hAnsi="Times New Roman"/>
                <w:color w:val="000000"/>
                <w:sz w:val="24"/>
                <w:lang w:val="ru-RU"/>
              </w:rPr>
              <w:t>А-группы</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64</w:t>
              </w:r>
              <w:r>
                <w:rPr>
                  <w:rFonts w:ascii="Times New Roman" w:hAnsi="Times New Roman"/>
                  <w:color w:val="0000FF"/>
                  <w:u w:val="single"/>
                </w:rPr>
                <w:t>a</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64</w:t>
              </w:r>
              <w:r>
                <w:rPr>
                  <w:rFonts w:ascii="Times New Roman" w:hAnsi="Times New Roman"/>
                  <w:color w:val="0000FF"/>
                  <w:u w:val="single"/>
                </w:rPr>
                <w:t>a</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Сероводород, строение, физические и химические свойства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w:t>
              </w:r>
              <w:r>
                <w:rPr>
                  <w:rFonts w:ascii="Times New Roman" w:hAnsi="Times New Roman"/>
                  <w:color w:val="0000FF"/>
                  <w:u w:val="single"/>
                  <w:lang w:val="ru-RU"/>
                </w:rPr>
                <w:t>802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Оксиды серы. Серная кислота, физические и химические свойства, применение</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adea</w:t>
              </w:r>
              <w:r>
                <w:rPr>
                  <w:rFonts w:ascii="Times New Roman" w:hAnsi="Times New Roman"/>
                  <w:color w:val="0000FF"/>
                  <w:u w:val="single"/>
                  <w:lang w:val="ru-RU"/>
                </w:rPr>
                <w:t>28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adec</w:t>
              </w:r>
              <w:r>
                <w:rPr>
                  <w:rFonts w:ascii="Times New Roman" w:hAnsi="Times New Roman"/>
                  <w:color w:val="0000FF"/>
                  <w:u w:val="single"/>
                  <w:lang w:val="ru-RU"/>
                </w:rPr>
                <w:t>8</w:t>
              </w:r>
              <w:r>
                <w:rPr>
                  <w:rFonts w:ascii="Times New Roman" w:hAnsi="Times New Roman"/>
                  <w:color w:val="0000FF"/>
                  <w:u w:val="single"/>
                </w:rPr>
                <w:t>a</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Вычисление массовой доли выхода продукта реакции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adec</w:t>
              </w:r>
              <w:r>
                <w:rPr>
                  <w:rFonts w:ascii="Times New Roman" w:hAnsi="Times New Roman"/>
                  <w:color w:val="0000FF"/>
                  <w:u w:val="single"/>
                  <w:lang w:val="ru-RU"/>
                </w:rPr>
                <w:t>8</w:t>
              </w:r>
              <w:r>
                <w:rPr>
                  <w:rFonts w:ascii="Times New Roman" w:hAnsi="Times New Roman"/>
                  <w:color w:val="0000FF"/>
                  <w:u w:val="single"/>
                </w:rPr>
                <w:t>a</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Pr>
                <w:rFonts w:ascii="Times New Roman" w:hAnsi="Times New Roman"/>
                <w:color w:val="000000"/>
                <w:sz w:val="24"/>
                <w:lang w:val="ru-RU"/>
              </w:rPr>
              <w:t>А-группы. Азот, распространение в природе, физические и химические свойства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adeea</w:t>
              </w:r>
              <w:r>
                <w:rPr>
                  <w:rFonts w:ascii="Times New Roman" w:hAnsi="Times New Roman"/>
                  <w:color w:val="0000FF"/>
                  <w:u w:val="single"/>
                  <w:lang w:val="ru-RU"/>
                </w:rPr>
                <w:t>6</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Аммиак, его физические и химические свойства, получение и применение</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w:t>
              </w:r>
              <w:r>
                <w:rPr>
                  <w:rFonts w:ascii="Times New Roman" w:hAnsi="Times New Roman"/>
                  <w:color w:val="0000FF"/>
                  <w:u w:val="single"/>
                  <w:lang w:val="ru-RU"/>
                </w:rPr>
                <w:t>004</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3 по теме «Получение аммиака, изучение его свойств»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w:t>
              </w:r>
              <w:r>
                <w:rPr>
                  <w:rFonts w:ascii="Times New Roman" w:hAnsi="Times New Roman"/>
                  <w:color w:val="0000FF"/>
                  <w:u w:val="single"/>
                  <w:lang w:val="ru-RU"/>
                </w:rPr>
                <w:t>180</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Азотная кислота, её физические и химические свойства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w:t>
              </w:r>
              <w:r>
                <w:rPr>
                  <w:rFonts w:ascii="Times New Roman" w:hAnsi="Times New Roman"/>
                  <w:color w:val="0000FF"/>
                  <w:u w:val="single"/>
                  <w:lang w:val="ru-RU"/>
                </w:rPr>
                <w:t>306</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w:t>
              </w:r>
              <w:r>
                <w:rPr>
                  <w:rFonts w:ascii="Times New Roman" w:hAnsi="Times New Roman"/>
                  <w:color w:val="0000FF"/>
                  <w:u w:val="single"/>
                  <w:lang w:val="ru-RU"/>
                </w:rPr>
                <w:t>518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Фосфор. Оксид фосфора (</w:t>
            </w:r>
            <w:r>
              <w:rPr>
                <w:rFonts w:ascii="Times New Roman" w:hAnsi="Times New Roman"/>
                <w:color w:val="000000"/>
                <w:sz w:val="24"/>
              </w:rPr>
              <w:t>V</w:t>
            </w:r>
            <w:r>
              <w:rPr>
                <w:rFonts w:ascii="Times New Roman" w:hAnsi="Times New Roman"/>
                <w:color w:val="000000"/>
                <w:sz w:val="24"/>
                <w:lang w:val="ru-RU"/>
              </w:rPr>
              <w:t>) и фосфорная кислота, физические и химические свойства, получение</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w:t>
              </w:r>
              <w:r>
                <w:rPr>
                  <w:rFonts w:ascii="Times New Roman" w:hAnsi="Times New Roman"/>
                  <w:color w:val="0000FF"/>
                  <w:u w:val="single"/>
                  <w:lang w:val="ru-RU"/>
                </w:rPr>
                <w:t>68</w:t>
              </w:r>
              <w:r>
                <w:rPr>
                  <w:rFonts w:ascii="Times New Roman" w:hAnsi="Times New Roman"/>
                  <w:color w:val="0000FF"/>
                  <w:u w:val="single"/>
                </w:rPr>
                <w:t>a</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adfc</w:t>
              </w:r>
              <w:r>
                <w:rPr>
                  <w:rFonts w:ascii="Times New Roman" w:hAnsi="Times New Roman"/>
                  <w:color w:val="0000FF"/>
                  <w:u w:val="single"/>
                  <w:lang w:val="ru-RU"/>
                </w:rPr>
                <w:t>20</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Углерод, распространение в природе, физические и химические свойства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adfd</w:t>
              </w:r>
              <w:r>
                <w:rPr>
                  <w:rFonts w:ascii="Times New Roman" w:hAnsi="Times New Roman"/>
                  <w:color w:val="0000FF"/>
                  <w:u w:val="single"/>
                  <w:lang w:val="ru-RU"/>
                </w:rPr>
                <w:t>9</w:t>
              </w:r>
              <w:r>
                <w:rPr>
                  <w:rFonts w:ascii="Times New Roman" w:hAnsi="Times New Roman"/>
                  <w:color w:val="0000FF"/>
                  <w:u w:val="single"/>
                </w:rPr>
                <w:t>c</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Pr>
                <w:rFonts w:ascii="Times New Roman" w:hAnsi="Times New Roman"/>
                <w:color w:val="000000"/>
                <w:sz w:val="24"/>
                <w:lang w:val="ru-RU"/>
              </w:rPr>
              <w:t>)</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adfebe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Угольная кислота и её соли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006</w:t>
              </w:r>
              <w:r>
                <w:rPr>
                  <w:rFonts w:ascii="Times New Roman" w:hAnsi="Times New Roman"/>
                  <w:color w:val="0000FF"/>
                  <w:u w:val="single"/>
                </w:rPr>
                <w:t>c</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027</w:t>
              </w:r>
              <w:r>
                <w:rPr>
                  <w:rFonts w:ascii="Times New Roman" w:hAnsi="Times New Roman"/>
                  <w:color w:val="0000FF"/>
                  <w:u w:val="single"/>
                </w:rPr>
                <w:t>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054</w:t>
              </w:r>
              <w:r>
                <w:rPr>
                  <w:rFonts w:ascii="Times New Roman" w:hAnsi="Times New Roman"/>
                  <w:color w:val="0000FF"/>
                  <w:u w:val="single"/>
                </w:rPr>
                <w:t>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Кремний и его соединения</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080</w:t>
              </w:r>
              <w:r>
                <w:rPr>
                  <w:rFonts w:ascii="Times New Roman" w:hAnsi="Times New Roman"/>
                  <w:color w:val="0000FF"/>
                  <w:u w:val="single"/>
                </w:rPr>
                <w:t>a</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w:t>
              </w:r>
              <w:r>
                <w:rPr>
                  <w:rFonts w:ascii="Times New Roman" w:hAnsi="Times New Roman"/>
                  <w:color w:val="0000FF"/>
                  <w:u w:val="single"/>
                </w:rPr>
                <w:t>bf</w:t>
              </w:r>
              <w:r>
                <w:rPr>
                  <w:rFonts w:ascii="Times New Roman" w:hAnsi="Times New Roman"/>
                  <w:color w:val="0000FF"/>
                  <w:u w:val="single"/>
                  <w:lang w:val="ru-RU"/>
                </w:rPr>
                <w:t>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№3 по теме «Важнейшие неметаллы и их соединения»</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103</w:t>
              </w:r>
              <w:r>
                <w:rPr>
                  <w:rFonts w:ascii="Times New Roman" w:hAnsi="Times New Roman"/>
                  <w:color w:val="0000FF"/>
                  <w:u w:val="single"/>
                </w:rPr>
                <w:t>e</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Химические свойства металлов. Электрохимический ряд напряжений металлов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1156</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1156</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Понятие о коррозии металлов</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1278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Щелочные металлы</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Оксиды и гидроксиды натрия и калия</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14</w:t>
              </w:r>
              <w:r>
                <w:rPr>
                  <w:rFonts w:ascii="Times New Roman" w:hAnsi="Times New Roman"/>
                  <w:color w:val="0000FF"/>
                  <w:u w:val="single"/>
                </w:rPr>
                <w:t>b</w:t>
              </w:r>
              <w:r>
                <w:rPr>
                  <w:rFonts w:ascii="Times New Roman" w:hAnsi="Times New Roman"/>
                  <w:color w:val="0000FF"/>
                  <w:u w:val="single"/>
                  <w:lang w:val="ru-RU"/>
                </w:rPr>
                <w:t>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Щелочноземельные металлы – кальций и магний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15</w:t>
              </w:r>
              <w:r>
                <w:rPr>
                  <w:rFonts w:ascii="Times New Roman" w:hAnsi="Times New Roman"/>
                  <w:color w:val="0000FF"/>
                  <w:u w:val="single"/>
                </w:rPr>
                <w:t>e</w:t>
              </w:r>
              <w:r>
                <w:rPr>
                  <w:rFonts w:ascii="Times New Roman" w:hAnsi="Times New Roman"/>
                  <w:color w:val="0000FF"/>
                  <w:u w:val="single"/>
                  <w:lang w:val="ru-RU"/>
                </w:rPr>
                <w:t>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Важнейшие соединения кальция</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15</w:t>
              </w:r>
              <w:r>
                <w:rPr>
                  <w:rFonts w:ascii="Times New Roman" w:hAnsi="Times New Roman"/>
                  <w:color w:val="0000FF"/>
                  <w:u w:val="single"/>
                </w:rPr>
                <w:t>e</w:t>
              </w:r>
              <w:r>
                <w:rPr>
                  <w:rFonts w:ascii="Times New Roman" w:hAnsi="Times New Roman"/>
                  <w:color w:val="0000FF"/>
                  <w:u w:val="single"/>
                  <w:lang w:val="ru-RU"/>
                </w:rPr>
                <w:t>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систематизация знаний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Жёсткость воды и способы её устранения</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1886</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6 по теме "Жёсткость воды и методы её устранения"</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w:t>
              </w:r>
              <w:r>
                <w:rPr>
                  <w:rFonts w:ascii="Times New Roman" w:hAnsi="Times New Roman"/>
                  <w:color w:val="0000FF"/>
                  <w:u w:val="single"/>
                </w:rPr>
                <w:t>ae</w:t>
              </w:r>
              <w:r>
                <w:rPr>
                  <w:rFonts w:ascii="Times New Roman" w:hAnsi="Times New Roman"/>
                  <w:color w:val="0000FF"/>
                  <w:u w:val="single"/>
                  <w:lang w:val="ru-RU"/>
                </w:rPr>
                <w:t>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Алюминий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64</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Амфотерные свойства оксида и гидроксида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64</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Железо</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86</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Pr>
                <w:rFonts w:ascii="Times New Roman" w:hAnsi="Times New Roman"/>
                <w:color w:val="000000"/>
                <w:sz w:val="24"/>
                <w:lang w:val="ru-RU"/>
              </w:rPr>
              <w:t>) и железа (</w:t>
            </w:r>
            <w:r>
              <w:rPr>
                <w:rFonts w:ascii="Times New Roman" w:hAnsi="Times New Roman"/>
                <w:color w:val="000000"/>
                <w:sz w:val="24"/>
              </w:rPr>
              <w:t>III</w:t>
            </w:r>
            <w:r>
              <w:rPr>
                <w:rFonts w:ascii="Times New Roman" w:hAnsi="Times New Roman"/>
                <w:color w:val="000000"/>
                <w:sz w:val="24"/>
                <w:lang w:val="ru-RU"/>
              </w:rPr>
              <w:t>)</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35</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систематизация знаний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3</w:t>
              </w:r>
              <w:r>
                <w:rPr>
                  <w:rFonts w:ascii="Times New Roman" w:hAnsi="Times New Roman"/>
                  <w:color w:val="0000FF"/>
                  <w:u w:val="single"/>
                </w:rPr>
                <w:t>de</w:t>
              </w:r>
              <w:r>
                <w:rPr>
                  <w:rFonts w:ascii="Times New Roman" w:hAnsi="Times New Roman"/>
                  <w:color w:val="0000FF"/>
                  <w:u w:val="single"/>
                  <w:lang w:val="ru-RU"/>
                </w:rPr>
                <w:t>8</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1750</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Обобщение и систематизация знаний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№4 по теме «Важнейшие металлы и их соединения»</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Вещества и материалы в повседневной жизни человека</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50</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Химическое загрязнение окружающей среды</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4270</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химии в решении экологических проблем</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4270</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Обобщение и систематизация знаний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ae</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Обобщение и систематизация знаний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adb</w:t>
              </w:r>
              <w:r>
                <w:rPr>
                  <w:rFonts w:ascii="Times New Roman" w:hAnsi="Times New Roman"/>
                  <w:color w:val="0000FF"/>
                  <w:u w:val="single"/>
                  <w:lang w:val="ru-RU"/>
                </w:rPr>
                <w:t>33</w:t>
              </w:r>
              <w:r>
                <w:rPr>
                  <w:rFonts w:ascii="Times New Roman" w:hAnsi="Times New Roman"/>
                  <w:color w:val="0000FF"/>
                  <w:u w:val="single"/>
                </w:rPr>
                <w:t>c</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402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Обобщение и систематизация знаний</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28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/00</w:t>
              </w:r>
              <w:r>
                <w:rPr>
                  <w:rFonts w:ascii="Times New Roman" w:hAnsi="Times New Roman"/>
                  <w:color w:val="0000FF"/>
                  <w:u w:val="single"/>
                </w:rPr>
                <w:t>ad</w:t>
              </w:r>
              <w:r>
                <w:rPr>
                  <w:rFonts w:ascii="Times New Roman" w:hAnsi="Times New Roman"/>
                  <w:color w:val="0000FF"/>
                  <w:u w:val="single"/>
                  <w:lang w:val="ru-RU"/>
                </w:rPr>
                <w:t>9</w:t>
              </w:r>
              <w:r>
                <w:rPr>
                  <w:rFonts w:ascii="Times New Roman" w:hAnsi="Times New Roman"/>
                  <w:color w:val="0000FF"/>
                  <w:u w:val="single"/>
                </w:rPr>
                <w:t>cb</w:t>
              </w:r>
              <w:r>
                <w:rPr>
                  <w:rFonts w:ascii="Times New Roman" w:hAnsi="Times New Roman"/>
                  <w:color w:val="0000FF"/>
                  <w:u w:val="single"/>
                  <w:lang w:val="ru-RU"/>
                </w:rPr>
                <w:t>2</w:t>
              </w:r>
            </w:hyperlink>
          </w:p>
        </w:tc>
      </w:tr>
      <w:tr>
        <w:trPr>
          <w:trHeight w:val="144" w:hRule="atLeast"/>
        </w:trPr>
        <w:tc>
          <w:tcPr>
            <w:tcW w:w="490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420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hanging="0"/>
        <w:rPr/>
      </w:pPr>
      <w:bookmarkStart w:id="19" w:name="block-6905221"/>
      <w:bookmarkStart w:id="20" w:name="block-6905223"/>
      <w:bookmarkEnd w:id="19"/>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hanging="0"/>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20"/>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563C1" w:themeColor="hyperlink"/>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2">
    <w:name w:val="Title"/>
    <w:basedOn w:val="Normal"/>
    <w:next w:val="Normal"/>
    <w:link w:val="Style12"/>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m.edsoo.ru/7f41837c" TargetMode="External"/><Relationship Id="rId5" Type="http://schemas.openxmlformats.org/officeDocument/2006/relationships/hyperlink" Target="https://m.edsoo.ru/7f41837c" TargetMode="External"/><Relationship Id="rId6" Type="http://schemas.openxmlformats.org/officeDocument/2006/relationships/hyperlink" Target="https://m.edsoo.ru/7f41837c" TargetMode="External"/><Relationship Id="rId7" Type="http://schemas.openxmlformats.org/officeDocument/2006/relationships/hyperlink" Target="https://m.edsoo.ru/7f41837c" TargetMode="External"/><Relationship Id="rId8" Type="http://schemas.openxmlformats.org/officeDocument/2006/relationships/hyperlink" Target="https://m.edsoo.ru/7f41837c" TargetMode="External"/><Relationship Id="rId9" Type="http://schemas.openxmlformats.org/officeDocument/2006/relationships/hyperlink" Target="https://m.edsoo.ru/7f41837c" TargetMode="External"/><Relationship Id="rId10" Type="http://schemas.openxmlformats.org/officeDocument/2006/relationships/hyperlink" Target="https://m.edsoo.ru/7f41837c" TargetMode="External"/><Relationship Id="rId11" Type="http://schemas.openxmlformats.org/officeDocument/2006/relationships/hyperlink" Target="https://m.edsoo.ru/7f41837c" TargetMode="External"/><Relationship Id="rId12" Type="http://schemas.openxmlformats.org/officeDocument/2006/relationships/hyperlink" Target="https://m.edsoo.ru/7f41837c" TargetMode="External"/><Relationship Id="rId13" Type="http://schemas.openxmlformats.org/officeDocument/2006/relationships/hyperlink" Target="https://m.edsoo.ru/7f41837c" TargetMode="External"/><Relationship Id="rId14" Type="http://schemas.openxmlformats.org/officeDocument/2006/relationships/hyperlink" Target="https://m.edsoo.ru/7f41a636" TargetMode="External"/><Relationship Id="rId15" Type="http://schemas.openxmlformats.org/officeDocument/2006/relationships/hyperlink" Target="https://m.edsoo.ru/7f41a636" TargetMode="External"/><Relationship Id="rId16" Type="http://schemas.openxmlformats.org/officeDocument/2006/relationships/hyperlink" Target="https://m.edsoo.ru/7f41a636" TargetMode="External"/><Relationship Id="rId17" Type="http://schemas.openxmlformats.org/officeDocument/2006/relationships/hyperlink" Target="https://m.edsoo.ru/7f41a636" TargetMode="External"/><Relationship Id="rId18" Type="http://schemas.openxmlformats.org/officeDocument/2006/relationships/hyperlink" Target="https://m.edsoo.ru/7f41a636" TargetMode="External"/><Relationship Id="rId19" Type="http://schemas.openxmlformats.org/officeDocument/2006/relationships/hyperlink" Target="https://m.edsoo.ru/7f41a636" TargetMode="External"/><Relationship Id="rId20" Type="http://schemas.openxmlformats.org/officeDocument/2006/relationships/hyperlink" Target="https://m.edsoo.ru/7f41a636" TargetMode="External"/><Relationship Id="rId21" Type="http://schemas.openxmlformats.org/officeDocument/2006/relationships/hyperlink" Target="https://m.edsoo.ru/7f41a636" TargetMode="External"/><Relationship Id="rId22" Type="http://schemas.openxmlformats.org/officeDocument/2006/relationships/hyperlink" Target="https://m.edsoo.ru/7f41a636" TargetMode="External"/><Relationship Id="rId23" Type="http://schemas.openxmlformats.org/officeDocument/2006/relationships/hyperlink" Target="https://m.edsoo.ru/7f41a636" TargetMode="External"/><Relationship Id="rId24" Type="http://schemas.openxmlformats.org/officeDocument/2006/relationships/hyperlink" Target="https://m.edsoo.ru/7f41a636" TargetMode="External"/><Relationship Id="rId25" Type="http://schemas.openxmlformats.org/officeDocument/2006/relationships/hyperlink" Target="https://m.edsoo.ru/ff0d210c" TargetMode="External"/><Relationship Id="rId26" Type="http://schemas.openxmlformats.org/officeDocument/2006/relationships/hyperlink" Target="https://m.edsoo.ru/ff0d227e" TargetMode="External"/><Relationship Id="rId27" Type="http://schemas.openxmlformats.org/officeDocument/2006/relationships/hyperlink" Target="https://m.edsoo.ru/ff0d23dc" TargetMode="External"/><Relationship Id="rId28" Type="http://schemas.openxmlformats.org/officeDocument/2006/relationships/hyperlink" Target="https://m.edsoo.ru/ff0d26ca" TargetMode="External"/><Relationship Id="rId29" Type="http://schemas.openxmlformats.org/officeDocument/2006/relationships/hyperlink" Target="https://m.edsoo.ru/ff0d28c8" TargetMode="External"/><Relationship Id="rId30" Type="http://schemas.openxmlformats.org/officeDocument/2006/relationships/hyperlink" Target="https://m.edsoo.ru/ff0d2a6c" TargetMode="External"/><Relationship Id="rId31" Type="http://schemas.openxmlformats.org/officeDocument/2006/relationships/hyperlink" Target="https://m.edsoo.ru/ff0d2be8" TargetMode="External"/><Relationship Id="rId32" Type="http://schemas.openxmlformats.org/officeDocument/2006/relationships/hyperlink" Target="https://m.edsoo.ru/ff0d2a6c" TargetMode="External"/><Relationship Id="rId33" Type="http://schemas.openxmlformats.org/officeDocument/2006/relationships/hyperlink" Target="https://m.edsoo.ru/ff0d2d50" TargetMode="External"/><Relationship Id="rId34" Type="http://schemas.openxmlformats.org/officeDocument/2006/relationships/hyperlink" Target="https://m.edsoo.ru/ff0d2eae" TargetMode="External"/><Relationship Id="rId35" Type="http://schemas.openxmlformats.org/officeDocument/2006/relationships/hyperlink" Target="https://m.edsoo.ru/ff0d323c" TargetMode="External"/><Relationship Id="rId36" Type="http://schemas.openxmlformats.org/officeDocument/2006/relationships/hyperlink" Target="https://m.edsoo.ru/ff0d350c" TargetMode="External"/><Relationship Id="rId37" Type="http://schemas.openxmlformats.org/officeDocument/2006/relationships/hyperlink" Target="https://m.edsoo.ru/ff0d5230" TargetMode="External"/><Relationship Id="rId38" Type="http://schemas.openxmlformats.org/officeDocument/2006/relationships/hyperlink" Target="https://m.edsoo.ru/ff0d37fa" TargetMode="External"/><Relationship Id="rId39" Type="http://schemas.openxmlformats.org/officeDocument/2006/relationships/hyperlink" Target="https://m.edsoo.ru/ff0d3a16" TargetMode="External"/><Relationship Id="rId40" Type="http://schemas.openxmlformats.org/officeDocument/2006/relationships/hyperlink" Target="https://m.edsoo.ru/ff0d3b88" TargetMode="External"/><Relationship Id="rId41" Type="http://schemas.openxmlformats.org/officeDocument/2006/relationships/hyperlink" Target="https://m.edsoo.ru/ff0d5708" TargetMode="External"/><Relationship Id="rId42" Type="http://schemas.openxmlformats.org/officeDocument/2006/relationships/hyperlink" Target="https://m.edsoo.ru/ff0d3f34" TargetMode="External"/><Relationship Id="rId43" Type="http://schemas.openxmlformats.org/officeDocument/2006/relationships/hyperlink" Target="https://m.edsoo.ru/ff0d40c4" TargetMode="External"/><Relationship Id="rId44" Type="http://schemas.openxmlformats.org/officeDocument/2006/relationships/hyperlink" Target="https://m.edsoo.ru/ff0d4290" TargetMode="External"/><Relationship Id="rId45" Type="http://schemas.openxmlformats.org/officeDocument/2006/relationships/hyperlink" Target="https://m.edsoo.ru/ff0d448e" TargetMode="External"/><Relationship Id="rId46" Type="http://schemas.openxmlformats.org/officeDocument/2006/relationships/hyperlink" Target="https://m.edsoo.ru/ff0d4614" TargetMode="External"/><Relationship Id="rId47" Type="http://schemas.openxmlformats.org/officeDocument/2006/relationships/hyperlink" Target="https://m.edsoo.ru/ff0d497a" TargetMode="External"/><Relationship Id="rId48" Type="http://schemas.openxmlformats.org/officeDocument/2006/relationships/hyperlink" Target="https://m.edsoo.ru/ff0d4790" TargetMode="External"/><Relationship Id="rId49" Type="http://schemas.openxmlformats.org/officeDocument/2006/relationships/hyperlink" Target="https://m.edsoo.ru/ff0d4c4a" TargetMode="External"/><Relationship Id="rId50" Type="http://schemas.openxmlformats.org/officeDocument/2006/relationships/hyperlink" Target="https://m.edsoo.ru/ff0d4ae2" TargetMode="External"/><Relationship Id="rId51" Type="http://schemas.openxmlformats.org/officeDocument/2006/relationships/hyperlink" Target="https://m.edsoo.ru/ff0d4dd0" TargetMode="External"/><Relationship Id="rId52" Type="http://schemas.openxmlformats.org/officeDocument/2006/relationships/hyperlink" Target="https://m.edsoo.ru/ff0d4dd0" TargetMode="External"/><Relationship Id="rId53" Type="http://schemas.openxmlformats.org/officeDocument/2006/relationships/hyperlink" Target="https://m.edsoo.ru/ff0d50d2" TargetMode="External"/><Relationship Id="rId54" Type="http://schemas.openxmlformats.org/officeDocument/2006/relationships/hyperlink" Target="https://m.edsoo.ru/ff0d4dd0" TargetMode="External"/><Relationship Id="rId55" Type="http://schemas.openxmlformats.org/officeDocument/2006/relationships/hyperlink" Target="https://m.edsoo.ru/ff0d4f42" TargetMode="External"/><Relationship Id="rId56" Type="http://schemas.openxmlformats.org/officeDocument/2006/relationships/hyperlink" Target="https://m.edsoo.ru/ff0d542e" TargetMode="External"/><Relationship Id="rId57" Type="http://schemas.openxmlformats.org/officeDocument/2006/relationships/hyperlink" Target="https://m.edsoo.ru/ff0d55a0" TargetMode="External"/><Relationship Id="rId58" Type="http://schemas.openxmlformats.org/officeDocument/2006/relationships/hyperlink" Target="https://m.edsoo.ru/ff0d5708" TargetMode="External"/><Relationship Id="rId59" Type="http://schemas.openxmlformats.org/officeDocument/2006/relationships/hyperlink" Target="https://m.edsoo.ru/ff0d587a" TargetMode="External"/><Relationship Id="rId60" Type="http://schemas.openxmlformats.org/officeDocument/2006/relationships/hyperlink" Target="https://m.edsoo.ru/ff0d59e2" TargetMode="External"/><Relationship Id="rId61" Type="http://schemas.openxmlformats.org/officeDocument/2006/relationships/hyperlink" Target="https://m.edsoo.ru/ff0d5b40" TargetMode="External"/><Relationship Id="rId62" Type="http://schemas.openxmlformats.org/officeDocument/2006/relationships/hyperlink" Target="https://m.edsoo.ru/ff0d5eba" TargetMode="External"/><Relationship Id="rId63" Type="http://schemas.openxmlformats.org/officeDocument/2006/relationships/hyperlink" Target="https://m.edsoo.ru/ff0d6342" TargetMode="External"/><Relationship Id="rId64" Type="http://schemas.openxmlformats.org/officeDocument/2006/relationships/hyperlink" Target="https://m.edsoo.ru/ff0d664e" TargetMode="External"/><Relationship Id="rId65" Type="http://schemas.openxmlformats.org/officeDocument/2006/relationships/hyperlink" Target="https://m.edsoo.ru/ff0d664e" TargetMode="External"/><Relationship Id="rId66" Type="http://schemas.openxmlformats.org/officeDocument/2006/relationships/hyperlink" Target="https://m.edsoo.ru/ff0d67ca" TargetMode="External"/><Relationship Id="rId67" Type="http://schemas.openxmlformats.org/officeDocument/2006/relationships/hyperlink" Target="https://m.edsoo.ru/ff0d67ca" TargetMode="External"/><Relationship Id="rId68" Type="http://schemas.openxmlformats.org/officeDocument/2006/relationships/hyperlink" Target="https://m.edsoo.ru/ff0dfee2" TargetMode="External"/><Relationship Id="rId69" Type="http://schemas.openxmlformats.org/officeDocument/2006/relationships/hyperlink" Target="https://m.edsoo.ru/ff0dfee2" TargetMode="External"/><Relationship Id="rId70" Type="http://schemas.openxmlformats.org/officeDocument/2006/relationships/hyperlink" Target="https://m.edsoo.ru/00ad9474" TargetMode="External"/><Relationship Id="rId71" Type="http://schemas.openxmlformats.org/officeDocument/2006/relationships/hyperlink" Target="https://m.edsoo.ru/00ad9b7c" TargetMode="External"/><Relationship Id="rId72" Type="http://schemas.openxmlformats.org/officeDocument/2006/relationships/hyperlink" Target="https://m.edsoo.ru/00ad9a50" TargetMode="External"/><Relationship Id="rId73" Type="http://schemas.openxmlformats.org/officeDocument/2006/relationships/hyperlink" Target="https://m.edsoo.ru/00ad9cb2" TargetMode="External"/><Relationship Id="rId74" Type="http://schemas.openxmlformats.org/officeDocument/2006/relationships/hyperlink" Target="https://m.edsoo.ru/00ad9e1a" TargetMode="External"/><Relationship Id="rId75" Type="http://schemas.openxmlformats.org/officeDocument/2006/relationships/hyperlink" Target="https://m.edsoo.ru/00ad9ffa" TargetMode="External"/><Relationship Id="rId76" Type="http://schemas.openxmlformats.org/officeDocument/2006/relationships/hyperlink" Target="https://m.edsoo.ru/00ada52c" TargetMode="External"/><Relationship Id="rId77" Type="http://schemas.openxmlformats.org/officeDocument/2006/relationships/hyperlink" Target="https://m.edsoo.ru/00ada52c" TargetMode="External"/><Relationship Id="rId78" Type="http://schemas.openxmlformats.org/officeDocument/2006/relationships/hyperlink" Target="https://m.edsoo.ru/00ada342" TargetMode="External"/><Relationship Id="rId79" Type="http://schemas.openxmlformats.org/officeDocument/2006/relationships/hyperlink" Target="https://m.edsoo.ru/00ada6bc" TargetMode="External"/><Relationship Id="rId80" Type="http://schemas.openxmlformats.org/officeDocument/2006/relationships/hyperlink" Target="https://m.edsoo.ru/00ada824" TargetMode="External"/><Relationship Id="rId81" Type="http://schemas.openxmlformats.org/officeDocument/2006/relationships/hyperlink" Target="https://m.edsoo.ru/00ada96e" TargetMode="External"/><Relationship Id="rId82" Type="http://schemas.openxmlformats.org/officeDocument/2006/relationships/hyperlink" Target="https://m.edsoo.ru/00adaab8" TargetMode="External"/><Relationship Id="rId83" Type="http://schemas.openxmlformats.org/officeDocument/2006/relationships/hyperlink" Target="https://m.edsoo.ru/00adac34" TargetMode="External"/><Relationship Id="rId84" Type="http://schemas.openxmlformats.org/officeDocument/2006/relationships/hyperlink" Target="https://m.edsoo.ru/00adaab8" TargetMode="External"/><Relationship Id="rId85" Type="http://schemas.openxmlformats.org/officeDocument/2006/relationships/hyperlink" Target="https://m.edsoo.ru/00adaab9" TargetMode="External"/><Relationship Id="rId86" Type="http://schemas.openxmlformats.org/officeDocument/2006/relationships/hyperlink" Target="https://m.edsoo.ru/00adae28" TargetMode="External"/><Relationship Id="rId87" Type="http://schemas.openxmlformats.org/officeDocument/2006/relationships/hyperlink" Target="https://m.edsoo.ru/00adb076" TargetMode="External"/><Relationship Id="rId88" Type="http://schemas.openxmlformats.org/officeDocument/2006/relationships/hyperlink" Target="https://m.edsoo.ru/00adb076" TargetMode="External"/><Relationship Id="rId89" Type="http://schemas.openxmlformats.org/officeDocument/2006/relationships/hyperlink" Target="https://m.edsoo.ru/00adb486" TargetMode="External"/><Relationship Id="rId90" Type="http://schemas.openxmlformats.org/officeDocument/2006/relationships/hyperlink" Target="https://m.edsoo.ru/00adb33c" TargetMode="External"/><Relationship Id="rId91" Type="http://schemas.openxmlformats.org/officeDocument/2006/relationships/hyperlink" Target="https://m.edsoo.ru/00ad9cb2" TargetMode="External"/><Relationship Id="rId92" Type="http://schemas.openxmlformats.org/officeDocument/2006/relationships/hyperlink" Target="https://m.edsoo.ru/ff0d61c6" TargetMode="External"/><Relationship Id="rId93" Type="http://schemas.openxmlformats.org/officeDocument/2006/relationships/hyperlink" Target="https://m.edsoo.ru/00adb59e" TargetMode="External"/><Relationship Id="rId94" Type="http://schemas.openxmlformats.org/officeDocument/2006/relationships/hyperlink" Target="https://m.edsoo.ru/00adb6b6" TargetMode="External"/><Relationship Id="rId95" Type="http://schemas.openxmlformats.org/officeDocument/2006/relationships/hyperlink" Target="https://m.edsoo.ru/00adb7e2" TargetMode="External"/><Relationship Id="rId96" Type="http://schemas.openxmlformats.org/officeDocument/2006/relationships/hyperlink" Target="https://m.edsoo.ru/00adbac6" TargetMode="External"/><Relationship Id="rId97" Type="http://schemas.openxmlformats.org/officeDocument/2006/relationships/hyperlink" Target="https://m.edsoo.ru/00adbcb0" TargetMode="External"/><Relationship Id="rId98" Type="http://schemas.openxmlformats.org/officeDocument/2006/relationships/hyperlink" Target="https://m.edsoo.ru/00adbe9a" TargetMode="External"/><Relationship Id="rId99" Type="http://schemas.openxmlformats.org/officeDocument/2006/relationships/hyperlink" Target="https://m.edsoo.ru/00adc28c" TargetMode="External"/><Relationship Id="rId100" Type="http://schemas.openxmlformats.org/officeDocument/2006/relationships/hyperlink" Target="https://m.edsoo.ru/00adcade" TargetMode="External"/><Relationship Id="rId101" Type="http://schemas.openxmlformats.org/officeDocument/2006/relationships/hyperlink" Target="https://m.edsoo.ru/00adcd68" TargetMode="External"/><Relationship Id="rId102" Type="http://schemas.openxmlformats.org/officeDocument/2006/relationships/hyperlink" Target="https://m.edsoo.ru/00add448" TargetMode="External"/><Relationship Id="rId103" Type="http://schemas.openxmlformats.org/officeDocument/2006/relationships/hyperlink" Target="https://m.edsoo.ru/00add5d8" TargetMode="External"/><Relationship Id="rId104" Type="http://schemas.openxmlformats.org/officeDocument/2006/relationships/hyperlink" Target="https://m.edsoo.ru/00add8b2" TargetMode="External"/><Relationship Id="rId105" Type="http://schemas.openxmlformats.org/officeDocument/2006/relationships/hyperlink" Target="https://m.edsoo.ru/00add9d4" TargetMode="External"/><Relationship Id="rId106" Type="http://schemas.openxmlformats.org/officeDocument/2006/relationships/hyperlink" Target="https://m.edsoo.ru/00addd12" TargetMode="External"/><Relationship Id="rId107" Type="http://schemas.openxmlformats.org/officeDocument/2006/relationships/hyperlink" Target="https://m.edsoo.ru/00addbfa" TargetMode="External"/><Relationship Id="rId108" Type="http://schemas.openxmlformats.org/officeDocument/2006/relationships/hyperlink" Target="https://m.edsoo.ru/00addec0" TargetMode="External"/><Relationship Id="rId109" Type="http://schemas.openxmlformats.org/officeDocument/2006/relationships/hyperlink" Target="https://m.edsoo.ru/00addfe2" TargetMode="External"/><Relationship Id="rId110" Type="http://schemas.openxmlformats.org/officeDocument/2006/relationships/hyperlink" Target="https://m.edsoo.ru/00ade104" TargetMode="External"/><Relationship Id="rId111" Type="http://schemas.openxmlformats.org/officeDocument/2006/relationships/hyperlink" Target="https://m.edsoo.ru/00ade348" TargetMode="External"/><Relationship Id="rId112" Type="http://schemas.openxmlformats.org/officeDocument/2006/relationships/hyperlink" Target="https://m.edsoo.ru/00ade488" TargetMode="External"/><Relationship Id="rId113" Type="http://schemas.openxmlformats.org/officeDocument/2006/relationships/hyperlink" Target="https://m.edsoo.ru/00ade64a" TargetMode="External"/><Relationship Id="rId114" Type="http://schemas.openxmlformats.org/officeDocument/2006/relationships/hyperlink" Target="https://m.edsoo.ru/00ade64a" TargetMode="External"/><Relationship Id="rId115" Type="http://schemas.openxmlformats.org/officeDocument/2006/relationships/hyperlink" Target="https://m.edsoo.ru/00ade802" TargetMode="External"/><Relationship Id="rId116" Type="http://schemas.openxmlformats.org/officeDocument/2006/relationships/hyperlink" Target="https://m.edsoo.ru/00adea28" TargetMode="External"/><Relationship Id="rId117" Type="http://schemas.openxmlformats.org/officeDocument/2006/relationships/hyperlink" Target="https://m.edsoo.ru/00adec8a" TargetMode="External"/><Relationship Id="rId118" Type="http://schemas.openxmlformats.org/officeDocument/2006/relationships/hyperlink" Target="https://m.edsoo.ru/00adec8a" TargetMode="External"/><Relationship Id="rId119" Type="http://schemas.openxmlformats.org/officeDocument/2006/relationships/hyperlink" Target="https://m.edsoo.ru/00adeea6" TargetMode="External"/><Relationship Id="rId120" Type="http://schemas.openxmlformats.org/officeDocument/2006/relationships/hyperlink" Target="https://m.edsoo.ru/00adf004" TargetMode="External"/><Relationship Id="rId121" Type="http://schemas.openxmlformats.org/officeDocument/2006/relationships/hyperlink" Target="https://m.edsoo.ru/00adf180" TargetMode="External"/><Relationship Id="rId122" Type="http://schemas.openxmlformats.org/officeDocument/2006/relationships/hyperlink" Target="https://m.edsoo.ru/00adf306" TargetMode="External"/><Relationship Id="rId123" Type="http://schemas.openxmlformats.org/officeDocument/2006/relationships/hyperlink" Target="https://m.edsoo.ru/00adf518" TargetMode="External"/><Relationship Id="rId124" Type="http://schemas.openxmlformats.org/officeDocument/2006/relationships/hyperlink" Target="https://m.edsoo.ru/00adf68a" TargetMode="External"/><Relationship Id="rId125" Type="http://schemas.openxmlformats.org/officeDocument/2006/relationships/hyperlink" Target="https://m.edsoo.ru/00adfc20" TargetMode="External"/><Relationship Id="rId126" Type="http://schemas.openxmlformats.org/officeDocument/2006/relationships/hyperlink" Target="https://m.edsoo.ru/00adfd9c" TargetMode="External"/><Relationship Id="rId127" Type="http://schemas.openxmlformats.org/officeDocument/2006/relationships/hyperlink" Target="https://m.edsoo.ru/00adfebe" TargetMode="External"/><Relationship Id="rId128" Type="http://schemas.openxmlformats.org/officeDocument/2006/relationships/hyperlink" Target="https://m.edsoo.ru/00ae006c" TargetMode="External"/><Relationship Id="rId129" Type="http://schemas.openxmlformats.org/officeDocument/2006/relationships/hyperlink" Target="https://m.edsoo.ru/00ae027e" TargetMode="External"/><Relationship Id="rId130" Type="http://schemas.openxmlformats.org/officeDocument/2006/relationships/hyperlink" Target="https://m.edsoo.ru/00ae054e" TargetMode="External"/><Relationship Id="rId131" Type="http://schemas.openxmlformats.org/officeDocument/2006/relationships/hyperlink" Target="https://m.edsoo.ru/00ae080a" TargetMode="External"/><Relationship Id="rId132" Type="http://schemas.openxmlformats.org/officeDocument/2006/relationships/hyperlink" Target="https://m.edsoo.ru/00ae0bf2" TargetMode="External"/><Relationship Id="rId133" Type="http://schemas.openxmlformats.org/officeDocument/2006/relationships/hyperlink" Target="https://m.edsoo.ru/00ae0e18" TargetMode="External"/><Relationship Id="rId134" Type="http://schemas.openxmlformats.org/officeDocument/2006/relationships/hyperlink" Target="https://m.edsoo.ru/00ae103e" TargetMode="External"/><Relationship Id="rId135" Type="http://schemas.openxmlformats.org/officeDocument/2006/relationships/hyperlink" Target="https://m.edsoo.ru/00ae1156" TargetMode="External"/><Relationship Id="rId136" Type="http://schemas.openxmlformats.org/officeDocument/2006/relationships/hyperlink" Target="https://m.edsoo.ru/00ae1156" TargetMode="External"/><Relationship Id="rId137" Type="http://schemas.openxmlformats.org/officeDocument/2006/relationships/hyperlink" Target="https://m.edsoo.ru/00ae1278" TargetMode="External"/><Relationship Id="rId138" Type="http://schemas.openxmlformats.org/officeDocument/2006/relationships/hyperlink" Target="https://m.edsoo.ru/00ae14b2" TargetMode="External"/><Relationship Id="rId139" Type="http://schemas.openxmlformats.org/officeDocument/2006/relationships/hyperlink" Target="https://m.edsoo.ru/00ae14b2" TargetMode="External"/><Relationship Id="rId140" Type="http://schemas.openxmlformats.org/officeDocument/2006/relationships/hyperlink" Target="https://m.edsoo.ru/00ae15e8" TargetMode="External"/><Relationship Id="rId141" Type="http://schemas.openxmlformats.org/officeDocument/2006/relationships/hyperlink" Target="https://m.edsoo.ru/00ae15e8" TargetMode="External"/><Relationship Id="rId142" Type="http://schemas.openxmlformats.org/officeDocument/2006/relationships/hyperlink" Target="https://m.edsoo.ru/00ae1886" TargetMode="External"/><Relationship Id="rId143" Type="http://schemas.openxmlformats.org/officeDocument/2006/relationships/hyperlink" Target="https://m.edsoo.ru/00ae1ae8" TargetMode="External"/><Relationship Id="rId144" Type="http://schemas.openxmlformats.org/officeDocument/2006/relationships/hyperlink" Target="https://m.edsoo.ru/00ae1c64" TargetMode="External"/><Relationship Id="rId145" Type="http://schemas.openxmlformats.org/officeDocument/2006/relationships/hyperlink" Target="https://m.edsoo.ru/00ae1c64" TargetMode="External"/><Relationship Id="rId146" Type="http://schemas.openxmlformats.org/officeDocument/2006/relationships/hyperlink" Target="https://m.edsoo.ru/00ae1d86" TargetMode="External"/><Relationship Id="rId147" Type="http://schemas.openxmlformats.org/officeDocument/2006/relationships/hyperlink" Target="https://m.edsoo.ru/00ae35e6" TargetMode="External"/><Relationship Id="rId148" Type="http://schemas.openxmlformats.org/officeDocument/2006/relationships/hyperlink" Target="https://m.edsoo.ru/00ae3de8" TargetMode="External"/><Relationship Id="rId149" Type="http://schemas.openxmlformats.org/officeDocument/2006/relationships/hyperlink" Target="https://m.edsoo.ru/00ae1750" TargetMode="External"/><Relationship Id="rId150" Type="http://schemas.openxmlformats.org/officeDocument/2006/relationships/hyperlink" Target="https://m.edsoo.ru/00ae3f50" TargetMode="External"/><Relationship Id="rId151" Type="http://schemas.openxmlformats.org/officeDocument/2006/relationships/hyperlink" Target="https://m.edsoo.ru/00ae4270" TargetMode="External"/><Relationship Id="rId152" Type="http://schemas.openxmlformats.org/officeDocument/2006/relationships/hyperlink" Target="https://m.edsoo.ru/00ae4270" TargetMode="External"/><Relationship Id="rId153" Type="http://schemas.openxmlformats.org/officeDocument/2006/relationships/hyperlink" Target="https://m.edsoo.ru/00ae0d0a" TargetMode="External"/><Relationship Id="rId154" Type="http://schemas.openxmlformats.org/officeDocument/2006/relationships/hyperlink" Target="https://m.edsoo.ru/00adb33c" TargetMode="External"/><Relationship Id="rId155" Type="http://schemas.openxmlformats.org/officeDocument/2006/relationships/hyperlink" Target="https://m.edsoo.ru/00ad9cb2" TargetMode="External"/><Relationship Id="rId156" Type="http://schemas.openxmlformats.org/officeDocument/2006/relationships/numbering" Target="numbering.xml"/><Relationship Id="rId157" Type="http://schemas.openxmlformats.org/officeDocument/2006/relationships/fontTable" Target="fontTable.xml"/><Relationship Id="rId158" Type="http://schemas.openxmlformats.org/officeDocument/2006/relationships/settings" Target="settings.xml"/><Relationship Id="rId15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LibreOffice/7.5.1.2$Windows_X86_64 LibreOffice_project/fcbaee479e84c6cd81291587d2ee68cba099e129</Application>
  <AppVersion>15.0000</AppVersion>
  <Pages>44</Pages>
  <Words>7166</Words>
  <Characters>54448</Characters>
  <CharactersWithSpaces>61007</CharactersWithSpaces>
  <Paragraphs>932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2023-09-20T08:31:00Z</dcterms:created>
  <dc:creator/>
  <dc:description/>
  <dc:language>ru-RU</dc:language>
  <cp:lastModifiedBy/>
  <dcterms:modified xsi:type="dcterms:W3CDTF">2024-09-04T09:16:30Z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