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71" w:rsidRDefault="00741D71" w:rsidP="00425BA8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1D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39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71" w:rsidRDefault="00741D71" w:rsidP="00425BA8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D71" w:rsidRDefault="00741D71" w:rsidP="00425BA8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D71" w:rsidRDefault="00741D71" w:rsidP="00425BA8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D71" w:rsidRDefault="00741D71" w:rsidP="00425BA8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BA8" w:rsidRPr="00C161A4" w:rsidRDefault="00425BA8" w:rsidP="00425BA8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  <w:r w:rsidRPr="00C161A4">
        <w:rPr>
          <w:rFonts w:ascii="Times New Roman" w:eastAsia="Calibri" w:hAnsi="Times New Roman" w:cs="Times New Roman"/>
          <w:b/>
          <w:sz w:val="24"/>
          <w:szCs w:val="24"/>
        </w:rPr>
        <w:t>1. Планируемые результаты освоения учебного предмета «История» в 10-11 классе</w:t>
      </w:r>
    </w:p>
    <w:p w:rsidR="0079287D" w:rsidRPr="00C161A4" w:rsidRDefault="0079287D" w:rsidP="00425BA8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результаты в сфере отношений обучающихся к России как к Родине (Отечеству):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результаты в сфере отношений обучающихся к закону, государству и к гражданскому обществу: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результаты в сфере отношений обучающихся с окружающими людьми: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результаты в сфере отношения обучающихся к труду, в сфере социально-экономических отношений: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ко всем формам собственности, готовность к защите своей собственности,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осознанный выбор будущей профессии как путь и способ реализации собственных жизненных планов;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самообслуживанию, включая обучение и выполнение домашних обязанностей.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результаты в сфере физического, психологического, социального и академического благополучия обучающихся: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C161A4" w:rsidRPr="00C161A4" w:rsidRDefault="00C161A4" w:rsidP="00C161A4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и формулировать собственные задачи в образовательной деятельности и жизненных ситуациях;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эффективный поиск ресурсов, необходимых для достижения поставленной цели;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Познавательные универсальные учебные действия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индивидуальную образовательную траекторию, учитывая ограничения со стороны других участников и ресурсные ограничения;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менять и удерживать разные позиции в познавательной деятельности.</w:t>
      </w:r>
    </w:p>
    <w:p w:rsidR="00C161A4" w:rsidRPr="00C161A4" w:rsidRDefault="00C161A4" w:rsidP="00C161A4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Предметные результаты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«История» на уровне среднего общего образования: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рассматривать историю России как неотъемлемую часть мирового исторического процесса;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знать основные даты и временные периоды всеобщей и отечественной истории из раздела дидактических единиц;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определять последовательность и длительность исторических событий, явлений, процессов;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характеризовать место, обстоятельства, участников, результаты важнейших исторических событий;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представлять культурное наследие России и других стран;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работать с историческими документами;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сравнивать различные исторические документы, давать им общую характеристику;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критически анализировать информацию из различных источников;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соотносить иллюстративный материал с историческими событиями, явлениями, процессами, персоналиями;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использовать статистическую (информационную) таблицу, график, диаграмму как источники информации;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использовать аудиовизуальный ряд как источник информации;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составлять описание исторических объектов и памятников на основе текста, иллюстраций, макетов, интернет-ресурсов;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работать с хронологическими таблицами, картами и схемами;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читать легенду исторической карты;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владеть основной современной терминологией исторической науки, предусмотренной программой;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демонстрировать умение вести диалог, участвовать в дискуссии по исторической тематике;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оценивать роль личности в отечественной истории ХХ века;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устанавливать аналогии и оценивать вклад разных стран в сокровищницу мировой культуры;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определять место и время создания исторических документов;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характеризовать современные версии и трактовки важнейших проблем отечественной и всемирной истории;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представлять историческую информацию в виде таблиц, схем, графиков и др., заполнять контурную карту;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соотносить историческое время, исторические события, действия и поступки исторических личностей ХХ века;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анализировать и оценивать исторические события местного масштаба в контексте общероссийской и мировой истории ХХ века;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приводить аргументы и примеры в защиту своей точки зрения;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применять полученные знания при анализе современной политики России;</w:t>
      </w:r>
    </w:p>
    <w:p w:rsid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владеть элементами проектной деятельности.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по всеобщей истории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накануне и в годы Первой мировой войны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накануне Первой мировой войны.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Новая индустриальная эпоха. Основные черты индустриального общества в начале XX в. Социальный реформизм. Два пути реализации экономического потенциала. Индустриализм и единство мира. Новое соотношение сил между великими державами. Политическое развитие в начале XX в. Демократизация. Политические партии и политическая борьба в начале XX в.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«Новый империализм». Происхождение Первой мировой войны.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мировая война. 1914 – 1918 гг.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Июльский кризис. Провал плана Шлиффена. Военные действия в 1914 г. Военные действия в 1915 г. «Верденская мясорубка» и военные действия в 1916 г. Положение в воюющих странах. Военные действия на Западном фронте в 1917 г. Поражение Четвертного союза в 1918 г. Революции. Перемирие. Итоги Первой мировой войны.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Межвоенный период (1918 - 1939)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Последствия войны: революции и распад империй.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Первой мировой войны. Революция в Германии 1918 – 1919 гг. Распад Австро-Венгерской империи. Распад Российской империи. Антиколониальные выступления в Азии и Северной Африке. Революция в Турции 1918 – 1923 гг. и кемализм.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Версальско-вашингтонская система. Международные отношения в 1920-е гг.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Парижская мирная конференция. Вашингтонская конференция 1921 – 1922 гг.  Международные отношения в 1920-е гг.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Запада в 1920-е гг. США. Великобритания. Франция. Германия.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Главные черты экономического развития стран Запада в 1920-х гг. Политическое развитие стран Запада в 1920-е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республики.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Авторитарные режимы в Европе в 1920-е гг. Польша. Испания. Фашистский режим в Италии.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 авторитарных режимов. Польша. Авторитарный режим Ю. Пилсудского. Испания. Авторитарный режим М. Примо де Риверы. Фашистский режим в Италии.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Мировой экономический кризис 1929 – 1933 гг. Великая депрессия. Пути выхода.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мирового экономического кризиса 1929 – 1933 гг. Пути выхода из кризиса. Либерально-демократические режимы. Тоталитарные режимы. Фашистские диктатуры. Авторитарные режимы.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Запада в 1930-е гг. США: «новый курс» Ф.Д. Рузвельта. Великобритания: «национальное правительство».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Нарастание агрессии в мире. Установление нацистской диктатуры в Германии.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нацистской диктатуры в Германии. Милитаризация экономики. Идеология национал-социализма.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Борьба с фашизмом. Народный фронт во Франции и Испании. Гражданская война в Испании. Австрия: от демократии к авторитарному режиму.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Народный фронт во Франции. Народный фронт и Гражданская война в Испании. Австрия: от демократии к авторитарному режиму.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отношения в 1930-е гг. Политика «умиротворения» агрессора.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Крах Версальско-Вашингтонской системы. Несостоятельность Лиги Наций. Военно-политический блок «Берлин – Рим – Токио». Чехословацкий кризис. Мюнхенский сговор 1938 г. Провал идеи коллективной безопасности.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Восток в первой половине XX в.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Традиции и модернизация. Япония. Китай. Индия в первой половине XX 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Латинская Америка в первой половине XX в.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общественного развития. Мексика. Кубинская революция 1933 – 1934 гг. Демократии и диктатуры. Смена режимов: демократии и диктатуры в Латинской Америке в  XX в. на примере Аргентины.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и искусство в первой половине XX в.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Революция в естествознании. Символизм и стиль модерн. Новые направления в искусстве. Авангард. Литература.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мировая война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мировая война. 1939 – 1945 гг.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Начало Второй мировой войны. Наступление агрессоров. Великая Отечественная война Советского Союза. Коренной перелом в ходе Второй мировой войны. Военные действия на других театрах войны. Пёрл-Харбор и война на Тихом океане. Антигитлеровская коалиция. «Новый порядок». Движение Сопротивления. Завершающий период Второй мировой войны.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Второй мировой войны. Послевоенное урегулирование.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Итоги Второй мировой войны. Последствия Второй мировой войны. Распад антигитлеровской коалиции. Мирное урегулирование. Образование ООН. Процессы над военными преступниками.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Соревнование социальных систем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«холодной войны». Международные отношения в 1945 – первой половине 1950-х гг.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Начало «холодной войны». Раскол Германии. Образование ФРГ и ГДР. Установление коммунистических режимов в Восточной Европе.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отношения в 1950 – 1980-е гг.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Двухполюсная (биполярная) система международных отношений. Две тенденции в развитии международных отношений в годы «холодной войны». Ослабление международной напряжённости в 1950-е гг. Суэцкий кризис 1956 г. Доктрина Эйзенхауэра. Берлинский кризис 1958 – 1961 гг. Карибский кризис 1962 г. Война США во Вьетнаме (1965 – 1973). Гонка ядерных вооружений и проблема ограничения вооружений. Разрядка международной напряжённости. От разрядки к конфронтации.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Завершение эпохи индустриального общества. 1945 – 1970-е гг. «Общество потребления».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Главные черты экономического развития. Государство благосостояния. «Общество потребления». Особенности формирования государства благосостояния в странах Запада.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Кризисы 1970 – 1980-х гг. Становление постиндустриального информационного общества.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кризисы 1970 – 1980-х гг. Третья промышленно-технологическая революция. Постиндустриальное информационное общество. Постиндустриальное общество и современные политические процессы. Демократизация.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Экономическая и социальная политика. Неоконсервативный поворот. Политика «третьего пути».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Неоконсервативный поворот. Политика неоконсерваторов. Общие итоги политики неоконсерваторов. Идеология и политика «третьего пути». Общие итоги политики «третьего пути».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борьба. Гражданское общество. Социальные движения.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Политические партии и политические идеологии. Гражданское общество и социальные проблемы на завершающем этапе индустриального развития. Изменение роли и характера гражданского общества в 1960-е гг. Бурные 1960-е гг. Движения гражданских инициатив в период формирования постиндустриального общества. Экологическое движение. Национальные, этнические и лингвистические движения.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Соединённые Штаты Америки.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Послевоенный курс: мировая ответственность. Администрации Дж. Кеннеди и Л. Джонсона. Администрация Р. Никсона. Р. Рейган и «рейганомика». Дж. Буш – старший. «Третий путь» Б. Клинтона. Администрация Дж. Буша – младшего. Ипотечный кризис в США и мировой экономический кризис 2008 г. Администрация Б. Обамы. Администрация Д. Трампа. Внешняя политика США.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Великобритания.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Лейбористы у власти (1945 – 1951 гг.). «Политический маятник». «Консервативная революция» М. Тэтчер. «Третий путь» Э. Блэра и Г. Брауна. Премьер-министр Д. Кэмерон. Премьер-министр Т. Мэй. Ольстер. «Деволюция». Конституционная реформа. Внешняя политика.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Франция.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Временный режим (1944 – 1946). Четвёртая республика (1946 – 1958). Пятая республика. Президент Ш. де Голль. Майский кризис 1968 г. и отставка Ш. де Голля. Президент Ф. Миттеран. Президент Ж. Ширак. Президент Н. Саркози. Президент Ф. Олланд Президент Э. Макрон. Внешняя политика Франции.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Италия.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Провозглашение республики. Центризм. Итальянское «экономическое чудо». Левоцентризм и его кризис. Провал идеи «третьей фазы». Развал партийной системы. Правоцентристские и левоцентристские коалиции.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Германия.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Экономическое и политическое развитие ФРГ (1949 – 1990). Экономическое и политическое развитие ГДР (1949 – 1990). «Бархатная революция» в ГДР. Объединение Германии. Объединённая Германия в 1990-е гг. Канцлер Г. Шрёдер. Канцлер А. Меркель.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Преобразования и революции в странах Центральной и Восточной Европы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Становление и кризис коммунистических режимов в странах Центральной и Восточной Европы. Попытки реформ в странах социалистического лагеря. Революции 1989 – 1991 гг.: общее и особенное. Почему Польша стала первой страной, где произошла революция.   Политические и экономические реформы. «Шоковая терапия» и её итоги. Страны ЦВЕ и Европейский союз.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Латинская Америка.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Цивилизационные особенности стран Латинской Америки. Национал-реформизм и модернизация 1940 – 1950-х гг.  Левые националистические режимы в 1960 – 1970-е гг. Поворот к неоконсерватизму. Переход к демократизации в 1980-е гг. Смена режимов в Латинской Америке в XX в. на примере Боливии. Диктатуры и демократия. Куба – Остров свободы.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Азии и Африки. Деколонизация и выбор путей развития.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Деколонизация. Выбор путей развития. Культурно-цивилизационные регионы. Мировая социалистическая система. Классификация государств. Политическое развитие государств Тропической и Южной Африки.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Мусульманские страны. Турция. Иран. Египет. Индонезия.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развития мусульманских стран.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Китай. Индия.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Гражданская война и победа народной революции в Китае. Выбор путей развития Китая. «Большой скачок» и народные коммуны. Реализация коммунистической утопии. «Культурная революция». Начало реформ в Китае. Теория Дэн Сяопина. Этапы реформ.  Итоги реформ. Достижения и проблемы КНР. Индия в 1950- 1991  гг. Реформы М. Сингха. Современные проблемы Индии. Главное противоречие эпохи как двигатель мирового развития.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Япония.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Новые индустриальные страны. Послевоенные реформы и японское «экономическое чудо». Как преимущества стали тормозом в развитии страны. Кризис в Японии. Реформы Д. Коидзуми. Проблемы современной Японии. «Экономическое чудо» в странах Восточной Азии. Как бедные страны стали развитыми. Прощание с индустриальным обществом.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Современный мир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Глобализация и новые вызовы XXI в.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глобализация. Противоречия глобализации. Роль государства в условиях глобализации. Мировой финансово-экономический кризис 2008 г. Новые вызовы XXI. Глобализация и фундаментализм. Человек и глобализация. Самоопределение человека в глобальном мире. Глобализация и регионализация. Глобализация и нарастание разрыва между богатыми и бедными. Проблема «мирового Юга». Глобализация и четвёртая промышленно-технологическая революция.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отношения в конце XX – начале XXI в.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Лидерство единственной сверхдержавы или многополюсный мир. Этапы внешней политики США. Ближневосточный конфликт. Региональная интеграция в современном мире. Общеевропейское сотрудничество. Расширение и трансформация НАТО. Ирак в центре международных конфликтов. Международный терроризм. Военная операция России в Сирии. Конфликты на Балканах. Американо-российские отношения.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Постсоветское пространство: политическое развитие, интеграционные процессы и конфликты.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Главные тенденции развития. Прибалтийские государства. Интеграционные процессы на постсоветском пространстве. Конфликты на постсоветском пространстве.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Культура во второй половине XX – начале XXI в.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Наука в 1945 – 1960-е гг. Завершение эпохи модернизма. Литература. Искусство кино. Изобразительное искусство. Интернет и становление глобального информационного пространства. На пути к новому объяснению мира. На пути к формированию новых ценностей. Общая характеристика постмодернизма. Постмодернизм в архитектуре. Постмодернизм в кино. Постмодернизм в литературе.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по истории России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годы "великих потрясений"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и мир накануне Первой мировой войны.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Сараевский выстрел и начало войны. Планы сторон.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империя в Первой мировой войне.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Великая российская революция 1917 г.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Русская православная церковь в условиях революции. Выступление генерала Л.Г. Корнилова. Рост влияния большевиков. Подготовка и проведение вооружённого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революционные преобразования большевиков.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Экономическая политика советской власти. Военный коммунизм.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Национализация промышленности. Политика в деревне. Военный коммунизм. План ГОЭЛРО.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Гражданская война.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и основные этапы Гражданской войны в России. Выступление левых эсеров. Формирование однопартийной диктатуры.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Гражданской войне.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Революция и гражданская война на национальных окраинах.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Национальные районы России в годы Первой мировой войны.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Борьба с басмачеством.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Идеология и культура периода Гражданской войны.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Политика новой власти в области образования и науки. Власть и интеллигенция. Отношение новой власти к Русской православной церкви. Повседневная жизнь.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компонент. Наш край в годы революции и Гражданской войны.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Советский Союз в 1920 – 1930-х гг.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Экономический и политический кризис начала 1920-х гг. Переход к нэпу.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новой экономической политике.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 нэпа.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Замена продразвёрстки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 СССР Национальная политика в 1920-е гг.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Предпосылки и значение образования СССР. Образование СССР. Конституция 1924 г. Национально-государственное строительство. Политика «коренизации».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Политическое развитие в 1920-е гг.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Трудности поворота. Болезнь В.И. Ленина и борьба за власть. Ликвидация оппозиции внутри ВКП(б). Ужесточение политического курса.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Международное положение и внешняя политика СССР в 1920-е гг.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положение после окончания Гражданской войны в России. Советская Россия на Генуэзской конференции. «Полоса признания». Отношения со странами Востока. Создание и деятельность Коминтерна. Дипломатические конфликты с западными странами.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 советского общества в 1920-е гг.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Партийный контроль над духовной жизнью. Сменовеховство. Начало «нового искусства».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«Великий перелом». Индустриализация.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индустриального развития.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Коллективизация сельского хозяйства.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Политические дискуссии о путях развития советской деревни. Политика сплошной коллективизации. Раскулачивание. «Головокружение от успехов». Голод. Становление колхозного строя.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система СССР в 1930-е гг.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Конституция 1936 г. Формирование партийного государства. Репрессивная политика. Массовые общественные организации.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Советская национальная политика в 1930-е гг.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черты и особенности индустриализации в национальных образованиях. Ход индустриализации. Итоги индустриализации в национальных образованиях. Национально-государственное строительство. Направления национальной политики.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 советского общества в 1930-е гг.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«нового человека». Культ героев. Культурная революция. Достижения в отечественной науке в 1930-е гг. Советское искусство. Повседневность 1930-х гг. Общественные настроения. Культура русского зарубежья.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СССР и мировое сообщество в 1929 – 1939 гг.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Мировой экономический кризис 1929 – 1933 г. и пути выхода из него. СССР и мировое сообщество.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компонент. Наш край в 1920 – 1930-е гг.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Великая Отечественная война. 1941 – 1945 гг.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СССР накануне Великой Отечественной войны.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 внешняя политика на начальном этапе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Великой Отечественной войны. Первый период войны (22 июня 1941 – ноябрь 1942 г.).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Поражения и победы 1942 г. Предпосылки коренного перелома.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движение. Сотрудничество с врагом: причины, формы, масштабы. Образование антигитлеровской коалиции.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война: единство фронта и тыла.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Повседневность военного времени.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период Великой Отечественной войны. Коренной перелом (ноябрь 1942 – 1943 гг.).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Разгром немецких войск под Сталинградом.  Битва на Курской дуге. Битва за Днепр. Тегеранская конференция. Итоги второго периода войны.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СССР в борьбе с фашизмом.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Многонациональный советский народ на фронтах войны. Экономика союзных республик в годы войны. Национальные движения. Национальная политика.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период войны. Победа СССР в Великой Отечественной войне. Окончание Второй мировой войны. Завершение освобождения территории СССР. «Десять сталинских ударов». Боевые действия в Восточной и Центральной Европе. Освободительная миссия Советской Армии. Крымская (Ялтинская) конференция. Битва за Берлин и окончание войны в Европе. Потсдамская конференция. Разгром милитаристской Японии. Итоги Великой Отечественной и Второй мировой войны.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Советская разведка и контрразведка в годы Великой Отечественной войны.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Деятельность разведки. Направления деятельности контрразведывательных органов.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компонент. Наш край в годы Великой Отечественной войны.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Апогей и кризис советской системы. 1945 - 1991 гг.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роль СССР в послевоенном мире.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 – мировая держава. Рост коммунистического и национально-освободительного движения. Столкновение геополитических интересов. «Холодная война». Внутреннее положение СССР.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Восстановление и развитие экономики.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и факторы экономического роста. Денежная реформа 1947 г. Противоречия промышленного роста. Состояние сельского хозяйства</w:t>
      </w: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 в политической системе в послевоенные годы.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высших органов власти и управления. Единовластие И.В. Сталина. Перестановки и репрессии в высшем руководстве. КПСС как основа советской политической системы. Государственный аппарат. Методы поддержания социальной стабильности.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Идеология, наука и культура в послевоенные годы.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Национальный вопрос и национальная политика в послевоенном СССР.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Многонациональное государство и национальная политика. Социально-экономическое и культурное развитие советских республик. Религиозные конфессии в СССР. Политические кампании против «буржуазного национализма» и «космополитизма».  Положение выселенных народов.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политика СССР в условиях начала «холодной войны».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Разделение Европы. Консолидация социалистических государств. Образование КНР и советско-китайские отношения. Корейская война. Наращивание вооружений.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Послевоенная повседневность.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Возвращение к мирной жизни. Социально-демографические проблемы. Уровень потребления. Жилищный кризис. Особенности послевоенного досуга. Рост социальных ожиданий.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Смена политического курса.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Сталина и настроения в обществе. Борьба за власть в советском руководстве. Н.С. Хрущёв.  XX съезд КПСС и осуждение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Экономическое и социальное развитие в середине 1950-х – середине 1960-х гг.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курс Г.М. Маленкова. Развитие промышленности. Развитие сельского хозяйства. Научно-техническая революция в СССР. Успехи в освоении космоса. Социальное развитие.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 и повседневная жизнь в середине 1950-х – середине 1960-х гг.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развития литературы и искусства. Власть и интеллигенция. Развитие образования. Зарождение новых форм общественной жизни. Советский спорт. Особенности повседневной жизни.</w:t>
      </w: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 мирного сосуществования в 1950-х – первой половине 1960-х гг.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курс советской внешней политики: от конфронтации к диалогу. Отношения с Западом. Проблемы разоружения.  СССР и мировая социалистическая система. Распад колониальных систем. СССР и страны третьего мира.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компонент. Наш край в 1953 - 1964 гг.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Политическое развитие в 1960-х – середине 1980-х гг.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и значение «великого десятилетия» Н.С. Хрущёва. Л.И. Брежнев и смена политического курса. Новые идеологические ориентиры. Концепция «развитого социализма». Конституция СССР 1977 г.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Социально-экономическое развитие страны в 1960-х – середине 1980-х гг.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Аграрная реформа 1965 г. и её результаты. Косыгинская реформа промышленности. Научные и технические приоритеты. Социальная политика. Исчерпание потенциала экстенсивной индустриальной модели развития.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Национальная политика и национальные движения в 1960-х – середине 1980-х гг.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Новая историческая общность. Нарастание противоречий между Центром и республиками. Национальные движения. Эволюция национальной политики.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 и повседневная жизнь во второй половине 1960-х – первой половине 1980-х гг.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Повседневность в городе и деревне. Общественные настроения. Литература и искусство: поиски новых путей. Неформалы и диссиденты. Развитие физкультуры и спорта. Олимпийские игры 1980 г. в Москве.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 разрядки международной напряжённости.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компонент. Наш край в 1964 - 1985 гг.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СССР и мир в начале 1980-х гг. Предпосылки реформ.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 начале 1980-х гг. Нарастание кризисных явлений в социально-экономической и идейно-политической жизни СССР. Ю.В. Андропов и начало формирования идеологии перемен. М.С. Горбачёв и его окружение: курс на реформы.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Социально-экономическое развитие СССР в 1985 – 1991 гг.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Первый этап экономических преобразований: концепция ускорения социально-экономического развития. Второй этап экономических реформ. Экономический кризис и начало перехода к рыночной экономике. Программа «500 дней».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Перемены в духовной сфере жизни в годы перестройки.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Гласность и плюрализм мнений. Литература. Кино, театр. Реабилитация. Начало поворота в религиозной политике. Результаты политик гласности.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Реформа политической системы.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Начало демократизации советской политической системы. Конституционная реформа 1988 – 1991 гг. I Съезд народных депутатов СССР и его значение. Формирование многопартийности. Раскол в КПСС.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Новое политическое мышление и перемены во внешней политике.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«Новое мышление». СССР и Запад. Начало разоружения. Разблокирование региональных конфликтов. Распад социалистической системы. Результаты политики «нового мышления». Отношение к М.С. Горбачёву и его внешней политике в СССР и в мире.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Национальная политика и подъём национальных движений.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Распад СССР. Кризис межнациональных отношений. Демократизация и подъём национальных движений. Противостояние между союзным Центром и республиками. «Парад суверенитетов». Декларация о государственном суверенитете РСФСР. Разработка нового союзного договора. Август 1991 г. и распад СССР.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компонент. Наш край в 1985 - 1991 гг.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экономика на пути к рынку.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радикальных экономических преобразований. Падение жизненного уровня населения. Приватизация. Развитие экономики России в 1992 – 1998 гг. Дефолт 1998 г. и его последствия. Экономические меры правительства Е.М. Примакова. Первые результаты и цена экономических реформ 1990-х гг. Россия в мировой экономике.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Политическое развитие Российской Федерации в 1990-е гг.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новой Конституции России. Политико-конституционный кризис 1993 г. Конституция России 1993 г. и её значение. Российская многопартийность и строительство гражданского общества. Российский парламентаризм. Президентские выборы 1996 г. результаты политического развития в 1990-е гг.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Межнациональные отношения и национальная политика в 1990-е гг.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Народы и регионы России накануне и после распада СССР. Федеративный договор. Конституция 1993 г. о принципах федеративного устройства России. Нарастание противоречий между Центром и регионами. Военно-политический кризис в Чеченской республике. Результаты федеративного строительства в 1990-е гг.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Духовная жизнь страны в 1990-е гг.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условия развития духовной жизни, науки и культуры. Литература. Кинематограф. Музыка. Театр. Изобразительное искусство. Средства массовой информации. Российский спорт. Традиционные религии.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Геополитическое развитие и внешняя политика в 1990-е гг.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Россия на постсоветском пространстве. Результаты внешней политики страны в 1990-е гг.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компонент. Наш край в 1992 - 1999 гг.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жизнь России в начале XXI в.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Отставка Президента Б.Н. Ельцина. Президент В.В. Путин и его программа. Укрепление российской государственности. Обеспечение гражданского согласия и единства общества. Новые государственные символы России. Усиление борьбы с терроризмом. Судебная реформа. Выборы 2003 – 2004 гг. Реформа управления. Итоги политического развития страны в 2000-е гг.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 России в начале XXI в.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Переход к политике государственного регулирования рыночного хозяйства. Налоговая реформа. Решение проблемы внешнего долга. Социальное развитие: разработка и реализация приоритетных национальных программ. Демографическая политика. Итоги социально-экономического развития страны.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Повседневная и духовная жизнь.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элементов гражданского общества. Власть и СМИ. Развитие образования, науки, культуры. Достижения российского спорта. Власть и церковь.</w:t>
      </w: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политика России в начале XXI в.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Разработка новой внешнеполитической стратегии. Усиление борьбы с терроризмом. Отношения России с США и Западом. Отношения России со странами ближнего зарубежья. Россия и русская диаспора за рубежом. Отношения России со странами Азии, Африки, Латинской Америки. Укрепление позиций России на международной арене. Итоги внешней политики России.</w:t>
      </w:r>
    </w:p>
    <w:p w:rsid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2008 – 2018 гг. </w:t>
      </w:r>
      <w:r w:rsidRPr="00C1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Д.А. Медведев и его программа. Военный конфликт в Закавказье. Новый этап политической реформы. Россия и мировой экономический кризис. Социальная политика в условиях экономического кризиса. Ориентиры инновационного развития. Россия в системе международных отношений. Выборы в Государственную Думу 2011 г. Президентские выборы 2012 г. Зимняя Олимпиада в Сочи. Воссоединение Крыма с Россией. Выборы в Государственную Думу в 2016 г. Участие России в борьбе с международным терроризмом в Сирии. Президентские выборы 2018 г.</w:t>
      </w:r>
    </w:p>
    <w:p w:rsid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1A4" w:rsidRPr="00C161A4" w:rsidRDefault="00C161A4" w:rsidP="00C161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1A4" w:rsidRDefault="00C161A4" w:rsidP="00C161A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1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F762D5" w:rsidRDefault="00F762D5" w:rsidP="00C161A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2D5" w:rsidRDefault="00F762D5" w:rsidP="00F762D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</w:t>
      </w:r>
    </w:p>
    <w:p w:rsidR="00F762D5" w:rsidRDefault="00F762D5" w:rsidP="00F762D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904"/>
        <w:gridCol w:w="1905"/>
      </w:tblGrid>
      <w:tr w:rsidR="00F762D5" w:rsidRPr="00B54B42" w:rsidTr="00736EC9">
        <w:trPr>
          <w:trHeight w:val="833"/>
        </w:trPr>
        <w:tc>
          <w:tcPr>
            <w:tcW w:w="673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904" w:type="dxa"/>
          </w:tcPr>
          <w:p w:rsidR="00F762D5" w:rsidRPr="00B54B42" w:rsidRDefault="00F762D5" w:rsidP="00F762D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Название раздела </w:t>
            </w:r>
          </w:p>
        </w:tc>
        <w:tc>
          <w:tcPr>
            <w:tcW w:w="1905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</w:tr>
      <w:tr w:rsidR="00F762D5" w:rsidRPr="00B54B42" w:rsidTr="00736EC9">
        <w:trPr>
          <w:trHeight w:val="315"/>
        </w:trPr>
        <w:tc>
          <w:tcPr>
            <w:tcW w:w="673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4" w:type="dxa"/>
          </w:tcPr>
          <w:p w:rsidR="00F762D5" w:rsidRPr="00F762D5" w:rsidRDefault="00F762D5" w:rsidP="00B829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Всеобщая  история</w:t>
            </w:r>
          </w:p>
        </w:tc>
        <w:tc>
          <w:tcPr>
            <w:tcW w:w="1905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62D5" w:rsidRPr="00B54B42" w:rsidTr="00736EC9">
        <w:trPr>
          <w:trHeight w:val="335"/>
        </w:trPr>
        <w:tc>
          <w:tcPr>
            <w:tcW w:w="673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2D5" w:rsidRPr="00B54B42" w:rsidRDefault="00F762D5" w:rsidP="00B8295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I. Мир накануне и в годы первой мировой войны</w:t>
            </w:r>
          </w:p>
        </w:tc>
        <w:tc>
          <w:tcPr>
            <w:tcW w:w="1905" w:type="dxa"/>
          </w:tcPr>
          <w:p w:rsidR="00F762D5" w:rsidRPr="00B54B42" w:rsidRDefault="00736EC9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762D5" w:rsidRPr="00B54B42" w:rsidTr="00736EC9">
        <w:trPr>
          <w:trHeight w:val="284"/>
        </w:trPr>
        <w:tc>
          <w:tcPr>
            <w:tcW w:w="673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2D5" w:rsidRPr="00B54B42" w:rsidRDefault="00F762D5" w:rsidP="00B8295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II. Межвоенный период (1918 – 1939)</w:t>
            </w:r>
          </w:p>
        </w:tc>
        <w:tc>
          <w:tcPr>
            <w:tcW w:w="1905" w:type="dxa"/>
          </w:tcPr>
          <w:p w:rsidR="00F762D5" w:rsidRPr="00B54B42" w:rsidRDefault="00736EC9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F762D5" w:rsidRPr="00B54B42" w:rsidTr="00736EC9">
        <w:trPr>
          <w:trHeight w:val="259"/>
        </w:trPr>
        <w:tc>
          <w:tcPr>
            <w:tcW w:w="673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2D5" w:rsidRPr="00B54B42" w:rsidRDefault="00F762D5" w:rsidP="00B8295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III. Вторая мировая война</w:t>
            </w:r>
          </w:p>
        </w:tc>
        <w:tc>
          <w:tcPr>
            <w:tcW w:w="1905" w:type="dxa"/>
          </w:tcPr>
          <w:p w:rsidR="00F762D5" w:rsidRPr="00B54B42" w:rsidRDefault="00736EC9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F762D5" w:rsidRPr="00B54B42" w:rsidTr="00736EC9">
        <w:trPr>
          <w:trHeight w:val="264"/>
        </w:trPr>
        <w:tc>
          <w:tcPr>
            <w:tcW w:w="673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904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4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повторение по курсу</w:t>
            </w:r>
          </w:p>
        </w:tc>
        <w:tc>
          <w:tcPr>
            <w:tcW w:w="1905" w:type="dxa"/>
          </w:tcPr>
          <w:p w:rsidR="00F762D5" w:rsidRPr="00B54B42" w:rsidRDefault="00736EC9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762D5" w:rsidRPr="00B54B42" w:rsidTr="00736EC9">
        <w:trPr>
          <w:trHeight w:val="264"/>
        </w:trPr>
        <w:tc>
          <w:tcPr>
            <w:tcW w:w="673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4" w:type="dxa"/>
          </w:tcPr>
          <w:p w:rsidR="00F762D5" w:rsidRPr="00F762D5" w:rsidRDefault="00F762D5" w:rsidP="00F762D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России   </w:t>
            </w:r>
          </w:p>
        </w:tc>
        <w:tc>
          <w:tcPr>
            <w:tcW w:w="1905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62D5" w:rsidRPr="00B54B42" w:rsidTr="00736EC9">
        <w:trPr>
          <w:trHeight w:val="264"/>
        </w:trPr>
        <w:tc>
          <w:tcPr>
            <w:tcW w:w="673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904" w:type="dxa"/>
          </w:tcPr>
          <w:p w:rsidR="00F762D5" w:rsidRPr="00F762D5" w:rsidRDefault="00F762D5" w:rsidP="00F762D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2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I. Россия в годы «великих потрясений»</w:t>
            </w:r>
          </w:p>
        </w:tc>
        <w:tc>
          <w:tcPr>
            <w:tcW w:w="1905" w:type="dxa"/>
          </w:tcPr>
          <w:p w:rsidR="00F762D5" w:rsidRDefault="00251ADD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F762D5" w:rsidRPr="00B54B42" w:rsidTr="00736EC9">
        <w:trPr>
          <w:trHeight w:val="264"/>
        </w:trPr>
        <w:tc>
          <w:tcPr>
            <w:tcW w:w="673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</w:p>
        </w:tc>
        <w:tc>
          <w:tcPr>
            <w:tcW w:w="4904" w:type="dxa"/>
          </w:tcPr>
          <w:p w:rsidR="00F762D5" w:rsidRPr="00F762D5" w:rsidRDefault="00F762D5" w:rsidP="00F762D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2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II. Советский Союз в 1920 – 1930-х гг.</w:t>
            </w:r>
          </w:p>
        </w:tc>
        <w:tc>
          <w:tcPr>
            <w:tcW w:w="1905" w:type="dxa"/>
          </w:tcPr>
          <w:p w:rsidR="00F762D5" w:rsidRDefault="00251ADD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F762D5" w:rsidRPr="00B54B42" w:rsidTr="00736EC9">
        <w:trPr>
          <w:trHeight w:val="264"/>
        </w:trPr>
        <w:tc>
          <w:tcPr>
            <w:tcW w:w="673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904" w:type="dxa"/>
          </w:tcPr>
          <w:p w:rsidR="00F762D5" w:rsidRPr="00F762D5" w:rsidRDefault="00F762D5" w:rsidP="00F762D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2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III. Великая Отечественная война. 1941 – 1945 гг.</w:t>
            </w:r>
          </w:p>
        </w:tc>
        <w:tc>
          <w:tcPr>
            <w:tcW w:w="1905" w:type="dxa"/>
          </w:tcPr>
          <w:p w:rsidR="00F762D5" w:rsidRDefault="00736EC9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36EC9" w:rsidRPr="00B54B42" w:rsidTr="00736EC9">
        <w:trPr>
          <w:trHeight w:val="264"/>
        </w:trPr>
        <w:tc>
          <w:tcPr>
            <w:tcW w:w="673" w:type="dxa"/>
          </w:tcPr>
          <w:p w:rsidR="00736EC9" w:rsidRDefault="00736EC9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4" w:type="dxa"/>
          </w:tcPr>
          <w:p w:rsidR="00736EC9" w:rsidRPr="00F762D5" w:rsidRDefault="00736EC9" w:rsidP="00736EC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</w:t>
            </w:r>
          </w:p>
        </w:tc>
        <w:tc>
          <w:tcPr>
            <w:tcW w:w="1905" w:type="dxa"/>
          </w:tcPr>
          <w:p w:rsidR="00736EC9" w:rsidRDefault="00736EC9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</w:tbl>
    <w:p w:rsidR="00425BA8" w:rsidRDefault="00425BA8" w:rsidP="00425BA8">
      <w:pPr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2D5" w:rsidRDefault="00F762D5" w:rsidP="00425BA8">
      <w:pPr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EC9" w:rsidRDefault="00736EC9" w:rsidP="00425BA8">
      <w:pPr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EC9" w:rsidRDefault="00736EC9" w:rsidP="00425BA8">
      <w:pPr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2D5" w:rsidRDefault="00F762D5" w:rsidP="00425BA8">
      <w:pPr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916"/>
        <w:gridCol w:w="1898"/>
      </w:tblGrid>
      <w:tr w:rsidR="00F762D5" w:rsidRPr="00B54B42" w:rsidTr="00B8295E">
        <w:trPr>
          <w:trHeight w:val="833"/>
        </w:trPr>
        <w:tc>
          <w:tcPr>
            <w:tcW w:w="672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916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898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</w:tr>
      <w:tr w:rsidR="00736EC9" w:rsidRPr="00B54B42" w:rsidTr="00736EC9">
        <w:trPr>
          <w:trHeight w:val="479"/>
        </w:trPr>
        <w:tc>
          <w:tcPr>
            <w:tcW w:w="672" w:type="dxa"/>
          </w:tcPr>
          <w:p w:rsidR="00736EC9" w:rsidRPr="00B54B42" w:rsidRDefault="00736EC9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16" w:type="dxa"/>
          </w:tcPr>
          <w:p w:rsidR="00736EC9" w:rsidRPr="00B54B42" w:rsidRDefault="00736EC9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Всеобщая  история</w:t>
            </w:r>
          </w:p>
        </w:tc>
        <w:tc>
          <w:tcPr>
            <w:tcW w:w="1898" w:type="dxa"/>
          </w:tcPr>
          <w:p w:rsidR="00736EC9" w:rsidRPr="00B54B42" w:rsidRDefault="00736EC9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62D5" w:rsidRPr="00B54B42" w:rsidTr="00B8295E">
        <w:trPr>
          <w:trHeight w:val="315"/>
        </w:trPr>
        <w:tc>
          <w:tcPr>
            <w:tcW w:w="672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4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16" w:type="dxa"/>
          </w:tcPr>
          <w:p w:rsidR="00F762D5" w:rsidRPr="00B54B42" w:rsidRDefault="00F762D5" w:rsidP="00B8295E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B54B4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ar-SA"/>
              </w:rPr>
              <w:t>Введение. Повторение</w:t>
            </w:r>
          </w:p>
        </w:tc>
        <w:tc>
          <w:tcPr>
            <w:tcW w:w="1898" w:type="dxa"/>
          </w:tcPr>
          <w:p w:rsidR="00F762D5" w:rsidRPr="00B54B42" w:rsidRDefault="00736EC9" w:rsidP="00736EC9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762D5" w:rsidRPr="00B54B42" w:rsidTr="00B8295E">
        <w:trPr>
          <w:trHeight w:val="335"/>
        </w:trPr>
        <w:tc>
          <w:tcPr>
            <w:tcW w:w="672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4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2D5" w:rsidRPr="00B54B42" w:rsidRDefault="00F762D5" w:rsidP="00B8295E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I</w:t>
            </w:r>
            <w:r w:rsidRPr="00F762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Соревнование социальных систем</w:t>
            </w:r>
          </w:p>
        </w:tc>
        <w:tc>
          <w:tcPr>
            <w:tcW w:w="1898" w:type="dxa"/>
          </w:tcPr>
          <w:p w:rsidR="00F762D5" w:rsidRPr="00B54B42" w:rsidRDefault="00736EC9" w:rsidP="00B8295E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F762D5" w:rsidRPr="00B54B42" w:rsidTr="00B8295E">
        <w:trPr>
          <w:trHeight w:val="284"/>
        </w:trPr>
        <w:tc>
          <w:tcPr>
            <w:tcW w:w="672" w:type="dxa"/>
          </w:tcPr>
          <w:p w:rsidR="00F762D5" w:rsidRPr="00B54B42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4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2D5" w:rsidRPr="00B54B42" w:rsidRDefault="00F762D5" w:rsidP="00B8295E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F762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Современный мир</w:t>
            </w:r>
          </w:p>
        </w:tc>
        <w:tc>
          <w:tcPr>
            <w:tcW w:w="1898" w:type="dxa"/>
          </w:tcPr>
          <w:p w:rsidR="00F762D5" w:rsidRPr="00B54B42" w:rsidRDefault="00736EC9" w:rsidP="00B8295E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762D5" w:rsidRPr="00B54B42" w:rsidTr="00B8295E">
        <w:trPr>
          <w:trHeight w:val="259"/>
        </w:trPr>
        <w:tc>
          <w:tcPr>
            <w:tcW w:w="672" w:type="dxa"/>
          </w:tcPr>
          <w:p w:rsidR="00F762D5" w:rsidRPr="00736EC9" w:rsidRDefault="00F762D5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2D5" w:rsidRPr="00736EC9" w:rsidRDefault="00736EC9" w:rsidP="00736EC9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1898" w:type="dxa"/>
          </w:tcPr>
          <w:p w:rsidR="00F762D5" w:rsidRPr="00B54B42" w:rsidRDefault="00F762D5" w:rsidP="00B8295E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62D5" w:rsidRPr="00B54B42" w:rsidTr="00B8295E">
        <w:trPr>
          <w:trHeight w:val="264"/>
        </w:trPr>
        <w:tc>
          <w:tcPr>
            <w:tcW w:w="672" w:type="dxa"/>
          </w:tcPr>
          <w:p w:rsidR="00F762D5" w:rsidRPr="00B54B42" w:rsidRDefault="00736EC9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="00F762D5" w:rsidRPr="00B54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16" w:type="dxa"/>
          </w:tcPr>
          <w:p w:rsidR="00F762D5" w:rsidRPr="00B54B42" w:rsidRDefault="00736EC9" w:rsidP="00B829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736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Апогей и кризис советской системы. 1945 – 1991 гг.</w:t>
            </w:r>
          </w:p>
        </w:tc>
        <w:tc>
          <w:tcPr>
            <w:tcW w:w="1898" w:type="dxa"/>
          </w:tcPr>
          <w:p w:rsidR="00F762D5" w:rsidRPr="00B54B42" w:rsidRDefault="00736EC9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F762D5" w:rsidRPr="00B54B42" w:rsidTr="00B8295E">
        <w:trPr>
          <w:trHeight w:val="264"/>
        </w:trPr>
        <w:tc>
          <w:tcPr>
            <w:tcW w:w="672" w:type="dxa"/>
          </w:tcPr>
          <w:p w:rsidR="00F762D5" w:rsidRPr="00736EC9" w:rsidRDefault="00736EC9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16" w:type="dxa"/>
          </w:tcPr>
          <w:p w:rsidR="00F762D5" w:rsidRPr="00B54B42" w:rsidRDefault="00736EC9" w:rsidP="00736EC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736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Российская Федерация </w:t>
            </w:r>
          </w:p>
        </w:tc>
        <w:tc>
          <w:tcPr>
            <w:tcW w:w="1898" w:type="dxa"/>
          </w:tcPr>
          <w:p w:rsidR="00F762D5" w:rsidRPr="00B54B42" w:rsidRDefault="00736EC9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36EC9" w:rsidRPr="00B54B42" w:rsidTr="00B8295E">
        <w:trPr>
          <w:trHeight w:val="264"/>
        </w:trPr>
        <w:tc>
          <w:tcPr>
            <w:tcW w:w="672" w:type="dxa"/>
          </w:tcPr>
          <w:p w:rsidR="00736EC9" w:rsidRDefault="00736EC9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916" w:type="dxa"/>
          </w:tcPr>
          <w:p w:rsidR="00736EC9" w:rsidRPr="00736EC9" w:rsidRDefault="00736EC9" w:rsidP="00736EC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</w:t>
            </w:r>
          </w:p>
        </w:tc>
        <w:tc>
          <w:tcPr>
            <w:tcW w:w="1898" w:type="dxa"/>
          </w:tcPr>
          <w:p w:rsidR="00736EC9" w:rsidRDefault="00736EC9" w:rsidP="00B829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</w:tbl>
    <w:p w:rsidR="00F762D5" w:rsidRPr="00C161A4" w:rsidRDefault="00F762D5" w:rsidP="00425BA8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F762D5" w:rsidRPr="00C161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07" w:rsidRDefault="00E60007" w:rsidP="00531E0D">
      <w:pPr>
        <w:spacing w:after="0" w:line="240" w:lineRule="auto"/>
      </w:pPr>
      <w:r>
        <w:separator/>
      </w:r>
    </w:p>
  </w:endnote>
  <w:endnote w:type="continuationSeparator" w:id="0">
    <w:p w:rsidR="00E60007" w:rsidRDefault="00E60007" w:rsidP="0053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976008"/>
      <w:docPartObj>
        <w:docPartGallery w:val="Page Numbers (Bottom of Page)"/>
        <w:docPartUnique/>
      </w:docPartObj>
    </w:sdtPr>
    <w:sdtEndPr/>
    <w:sdtContent>
      <w:p w:rsidR="00531E0D" w:rsidRDefault="00531E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71">
          <w:rPr>
            <w:noProof/>
          </w:rPr>
          <w:t>2</w:t>
        </w:r>
        <w:r>
          <w:fldChar w:fldCharType="end"/>
        </w:r>
      </w:p>
    </w:sdtContent>
  </w:sdt>
  <w:p w:rsidR="00531E0D" w:rsidRDefault="00531E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07" w:rsidRDefault="00E60007" w:rsidP="00531E0D">
      <w:pPr>
        <w:spacing w:after="0" w:line="240" w:lineRule="auto"/>
      </w:pPr>
      <w:r>
        <w:separator/>
      </w:r>
    </w:p>
  </w:footnote>
  <w:footnote w:type="continuationSeparator" w:id="0">
    <w:p w:rsidR="00E60007" w:rsidRDefault="00E60007" w:rsidP="0053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A6C"/>
    <w:multiLevelType w:val="multilevel"/>
    <w:tmpl w:val="3DBE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37E8D"/>
    <w:multiLevelType w:val="multilevel"/>
    <w:tmpl w:val="5222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9128B7"/>
    <w:multiLevelType w:val="multilevel"/>
    <w:tmpl w:val="7B8E5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7D"/>
    <w:rsid w:val="00251ADD"/>
    <w:rsid w:val="00425BA8"/>
    <w:rsid w:val="00531E0D"/>
    <w:rsid w:val="00736EC9"/>
    <w:rsid w:val="00741D71"/>
    <w:rsid w:val="0079287D"/>
    <w:rsid w:val="00C161A4"/>
    <w:rsid w:val="00E067EC"/>
    <w:rsid w:val="00E60007"/>
    <w:rsid w:val="00E77A8E"/>
    <w:rsid w:val="00F7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1AFA"/>
  <w15:docId w15:val="{49383B90-9F44-4B59-9EFD-17952C3F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1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E0D"/>
  </w:style>
  <w:style w:type="paragraph" w:styleId="a6">
    <w:name w:val="footer"/>
    <w:basedOn w:val="a"/>
    <w:link w:val="a7"/>
    <w:uiPriority w:val="99"/>
    <w:unhideWhenUsed/>
    <w:rsid w:val="0053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E0D"/>
  </w:style>
  <w:style w:type="paragraph" w:styleId="a8">
    <w:name w:val="Balloon Text"/>
    <w:basedOn w:val="a"/>
    <w:link w:val="a9"/>
    <w:uiPriority w:val="99"/>
    <w:semiHidden/>
    <w:unhideWhenUsed/>
    <w:rsid w:val="0074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6030</Words>
  <Characters>34373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Buh-2 School 31</cp:lastModifiedBy>
  <cp:revision>8</cp:revision>
  <cp:lastPrinted>2022-11-18T10:56:00Z</cp:lastPrinted>
  <dcterms:created xsi:type="dcterms:W3CDTF">2021-09-06T20:34:00Z</dcterms:created>
  <dcterms:modified xsi:type="dcterms:W3CDTF">2022-11-18T10:57:00Z</dcterms:modified>
</cp:coreProperties>
</file>