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315"/>
        <w:tblW w:w="0" w:type="auto"/>
        <w:tblLook w:val="04A0"/>
      </w:tblPr>
      <w:tblGrid>
        <w:gridCol w:w="631"/>
        <w:gridCol w:w="3719"/>
        <w:gridCol w:w="1493"/>
        <w:gridCol w:w="1445"/>
        <w:gridCol w:w="2283"/>
      </w:tblGrid>
      <w:tr w:rsidR="00B058DE">
        <w:tc>
          <w:tcPr>
            <w:tcW w:w="631" w:type="dxa"/>
          </w:tcPr>
          <w:p w:rsidR="00B058DE" w:rsidRDefault="00F23F33">
            <w:r>
              <w:t>№</w:t>
            </w:r>
          </w:p>
        </w:tc>
        <w:tc>
          <w:tcPr>
            <w:tcW w:w="3719" w:type="dxa"/>
          </w:tcPr>
          <w:p w:rsidR="00B058DE" w:rsidRDefault="00F23F33">
            <w:r>
              <w:t>Наименование образовательных программ</w:t>
            </w:r>
          </w:p>
        </w:tc>
        <w:tc>
          <w:tcPr>
            <w:tcW w:w="1493" w:type="dxa"/>
          </w:tcPr>
          <w:p w:rsidR="00B058DE" w:rsidRDefault="00F23F33">
            <w:r>
              <w:t>Численность обучающихся</w:t>
            </w:r>
          </w:p>
        </w:tc>
        <w:tc>
          <w:tcPr>
            <w:tcW w:w="1445" w:type="dxa"/>
          </w:tcPr>
          <w:p w:rsidR="00B058DE" w:rsidRDefault="00F23F33">
            <w:r>
              <w:t>Из них иностранных граждан</w:t>
            </w:r>
          </w:p>
          <w:p w:rsidR="00B058DE" w:rsidRDefault="00B058DE"/>
        </w:tc>
        <w:tc>
          <w:tcPr>
            <w:tcW w:w="2283" w:type="dxa"/>
          </w:tcPr>
          <w:p w:rsidR="00B058DE" w:rsidRDefault="00F23F33">
            <w:r>
              <w:t>Источник финансирования</w:t>
            </w:r>
          </w:p>
        </w:tc>
      </w:tr>
      <w:tr w:rsidR="00B058DE">
        <w:tc>
          <w:tcPr>
            <w:tcW w:w="631" w:type="dxa"/>
          </w:tcPr>
          <w:p w:rsidR="00B058DE" w:rsidRDefault="00F23F33">
            <w:r>
              <w:t>1</w:t>
            </w:r>
          </w:p>
        </w:tc>
        <w:tc>
          <w:tcPr>
            <w:tcW w:w="3719" w:type="dxa"/>
          </w:tcPr>
          <w:p w:rsidR="00B058DE" w:rsidRDefault="00F23F33">
            <w:r>
              <w:t>Образовательная программа начального общего образования</w:t>
            </w:r>
          </w:p>
          <w:p w:rsidR="00B058DE" w:rsidRDefault="00B058DE"/>
        </w:tc>
        <w:tc>
          <w:tcPr>
            <w:tcW w:w="1493" w:type="dxa"/>
          </w:tcPr>
          <w:p w:rsidR="00B058DE" w:rsidRDefault="00F23F33" w:rsidP="00C0591B">
            <w:r>
              <w:t>52</w:t>
            </w:r>
            <w:r w:rsidR="00C0591B">
              <w:t>1</w:t>
            </w:r>
          </w:p>
        </w:tc>
        <w:tc>
          <w:tcPr>
            <w:tcW w:w="1445" w:type="dxa"/>
          </w:tcPr>
          <w:p w:rsidR="00B058DE" w:rsidRDefault="00F23F33">
            <w:r>
              <w:t>4</w:t>
            </w:r>
          </w:p>
        </w:tc>
        <w:tc>
          <w:tcPr>
            <w:tcW w:w="2283" w:type="dxa"/>
          </w:tcPr>
          <w:p w:rsidR="00B058DE" w:rsidRDefault="00F23F33">
            <w:r>
              <w:t>За счет бюджета субъекта Российской Федерации (Тверская область)</w:t>
            </w:r>
          </w:p>
        </w:tc>
      </w:tr>
      <w:tr w:rsidR="00B058DE">
        <w:tc>
          <w:tcPr>
            <w:tcW w:w="631" w:type="dxa"/>
          </w:tcPr>
          <w:p w:rsidR="00B058DE" w:rsidRDefault="00F23F33">
            <w:r>
              <w:t>2</w:t>
            </w:r>
          </w:p>
        </w:tc>
        <w:tc>
          <w:tcPr>
            <w:tcW w:w="3719" w:type="dxa"/>
          </w:tcPr>
          <w:p w:rsidR="00B058DE" w:rsidRDefault="00F23F33">
            <w:r>
              <w:t>Образовательная программа основного общего образования</w:t>
            </w:r>
          </w:p>
          <w:p w:rsidR="00B058DE" w:rsidRDefault="00B058DE"/>
        </w:tc>
        <w:tc>
          <w:tcPr>
            <w:tcW w:w="1493" w:type="dxa"/>
          </w:tcPr>
          <w:p w:rsidR="00B058DE" w:rsidRDefault="00F23F33">
            <w:r>
              <w:t>615</w:t>
            </w:r>
          </w:p>
        </w:tc>
        <w:tc>
          <w:tcPr>
            <w:tcW w:w="1445" w:type="dxa"/>
          </w:tcPr>
          <w:p w:rsidR="00B058DE" w:rsidRDefault="00F23F33">
            <w:r>
              <w:t>8</w:t>
            </w:r>
          </w:p>
        </w:tc>
        <w:tc>
          <w:tcPr>
            <w:tcW w:w="2283" w:type="dxa"/>
          </w:tcPr>
          <w:p w:rsidR="00B058DE" w:rsidRDefault="00F23F33">
            <w:r>
              <w:t>За счет бюджета субъекта Российской Федерации (Тверская область)</w:t>
            </w:r>
          </w:p>
        </w:tc>
      </w:tr>
      <w:tr w:rsidR="00B058DE">
        <w:tc>
          <w:tcPr>
            <w:tcW w:w="631" w:type="dxa"/>
          </w:tcPr>
          <w:p w:rsidR="00B058DE" w:rsidRDefault="00F23F33">
            <w:r>
              <w:t>3</w:t>
            </w:r>
          </w:p>
        </w:tc>
        <w:tc>
          <w:tcPr>
            <w:tcW w:w="3719" w:type="dxa"/>
          </w:tcPr>
          <w:p w:rsidR="00B058DE" w:rsidRDefault="00F23F33">
            <w:r>
              <w:t>Образовательная программа среднего общего образования</w:t>
            </w:r>
          </w:p>
          <w:p w:rsidR="00B058DE" w:rsidRDefault="00B058DE"/>
        </w:tc>
        <w:tc>
          <w:tcPr>
            <w:tcW w:w="1493" w:type="dxa"/>
          </w:tcPr>
          <w:p w:rsidR="00B058DE" w:rsidRDefault="00C0591B">
            <w:r>
              <w:t>73</w:t>
            </w:r>
          </w:p>
        </w:tc>
        <w:tc>
          <w:tcPr>
            <w:tcW w:w="1445" w:type="dxa"/>
          </w:tcPr>
          <w:p w:rsidR="00B058DE" w:rsidRDefault="00F23F33">
            <w:r>
              <w:t>0</w:t>
            </w:r>
          </w:p>
        </w:tc>
        <w:tc>
          <w:tcPr>
            <w:tcW w:w="2283" w:type="dxa"/>
          </w:tcPr>
          <w:p w:rsidR="00B058DE" w:rsidRDefault="00F23F33">
            <w:r>
              <w:t>За счет бюджета субъекта Российской Федерации (Тверская область)</w:t>
            </w:r>
          </w:p>
        </w:tc>
      </w:tr>
      <w:tr w:rsidR="00B058DE">
        <w:tc>
          <w:tcPr>
            <w:tcW w:w="631" w:type="dxa"/>
          </w:tcPr>
          <w:p w:rsidR="00B058DE" w:rsidRDefault="00F23F33">
            <w:r>
              <w:t>4</w:t>
            </w:r>
          </w:p>
        </w:tc>
        <w:tc>
          <w:tcPr>
            <w:tcW w:w="3719" w:type="dxa"/>
          </w:tcPr>
          <w:p w:rsidR="00B058DE" w:rsidRDefault="00F23F33">
            <w:r>
              <w:t>Дополнительные общеразвивающие программы</w:t>
            </w:r>
          </w:p>
        </w:tc>
        <w:tc>
          <w:tcPr>
            <w:tcW w:w="1493" w:type="dxa"/>
          </w:tcPr>
          <w:p w:rsidR="00B058DE" w:rsidRDefault="00F23F33" w:rsidP="00C0591B">
            <w:r>
              <w:t>12</w:t>
            </w:r>
            <w:r w:rsidR="00C0591B">
              <w:t>09</w:t>
            </w:r>
          </w:p>
        </w:tc>
        <w:tc>
          <w:tcPr>
            <w:tcW w:w="1445" w:type="dxa"/>
          </w:tcPr>
          <w:p w:rsidR="00B058DE" w:rsidRDefault="00F23F33">
            <w:r>
              <w:t>12</w:t>
            </w:r>
          </w:p>
        </w:tc>
        <w:tc>
          <w:tcPr>
            <w:tcW w:w="2283" w:type="dxa"/>
          </w:tcPr>
          <w:p w:rsidR="00B058DE" w:rsidRDefault="00F23F33">
            <w:r>
              <w:t>За счет бюджета субъекта Российской Федерации (Тверская область)</w:t>
            </w:r>
          </w:p>
        </w:tc>
      </w:tr>
      <w:tr w:rsidR="00B058DE">
        <w:tc>
          <w:tcPr>
            <w:tcW w:w="631" w:type="dxa"/>
          </w:tcPr>
          <w:p w:rsidR="00B058DE" w:rsidRDefault="00F23F33">
            <w:r>
              <w:t>5</w:t>
            </w:r>
          </w:p>
        </w:tc>
        <w:tc>
          <w:tcPr>
            <w:tcW w:w="3719" w:type="dxa"/>
          </w:tcPr>
          <w:p w:rsidR="00B058DE" w:rsidRDefault="00F23F33">
            <w:r>
              <w:t>Дополнительные общеразвивающие программы</w:t>
            </w:r>
          </w:p>
        </w:tc>
        <w:tc>
          <w:tcPr>
            <w:tcW w:w="1493" w:type="dxa"/>
          </w:tcPr>
          <w:p w:rsidR="00B058DE" w:rsidRDefault="00C0591B">
            <w:r>
              <w:t>63</w:t>
            </w:r>
          </w:p>
        </w:tc>
        <w:tc>
          <w:tcPr>
            <w:tcW w:w="1445" w:type="dxa"/>
          </w:tcPr>
          <w:p w:rsidR="00B058DE" w:rsidRDefault="00F23F33">
            <w:r>
              <w:t>0</w:t>
            </w:r>
          </w:p>
        </w:tc>
        <w:tc>
          <w:tcPr>
            <w:tcW w:w="2283" w:type="dxa"/>
          </w:tcPr>
          <w:p w:rsidR="00B058DE" w:rsidRDefault="00F23F33">
            <w:r>
              <w:t>За счёт средств физических лиц по договорам об образовании</w:t>
            </w:r>
          </w:p>
        </w:tc>
      </w:tr>
      <w:tr w:rsidR="00B058DE">
        <w:tc>
          <w:tcPr>
            <w:tcW w:w="631" w:type="dxa"/>
          </w:tcPr>
          <w:p w:rsidR="00B058DE" w:rsidRDefault="00F23F33">
            <w:r>
              <w:t>6</w:t>
            </w:r>
          </w:p>
        </w:tc>
        <w:tc>
          <w:tcPr>
            <w:tcW w:w="3719" w:type="dxa"/>
          </w:tcPr>
          <w:p w:rsidR="00B058DE" w:rsidRDefault="00F23F33">
            <w:r>
              <w:t xml:space="preserve">Общеобразовательные программы </w:t>
            </w:r>
            <w:r>
              <w:t>профессионального обучения</w:t>
            </w:r>
          </w:p>
        </w:tc>
        <w:tc>
          <w:tcPr>
            <w:tcW w:w="1493" w:type="dxa"/>
          </w:tcPr>
          <w:p w:rsidR="00B058DE" w:rsidRDefault="00C0591B">
            <w:r>
              <w:t>45</w:t>
            </w:r>
          </w:p>
        </w:tc>
        <w:tc>
          <w:tcPr>
            <w:tcW w:w="1445" w:type="dxa"/>
          </w:tcPr>
          <w:p w:rsidR="00B058DE" w:rsidRDefault="00F23F33">
            <w:r>
              <w:t>0</w:t>
            </w:r>
          </w:p>
        </w:tc>
        <w:tc>
          <w:tcPr>
            <w:tcW w:w="2283" w:type="dxa"/>
          </w:tcPr>
          <w:p w:rsidR="00B058DE" w:rsidRDefault="00F23F33">
            <w:r>
              <w:t>За счет бюджета субъекта Российской Федерации (Тверская область)</w:t>
            </w:r>
          </w:p>
        </w:tc>
      </w:tr>
      <w:tr w:rsidR="00B058DE">
        <w:tc>
          <w:tcPr>
            <w:tcW w:w="631" w:type="dxa"/>
          </w:tcPr>
          <w:p w:rsidR="00B058DE" w:rsidRDefault="00B058DE"/>
        </w:tc>
        <w:tc>
          <w:tcPr>
            <w:tcW w:w="3719" w:type="dxa"/>
          </w:tcPr>
          <w:p w:rsidR="00B058DE" w:rsidRDefault="00F23F33">
            <w:r>
              <w:t>ОБЩАЯ ЧИСЛЕННОСТЬ ОБУЧАЮЩИХСЯ</w:t>
            </w:r>
          </w:p>
        </w:tc>
        <w:tc>
          <w:tcPr>
            <w:tcW w:w="1493" w:type="dxa"/>
          </w:tcPr>
          <w:p w:rsidR="00B058DE" w:rsidRDefault="00C0591B">
            <w:r>
              <w:t>1272</w:t>
            </w:r>
          </w:p>
        </w:tc>
        <w:tc>
          <w:tcPr>
            <w:tcW w:w="1445" w:type="dxa"/>
          </w:tcPr>
          <w:p w:rsidR="00B058DE" w:rsidRDefault="00F23F33">
            <w:r>
              <w:t>12</w:t>
            </w:r>
          </w:p>
        </w:tc>
        <w:tc>
          <w:tcPr>
            <w:tcW w:w="2283" w:type="dxa"/>
          </w:tcPr>
          <w:p w:rsidR="00B058DE" w:rsidRDefault="00B058DE"/>
        </w:tc>
      </w:tr>
    </w:tbl>
    <w:p w:rsidR="00B058DE" w:rsidRDefault="00F23F33">
      <w:pPr>
        <w:jc w:val="center"/>
      </w:pPr>
      <w:r>
        <w:t xml:space="preserve">Информация о численности </w:t>
      </w:r>
      <w:proofErr w:type="gramStart"/>
      <w:r>
        <w:t>обучающихся</w:t>
      </w:r>
      <w:proofErr w:type="gramEnd"/>
      <w:r>
        <w:t xml:space="preserve"> по состоянию на </w:t>
      </w:r>
      <w:r w:rsidR="005B5E4A">
        <w:t>01.01</w:t>
      </w:r>
      <w:r>
        <w:t>.202</w:t>
      </w:r>
      <w:r w:rsidR="005B5E4A">
        <w:t>5</w:t>
      </w:r>
      <w:r>
        <w:t xml:space="preserve"> года</w:t>
      </w:r>
    </w:p>
    <w:p w:rsidR="00B058DE" w:rsidRDefault="00B058DE">
      <w:pPr>
        <w:jc w:val="center"/>
      </w:pPr>
    </w:p>
    <w:p w:rsidR="00B058DE" w:rsidRDefault="00B058DE">
      <w:pPr>
        <w:jc w:val="center"/>
      </w:pPr>
    </w:p>
    <w:p w:rsidR="00B058DE" w:rsidRDefault="00B058DE">
      <w:pPr>
        <w:jc w:val="center"/>
      </w:pPr>
    </w:p>
    <w:sectPr w:rsidR="00B058DE" w:rsidSect="00B05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58DE"/>
    <w:rsid w:val="005B5E4A"/>
    <w:rsid w:val="00B058DE"/>
    <w:rsid w:val="00C0591B"/>
    <w:rsid w:val="00F2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79106497716</cp:lastModifiedBy>
  <cp:revision>2</cp:revision>
  <dcterms:created xsi:type="dcterms:W3CDTF">2025-03-04T19:56:00Z</dcterms:created>
  <dcterms:modified xsi:type="dcterms:W3CDTF">2025-03-04T19:56:00Z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81c737c96f61405e982171ef43411e55</vt:lpwstr>
  </property>
</Properties>
</file>