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E4" w:rsidRDefault="00A01C91" w:rsidP="00F47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8601544"/>
            <wp:effectExtent l="0" t="0" r="0" b="0"/>
            <wp:docPr id="2" name="Рисунок 2" descr="C:\Users\Учитель\Downloads\индивидуальный учебный пла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индивидуальный учебный план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91" w:rsidRDefault="00A01C91" w:rsidP="00F47A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C91" w:rsidRDefault="00A01C91" w:rsidP="00F47A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C91" w:rsidRDefault="00A01C91" w:rsidP="00F47A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C91" w:rsidRDefault="00A01C91" w:rsidP="00F47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7A18" w:rsidRPr="00B466C6" w:rsidRDefault="00F47A18" w:rsidP="00F47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6C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47A18" w:rsidRPr="00B466C6" w:rsidRDefault="00F47A18" w:rsidP="00F47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6C6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индивидуального обучения </w:t>
      </w:r>
      <w:r w:rsidRPr="00B466C6">
        <w:rPr>
          <w:rFonts w:ascii="Times New Roman" w:hAnsi="Times New Roman" w:cs="Times New Roman"/>
          <w:b/>
          <w:sz w:val="24"/>
          <w:szCs w:val="24"/>
        </w:rPr>
        <w:t>МОУ СОШ №11 на 202</w:t>
      </w:r>
      <w:r w:rsidR="00247B9F">
        <w:rPr>
          <w:rFonts w:ascii="Times New Roman" w:hAnsi="Times New Roman" w:cs="Times New Roman"/>
          <w:b/>
          <w:sz w:val="24"/>
          <w:szCs w:val="24"/>
        </w:rPr>
        <w:t>1</w:t>
      </w:r>
      <w:r w:rsidRPr="00B466C6">
        <w:rPr>
          <w:rFonts w:ascii="Times New Roman" w:hAnsi="Times New Roman" w:cs="Times New Roman"/>
          <w:b/>
          <w:sz w:val="24"/>
          <w:szCs w:val="24"/>
        </w:rPr>
        <w:t>-202</w:t>
      </w:r>
      <w:r w:rsidR="00247B9F">
        <w:rPr>
          <w:rFonts w:ascii="Times New Roman" w:hAnsi="Times New Roman" w:cs="Times New Roman"/>
          <w:b/>
          <w:sz w:val="24"/>
          <w:szCs w:val="24"/>
        </w:rPr>
        <w:t>2</w:t>
      </w:r>
      <w:r w:rsidRPr="00B46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66C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B466C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B466C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D56B57" w:rsidRDefault="00D56B57" w:rsidP="00BA75FA">
      <w:pPr>
        <w:jc w:val="both"/>
      </w:pP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В МОУ СОШ №11 в рамках реализации программы «Доступная среда» организовано в 202</w:t>
      </w:r>
      <w:r w:rsidR="00247B9F">
        <w:rPr>
          <w:rFonts w:ascii="Times New Roman" w:hAnsi="Times New Roman" w:cs="Times New Roman"/>
          <w:sz w:val="24"/>
        </w:rPr>
        <w:t>1-</w:t>
      </w:r>
      <w:r w:rsidRPr="00BA75FA">
        <w:rPr>
          <w:rFonts w:ascii="Times New Roman" w:hAnsi="Times New Roman" w:cs="Times New Roman"/>
          <w:sz w:val="24"/>
        </w:rPr>
        <w:t xml:space="preserve"> 202</w:t>
      </w:r>
      <w:r w:rsidR="00247B9F">
        <w:rPr>
          <w:rFonts w:ascii="Times New Roman" w:hAnsi="Times New Roman" w:cs="Times New Roman"/>
          <w:sz w:val="24"/>
        </w:rPr>
        <w:t>2</w:t>
      </w:r>
      <w:r w:rsidRPr="00BA75FA">
        <w:rPr>
          <w:rFonts w:ascii="Times New Roman" w:hAnsi="Times New Roman" w:cs="Times New Roman"/>
          <w:sz w:val="24"/>
        </w:rPr>
        <w:t xml:space="preserve"> учебном году на всех уровнях образования индивидуальное обучение на дому для детей, которые по состоянию здоровья не имеют возможности обучаться в условиях классно-урочной системы общеобразовательной школы.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 xml:space="preserve"> Целью индивидуального обучения на дому является предоставление возможности обучающимся, которые имеют право согласно заключениям медицинских комиссий получить в условиях, адекватных их особенностям, образование в пределах государственных стандартов. 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 xml:space="preserve">В учебном плане обучения на дому отражены подходы к достижению целей образовательной программы: 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1. Реализация общеобразовательных и адаптированных программ обучения, разрабатываемых на основе примерных образовательных программ с учетом характера течения заболевания, особенностей психофизического развития, особенностей эмоционально-волевой сферы детей.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2. Обеспечение щадящего режима проведения занятий, обучение индивидуальному учебному плану и индивидуальному графику расписания в школе, на дому, дистанционно.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3. Создание условий для адаптации и социализации обучающихся, формирования у них коммуникативных навыков.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 xml:space="preserve">4. Проведение индивидуально-групповых коррекционных занятий коррекции памяти, внимания, активизации мыслительной деятельности, речи, моторики, ликвидации пробелов в освоении программного материала. 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 xml:space="preserve">Обучение на дому обучающихся 1 - </w:t>
      </w:r>
      <w:r w:rsidR="00372406">
        <w:rPr>
          <w:rFonts w:ascii="Times New Roman" w:hAnsi="Times New Roman" w:cs="Times New Roman"/>
          <w:sz w:val="24"/>
        </w:rPr>
        <w:t>9</w:t>
      </w:r>
      <w:r w:rsidRPr="00BA75FA">
        <w:rPr>
          <w:rFonts w:ascii="Times New Roman" w:hAnsi="Times New Roman" w:cs="Times New Roman"/>
          <w:sz w:val="24"/>
        </w:rPr>
        <w:t xml:space="preserve"> классов организовано в соответствии с основной образовательной программой начального общего образования, образовательной программо</w:t>
      </w:r>
      <w:r w:rsidR="00372406">
        <w:rPr>
          <w:rFonts w:ascii="Times New Roman" w:hAnsi="Times New Roman" w:cs="Times New Roman"/>
          <w:sz w:val="24"/>
        </w:rPr>
        <w:t>й основного общего образования (реализация ФГОС НОО, ФГОС ООО</w:t>
      </w:r>
      <w:r w:rsidRPr="00BA75FA">
        <w:rPr>
          <w:rFonts w:ascii="Times New Roman" w:hAnsi="Times New Roman" w:cs="Times New Roman"/>
          <w:sz w:val="24"/>
        </w:rPr>
        <w:t>).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Обучение на дому организовано на основании следующих нормативных документов:</w:t>
      </w:r>
    </w:p>
    <w:p w:rsidR="00BA75FA" w:rsidRPr="00BA75FA" w:rsidRDefault="00BA75FA" w:rsidP="00BA75FA">
      <w:pPr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1. Федеральный закон от 29.12.2012 г. № 273-ФЗ «Об образовании в Российской Федерации».</w:t>
      </w:r>
    </w:p>
    <w:p w:rsidR="00BA75FA" w:rsidRPr="00BA75FA" w:rsidRDefault="00BA75FA" w:rsidP="00BA75FA">
      <w:pPr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2. Приказ Министерства образования и науки Российской Федерации № 373 от 06.10.2009 г. (в ред. от 31.12.2015 г.) в пункте 19.3. определяет перечень предметов, обязательных для учебного плана всех обучающихся, осваивающих ООП НОО.</w:t>
      </w:r>
    </w:p>
    <w:p w:rsidR="00BA75FA" w:rsidRPr="00BA75FA" w:rsidRDefault="00BA75FA" w:rsidP="00BA75FA">
      <w:pPr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3. Приказ Министерства образования и науки Российской Федерации № 1897 от 17.12.2010 г. (в ред. от 31.12.2015 г.) в пункте 18.3.1, определяет перечень предметов, обязательных для учебного плана всех обучающихся, осваивающих ООП ООО.</w:t>
      </w:r>
    </w:p>
    <w:p w:rsidR="00BA75FA" w:rsidRPr="00BA75FA" w:rsidRDefault="00BA75FA" w:rsidP="00BA75FA">
      <w:pPr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4. Приказ Министерства образования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  <w:r w:rsidR="002078D6">
        <w:rPr>
          <w:rFonts w:ascii="Times New Roman" w:hAnsi="Times New Roman" w:cs="Times New Roman"/>
          <w:sz w:val="24"/>
        </w:rPr>
        <w:t xml:space="preserve"> </w:t>
      </w:r>
    </w:p>
    <w:p w:rsidR="00BA75FA" w:rsidRPr="00BA75FA" w:rsidRDefault="00BA75FA" w:rsidP="002078D6">
      <w:pPr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5.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 Санитарные правила...") (Зарегистрировано в Минюсте России 18.12.2020 N 61573);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 xml:space="preserve">6. Приказ Министерства просвещения РФ от 28.08.2020 г. № 442 «Об утверждении Порядка организации и осуществления образовательной деятельности по основным общеобразовательным </w:t>
      </w:r>
      <w:r w:rsidRPr="00BA75FA">
        <w:rPr>
          <w:rFonts w:ascii="Times New Roman" w:hAnsi="Times New Roman" w:cs="Times New Roman"/>
          <w:sz w:val="24"/>
        </w:rPr>
        <w:lastRenderedPageBreak/>
        <w:t>программам - образовательным программам начального общего, основного общего и среднего общего образования»;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7. Приказ Министерства просвещения РФ от 20.11.2020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общего среднего общего образования, утвержденный приказом Министерства просвещения Российской Федерации от 28.08. 2020 г. № 442»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 xml:space="preserve">8. Письмо </w:t>
      </w:r>
      <w:proofErr w:type="spellStart"/>
      <w:r w:rsidRPr="00BA75FA">
        <w:rPr>
          <w:rFonts w:ascii="Times New Roman" w:hAnsi="Times New Roman" w:cs="Times New Roman"/>
          <w:sz w:val="24"/>
        </w:rPr>
        <w:t>Рособрнадзора</w:t>
      </w:r>
      <w:proofErr w:type="spellEnd"/>
      <w:r w:rsidRPr="00BA75FA">
        <w:rPr>
          <w:rFonts w:ascii="Times New Roman" w:hAnsi="Times New Roman" w:cs="Times New Roman"/>
          <w:sz w:val="24"/>
        </w:rPr>
        <w:t xml:space="preserve"> от 07.08.2018 г. № 05-283 об обучении лиц, находящихся на домашнем обучении.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9. Письмо Министерства просвещения Российской Федерации от 10.06.2019 г. № ОВ- 473/07 «Об обеспечении учебными изданиями (учебниками и учебными пособиями обучающихся с ОВЗ».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10. Постановление Правительства Тверской области от 21.10.2014 г. № 530-пп о порядке регламентации оформления отношений государственной муниципальной образовательной организации и родителей (законных представителей) обучающихся, нуждающихся в обучении на дому.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11. Письмо управления образования администрации города Твери от 15.04.2016 г. № 24/6/н о некоторых вопросах обучения детей с ОВЗ.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 xml:space="preserve">Учебные планы для обучения на дому реализуются на основе программ, адаптированных к психофизическим особенностям и возможностям обучающихся с учетом рекомендаций ПМПК </w:t>
      </w:r>
      <w:r w:rsidR="002078D6">
        <w:rPr>
          <w:rFonts w:ascii="Times New Roman" w:hAnsi="Times New Roman" w:cs="Times New Roman"/>
          <w:sz w:val="24"/>
        </w:rPr>
        <w:t>и</w:t>
      </w:r>
      <w:r w:rsidRPr="00BA75FA">
        <w:rPr>
          <w:rFonts w:ascii="Times New Roman" w:hAnsi="Times New Roman" w:cs="Times New Roman"/>
          <w:sz w:val="24"/>
        </w:rPr>
        <w:t xml:space="preserve"> ИПРА. Выбор вариантов проведения занятий зависит особенностей психофизического развития и возможностей обучающихся, сложности структуры их дефекта, особенностей эмоционально-волевой сферы, характера течения заболевания, рекомендаций лечебно-профилактических учреждений, психолого-медико-педагогической комиссии.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Данный учебный план обеспечен учебными и методическими пособиями в соответствии с федеральным перечнем учебников, удовлетворяет социально-образовательный запрос обучающихся пожелания их родителей (законных представителей), соответствует медицинским требованиям по обучению детей данной категории.</w:t>
      </w:r>
    </w:p>
    <w:p w:rsidR="00BA75FA" w:rsidRP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На каждого ребенка, обучающегося на дому, составляется индивидуальный учебный план с учетом характера течения заболевания, особенностей психофизического развития, особенностей эмоционально-волевой сферы, потребностей обучающегося, мнения родителей (законных представителей).</w:t>
      </w:r>
    </w:p>
    <w:p w:rsidR="00BA75FA" w:rsidRDefault="00BA75FA" w:rsidP="00BA75F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75FA">
        <w:rPr>
          <w:rFonts w:ascii="Times New Roman" w:hAnsi="Times New Roman" w:cs="Times New Roman"/>
          <w:sz w:val="24"/>
        </w:rPr>
        <w:t>Допускается изучение определённых предметов дистанционно и дополнительно в форме индивидуальных консультаций учителями основании заявлений родителей. Соответственно возможно изменение количества часов на предметы, изучаемые на дому.</w:t>
      </w:r>
    </w:p>
    <w:p w:rsidR="00C76588" w:rsidRDefault="00C76588" w:rsidP="00BA75F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76588" w:rsidRDefault="00C76588" w:rsidP="00BA75F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76588" w:rsidRDefault="00C76588" w:rsidP="00BA75F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078D6" w:rsidRDefault="002078D6" w:rsidP="00BA75F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078D6" w:rsidRDefault="002078D6" w:rsidP="00BA75F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078D6" w:rsidRDefault="002078D6" w:rsidP="00BA75F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321E4" w:rsidRDefault="00E321E4" w:rsidP="00BA75F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76588" w:rsidRDefault="00C76588" w:rsidP="00BA75F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76588" w:rsidRPr="001F708A" w:rsidRDefault="00C76588" w:rsidP="00C73A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8A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C73AE6" w:rsidRPr="001F708A" w:rsidRDefault="00C73AE6" w:rsidP="00C73A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8A">
        <w:rPr>
          <w:rFonts w:ascii="Times New Roman" w:hAnsi="Times New Roman" w:cs="Times New Roman"/>
          <w:b/>
          <w:sz w:val="28"/>
          <w:szCs w:val="28"/>
        </w:rPr>
        <w:t>индивидуального обучения</w:t>
      </w:r>
    </w:p>
    <w:p w:rsidR="00C73AE6" w:rsidRPr="001F708A" w:rsidRDefault="00C73AE6" w:rsidP="00C73A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8A">
        <w:rPr>
          <w:rFonts w:ascii="Times New Roman" w:hAnsi="Times New Roman" w:cs="Times New Roman"/>
          <w:b/>
          <w:sz w:val="28"/>
          <w:szCs w:val="28"/>
        </w:rPr>
        <w:t>в 1-4 классах</w:t>
      </w:r>
    </w:p>
    <w:p w:rsidR="00525F44" w:rsidRPr="00BA75FA" w:rsidRDefault="00525F44" w:rsidP="00C73AE6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</w:p>
    <w:tbl>
      <w:tblPr>
        <w:tblW w:w="98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1560"/>
        <w:gridCol w:w="1509"/>
        <w:gridCol w:w="1508"/>
        <w:gridCol w:w="1429"/>
      </w:tblGrid>
      <w:tr w:rsidR="00F96145" w:rsidRPr="008C4FF6" w:rsidTr="00F96145">
        <w:trPr>
          <w:trHeight w:val="60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Количество часов в неделю</w:t>
            </w:r>
          </w:p>
        </w:tc>
      </w:tr>
      <w:tr w:rsidR="00F96145" w:rsidRPr="008C4FF6" w:rsidTr="00F96145">
        <w:trPr>
          <w:trHeight w:val="734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5" w:rsidRPr="008C4FF6" w:rsidRDefault="00F96145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96145" w:rsidRPr="008C4FF6" w:rsidTr="00F9614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145" w:rsidRPr="008C4FF6" w:rsidTr="00F96145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45" w:rsidRPr="008170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6145" w:rsidRPr="008C4FF6" w:rsidTr="00F96145">
        <w:trPr>
          <w:trHeight w:val="41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2A4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2A44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2A44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A44E4">
              <w:rPr>
                <w:rFonts w:ascii="Times New Roman" w:hAnsi="Times New Roman" w:cs="Times New Roman"/>
                <w:sz w:val="24"/>
                <w:szCs w:val="24"/>
              </w:rPr>
              <w:t xml:space="preserve">русский)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45" w:rsidRPr="008170EB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96145" w:rsidRPr="008C4FF6" w:rsidTr="00F96145">
        <w:trPr>
          <w:trHeight w:val="41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45" w:rsidRPr="008170EB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96145" w:rsidRPr="008C4FF6" w:rsidTr="00F9614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170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45" w:rsidRPr="008170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6145" w:rsidRPr="008C4FF6" w:rsidTr="00F96145">
        <w:trPr>
          <w:trHeight w:val="6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145" w:rsidRPr="008C4FF6" w:rsidTr="00F96145">
        <w:trPr>
          <w:trHeight w:val="6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170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145" w:rsidRPr="008C4FF6" w:rsidTr="00F9614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70EB" w:rsidRPr="0081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6145" w:rsidRPr="008C4FF6" w:rsidTr="00F96145">
        <w:trPr>
          <w:trHeight w:val="6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70EB" w:rsidRPr="0081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6145" w:rsidRPr="008C4FF6" w:rsidTr="00F9614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70EB" w:rsidRPr="0081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6145" w:rsidRPr="008C4FF6" w:rsidTr="00F9614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45" w:rsidRPr="008170EB" w:rsidRDefault="00B759B1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70EB" w:rsidRPr="0081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96145" w:rsidRPr="008C4FF6" w:rsidTr="00F9614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5" w:rsidRPr="008C4FF6" w:rsidRDefault="00F96145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170EB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45" w:rsidRPr="008170EB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96145" w:rsidRPr="008C4FF6" w:rsidTr="00F96145">
        <w:trPr>
          <w:trHeight w:val="446"/>
        </w:trPr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6145" w:rsidRPr="008170EB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6145" w:rsidRPr="008170EB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96145" w:rsidRPr="008C4FF6" w:rsidTr="00F96145">
        <w:trPr>
          <w:trHeight w:val="6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704EFE" w:rsidRDefault="00F96145" w:rsidP="00F961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на самостоятельное изучение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5" w:rsidRDefault="00F96145" w:rsidP="00F95355">
            <w:pPr>
              <w:jc w:val="center"/>
            </w:pPr>
            <w:r w:rsidRPr="000C39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45" w:rsidRDefault="00F96145" w:rsidP="00F95355">
            <w:pPr>
              <w:jc w:val="center"/>
            </w:pPr>
            <w:r w:rsidRPr="000C39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6145" w:rsidRPr="008C4FF6" w:rsidTr="00F96145">
        <w:trPr>
          <w:trHeight w:val="4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704EFE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96145" w:rsidRPr="008C4FF6" w:rsidTr="00F96145">
        <w:trPr>
          <w:trHeight w:val="4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704EFE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5" w:rsidRDefault="00F96145" w:rsidP="00F95355">
            <w:pPr>
              <w:jc w:val="center"/>
            </w:pPr>
            <w:r w:rsidRPr="00D84306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45" w:rsidRDefault="00F96145" w:rsidP="00F95355">
            <w:pPr>
              <w:jc w:val="center"/>
            </w:pPr>
            <w:r w:rsidRPr="00D84306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5" w:rsidRPr="008C4FF6" w:rsidRDefault="00F96145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BA75FA" w:rsidRDefault="00BA75FA" w:rsidP="00BA75FA">
      <w:pPr>
        <w:rPr>
          <w:rFonts w:ascii="Times New Roman" w:hAnsi="Times New Roman" w:cs="Times New Roman"/>
          <w:sz w:val="24"/>
        </w:rPr>
      </w:pPr>
    </w:p>
    <w:p w:rsidR="00F96145" w:rsidRDefault="00F96145" w:rsidP="00BA75FA">
      <w:pPr>
        <w:rPr>
          <w:rFonts w:ascii="Times New Roman" w:hAnsi="Times New Roman" w:cs="Times New Roman"/>
          <w:sz w:val="24"/>
        </w:rPr>
      </w:pPr>
    </w:p>
    <w:p w:rsidR="00F96145" w:rsidRDefault="00F96145" w:rsidP="00BA75FA">
      <w:pPr>
        <w:rPr>
          <w:rFonts w:ascii="Times New Roman" w:hAnsi="Times New Roman" w:cs="Times New Roman"/>
          <w:sz w:val="24"/>
        </w:rPr>
      </w:pPr>
    </w:p>
    <w:p w:rsidR="00F96145" w:rsidRDefault="00F96145" w:rsidP="00BA75FA">
      <w:pPr>
        <w:rPr>
          <w:rFonts w:ascii="Times New Roman" w:hAnsi="Times New Roman" w:cs="Times New Roman"/>
          <w:sz w:val="24"/>
        </w:rPr>
      </w:pPr>
    </w:p>
    <w:p w:rsidR="00F96145" w:rsidRDefault="00F96145" w:rsidP="00BA75FA">
      <w:pPr>
        <w:rPr>
          <w:rFonts w:ascii="Times New Roman" w:hAnsi="Times New Roman" w:cs="Times New Roman"/>
          <w:sz w:val="24"/>
        </w:rPr>
      </w:pPr>
    </w:p>
    <w:p w:rsidR="00F96145" w:rsidRDefault="00F96145" w:rsidP="00BA75FA">
      <w:pPr>
        <w:rPr>
          <w:rFonts w:ascii="Times New Roman" w:hAnsi="Times New Roman" w:cs="Times New Roman"/>
          <w:sz w:val="24"/>
        </w:rPr>
      </w:pPr>
    </w:p>
    <w:p w:rsidR="00F96145" w:rsidRDefault="00F96145" w:rsidP="00BA75FA">
      <w:pPr>
        <w:rPr>
          <w:rFonts w:ascii="Times New Roman" w:hAnsi="Times New Roman" w:cs="Times New Roman"/>
          <w:sz w:val="24"/>
        </w:rPr>
      </w:pPr>
    </w:p>
    <w:p w:rsidR="00F96145" w:rsidRDefault="00F96145" w:rsidP="00BA75FA">
      <w:pPr>
        <w:rPr>
          <w:rFonts w:ascii="Times New Roman" w:hAnsi="Times New Roman" w:cs="Times New Roman"/>
          <w:sz w:val="24"/>
        </w:rPr>
      </w:pPr>
    </w:p>
    <w:p w:rsidR="00B148E3" w:rsidRDefault="00B148E3" w:rsidP="00BA75FA">
      <w:pPr>
        <w:rPr>
          <w:rFonts w:ascii="Times New Roman" w:hAnsi="Times New Roman" w:cs="Times New Roman"/>
          <w:sz w:val="24"/>
        </w:rPr>
      </w:pPr>
    </w:p>
    <w:p w:rsidR="00B148E3" w:rsidRDefault="00B148E3" w:rsidP="00BA75FA">
      <w:pPr>
        <w:rPr>
          <w:rFonts w:ascii="Times New Roman" w:hAnsi="Times New Roman" w:cs="Times New Roman"/>
          <w:sz w:val="24"/>
        </w:rPr>
      </w:pPr>
    </w:p>
    <w:p w:rsidR="00B148E3" w:rsidRDefault="00B148E3" w:rsidP="00BA75FA">
      <w:pPr>
        <w:rPr>
          <w:rFonts w:ascii="Times New Roman" w:hAnsi="Times New Roman" w:cs="Times New Roman"/>
          <w:sz w:val="24"/>
        </w:rPr>
      </w:pPr>
    </w:p>
    <w:p w:rsidR="00F96145" w:rsidRPr="001F708A" w:rsidRDefault="00F96145" w:rsidP="00F961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8A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F96145" w:rsidRPr="001F708A" w:rsidRDefault="00F96145" w:rsidP="00F961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8A">
        <w:rPr>
          <w:rFonts w:ascii="Times New Roman" w:hAnsi="Times New Roman" w:cs="Times New Roman"/>
          <w:b/>
          <w:sz w:val="28"/>
          <w:szCs w:val="28"/>
        </w:rPr>
        <w:t>индивидуального обучения</w:t>
      </w:r>
    </w:p>
    <w:p w:rsidR="00F96145" w:rsidRDefault="00F96145" w:rsidP="00F961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8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5-</w:t>
      </w:r>
      <w:r w:rsidR="002078D6">
        <w:rPr>
          <w:rFonts w:ascii="Times New Roman" w:hAnsi="Times New Roman" w:cs="Times New Roman"/>
          <w:b/>
          <w:sz w:val="28"/>
          <w:szCs w:val="28"/>
        </w:rPr>
        <w:t>9</w:t>
      </w:r>
      <w:r w:rsidRPr="001F708A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tbl>
      <w:tblPr>
        <w:tblW w:w="112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1418"/>
        <w:gridCol w:w="1418"/>
        <w:gridCol w:w="1418"/>
        <w:gridCol w:w="855"/>
      </w:tblGrid>
      <w:tr w:rsidR="008170EB" w:rsidRPr="00AC7F68" w:rsidTr="00372406">
        <w:trPr>
          <w:trHeight w:val="135"/>
        </w:trPr>
        <w:tc>
          <w:tcPr>
            <w:tcW w:w="3119" w:type="dxa"/>
            <w:vMerge w:val="restart"/>
            <w:shd w:val="clear" w:color="auto" w:fill="auto"/>
          </w:tcPr>
          <w:p w:rsidR="008170EB" w:rsidRPr="00AC7F68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170EB" w:rsidRPr="00AC7F68" w:rsidRDefault="008170EB" w:rsidP="00F0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70EB" w:rsidRPr="00AC7F68" w:rsidRDefault="008170EB" w:rsidP="00817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EB" w:rsidRPr="00AC7F68" w:rsidTr="00372406">
        <w:trPr>
          <w:gridAfter w:val="1"/>
          <w:wAfter w:w="855" w:type="dxa"/>
          <w:trHeight w:val="606"/>
        </w:trPr>
        <w:tc>
          <w:tcPr>
            <w:tcW w:w="3119" w:type="dxa"/>
            <w:vMerge/>
            <w:shd w:val="clear" w:color="auto" w:fill="auto"/>
          </w:tcPr>
          <w:p w:rsidR="008170EB" w:rsidRPr="00AC7F68" w:rsidRDefault="008170EB" w:rsidP="00C52A4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0EB" w:rsidRPr="00FC068B" w:rsidRDefault="008170EB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8170EB" w:rsidRPr="00FC068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70EB" w:rsidRPr="00AC7F68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70EB" w:rsidRPr="00AC7F68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70EB" w:rsidRPr="00AC7F68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70EB" w:rsidRPr="00AC7F68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8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  <w:vAlign w:val="center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4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7C5A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  <w:vAlign w:val="center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4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  <w:vAlign w:val="center"/>
          </w:tcPr>
          <w:p w:rsidR="008170EB" w:rsidRPr="002A44E4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4E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Pr="002A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A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2A44E4"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545DE6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8170EB" w:rsidRPr="00545DE6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C5AEB" w:rsidRPr="0054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70EB" w:rsidRPr="00AC7F68" w:rsidTr="00372406">
        <w:trPr>
          <w:gridAfter w:val="1"/>
          <w:wAfter w:w="855" w:type="dxa"/>
        </w:trPr>
        <w:tc>
          <w:tcPr>
            <w:tcW w:w="3119" w:type="dxa"/>
            <w:shd w:val="clear" w:color="auto" w:fill="auto"/>
            <w:vAlign w:val="center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4E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545DE6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545DE6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170EB" w:rsidRPr="00AC7F68" w:rsidTr="00372406">
        <w:trPr>
          <w:gridAfter w:val="1"/>
          <w:wAfter w:w="855" w:type="dxa"/>
        </w:trPr>
        <w:tc>
          <w:tcPr>
            <w:tcW w:w="3119" w:type="dxa"/>
            <w:shd w:val="clear" w:color="auto" w:fill="auto"/>
            <w:vAlign w:val="center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4E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545DE6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170EB" w:rsidRPr="00545DE6" w:rsidRDefault="00545DE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EB" w:rsidRPr="00AC7F68" w:rsidTr="00372406">
        <w:trPr>
          <w:gridAfter w:val="1"/>
          <w:wAfter w:w="855" w:type="dxa"/>
        </w:trPr>
        <w:tc>
          <w:tcPr>
            <w:tcW w:w="3119" w:type="dxa"/>
            <w:shd w:val="clear" w:color="auto" w:fill="auto"/>
            <w:vAlign w:val="center"/>
          </w:tcPr>
          <w:p w:rsidR="008170EB" w:rsidRPr="002A44E4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0EB" w:rsidRPr="00545DE6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545DE6" w:rsidRDefault="00545DE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DE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70EB" w:rsidRPr="00545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4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A60F9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A60F9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4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170EB" w:rsidRPr="00A60F9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170EB" w:rsidRPr="00A60F9B" w:rsidRDefault="00A60F9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4E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170EB" w:rsidRPr="00A60F9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170EB" w:rsidRPr="00A60F9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8B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A60F9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A60F9B" w:rsidRDefault="00A60F9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8B4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A60F9B" w:rsidRDefault="00A60F9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A60F9B" w:rsidRDefault="00A60F9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4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C52A4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C52A4E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4E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C52A4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C52A4E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8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70EB" w:rsidRPr="00EC2472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EC2472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2472" w:rsidRPr="00EC2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170EB" w:rsidRPr="00EC2472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4E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70EB" w:rsidRPr="00EC2472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EC2472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EC2472" w:rsidRDefault="00EC2472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8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E16FA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8B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170EB" w:rsidRPr="00AC7F68" w:rsidTr="00372406">
        <w:trPr>
          <w:gridAfter w:val="1"/>
          <w:wAfter w:w="855" w:type="dxa"/>
        </w:trPr>
        <w:tc>
          <w:tcPr>
            <w:tcW w:w="3119" w:type="dxa"/>
            <w:shd w:val="clear" w:color="auto" w:fill="auto"/>
          </w:tcPr>
          <w:p w:rsidR="008170EB" w:rsidRPr="002A68B4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B4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8B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4866BE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170EB" w:rsidRPr="00AC7F68" w:rsidTr="00372406">
        <w:trPr>
          <w:gridAfter w:val="1"/>
          <w:wAfter w:w="855" w:type="dxa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4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8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170EB" w:rsidRPr="00AC7F68" w:rsidTr="00372406">
        <w:trPr>
          <w:gridAfter w:val="1"/>
          <w:wAfter w:w="855" w:type="dxa"/>
          <w:trHeight w:val="303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8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170EB" w:rsidRPr="00AC7F68" w:rsidTr="00372406">
        <w:trPr>
          <w:gridAfter w:val="1"/>
          <w:wAfter w:w="855" w:type="dxa"/>
          <w:trHeight w:val="303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8B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8B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8B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8170EB" w:rsidRPr="00FC068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170EB" w:rsidRPr="00E16FAB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B14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FE">
              <w:rPr>
                <w:rFonts w:ascii="Times New Roman" w:hAnsi="Times New Roman" w:cs="Times New Roman"/>
                <w:b/>
                <w:sz w:val="24"/>
                <w:szCs w:val="24"/>
              </w:rPr>
              <w:t>на самостоятельное изучение</w:t>
            </w:r>
          </w:p>
        </w:tc>
        <w:tc>
          <w:tcPr>
            <w:tcW w:w="1559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70EB" w:rsidRPr="00AC7F68" w:rsidTr="00372406">
        <w:trPr>
          <w:gridAfter w:val="1"/>
          <w:wAfter w:w="855" w:type="dxa"/>
          <w:trHeight w:val="135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170EB" w:rsidRPr="00AC7F68" w:rsidTr="00372406">
        <w:trPr>
          <w:gridAfter w:val="1"/>
          <w:wAfter w:w="855" w:type="dxa"/>
          <w:trHeight w:val="303"/>
        </w:trPr>
        <w:tc>
          <w:tcPr>
            <w:tcW w:w="3119" w:type="dxa"/>
            <w:shd w:val="clear" w:color="auto" w:fill="auto"/>
          </w:tcPr>
          <w:p w:rsidR="008170EB" w:rsidRPr="00704EFE" w:rsidRDefault="008170EB" w:rsidP="00C52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F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559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418" w:type="dxa"/>
            <w:shd w:val="clear" w:color="auto" w:fill="auto"/>
          </w:tcPr>
          <w:p w:rsidR="008170EB" w:rsidRPr="007C5AEB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B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418" w:type="dxa"/>
            <w:shd w:val="clear" w:color="auto" w:fill="auto"/>
          </w:tcPr>
          <w:p w:rsidR="008170EB" w:rsidRPr="00AC7F68" w:rsidRDefault="008170EB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F96145" w:rsidRPr="001F708A" w:rsidRDefault="00F96145" w:rsidP="00F961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45" w:rsidRDefault="00F96145" w:rsidP="00BA75FA">
      <w:pPr>
        <w:rPr>
          <w:rFonts w:ascii="Times New Roman" w:hAnsi="Times New Roman" w:cs="Times New Roman"/>
          <w:sz w:val="24"/>
        </w:rPr>
      </w:pPr>
    </w:p>
    <w:p w:rsidR="002078D6" w:rsidRDefault="002078D6" w:rsidP="00BA75FA">
      <w:pPr>
        <w:rPr>
          <w:rFonts w:ascii="Times New Roman" w:hAnsi="Times New Roman" w:cs="Times New Roman"/>
          <w:sz w:val="24"/>
        </w:rPr>
      </w:pPr>
    </w:p>
    <w:p w:rsidR="002078D6" w:rsidRDefault="002078D6" w:rsidP="00BA75FA">
      <w:pPr>
        <w:rPr>
          <w:rFonts w:ascii="Times New Roman" w:hAnsi="Times New Roman" w:cs="Times New Roman"/>
          <w:sz w:val="24"/>
        </w:rPr>
      </w:pPr>
    </w:p>
    <w:p w:rsidR="002078D6" w:rsidRDefault="002078D6" w:rsidP="00BA75FA">
      <w:pPr>
        <w:rPr>
          <w:rFonts w:ascii="Times New Roman" w:hAnsi="Times New Roman" w:cs="Times New Roman"/>
          <w:sz w:val="24"/>
        </w:rPr>
      </w:pPr>
    </w:p>
    <w:p w:rsidR="002078D6" w:rsidRDefault="002078D6" w:rsidP="00BA75FA">
      <w:pPr>
        <w:rPr>
          <w:rFonts w:ascii="Times New Roman" w:hAnsi="Times New Roman" w:cs="Times New Roman"/>
          <w:sz w:val="24"/>
        </w:rPr>
      </w:pPr>
    </w:p>
    <w:p w:rsidR="002078D6" w:rsidRDefault="002078D6" w:rsidP="00BA75FA">
      <w:pPr>
        <w:rPr>
          <w:rFonts w:ascii="Times New Roman" w:hAnsi="Times New Roman" w:cs="Times New Roman"/>
          <w:sz w:val="24"/>
        </w:rPr>
      </w:pPr>
    </w:p>
    <w:p w:rsidR="00372406" w:rsidRDefault="00372406" w:rsidP="00BA75FA">
      <w:pPr>
        <w:rPr>
          <w:rFonts w:ascii="Times New Roman" w:hAnsi="Times New Roman" w:cs="Times New Roman"/>
          <w:sz w:val="24"/>
        </w:rPr>
      </w:pPr>
    </w:p>
    <w:p w:rsidR="002078D6" w:rsidRDefault="002078D6" w:rsidP="00BA75FA">
      <w:pPr>
        <w:rPr>
          <w:rFonts w:ascii="Times New Roman" w:hAnsi="Times New Roman" w:cs="Times New Roman"/>
          <w:sz w:val="24"/>
        </w:rPr>
      </w:pPr>
    </w:p>
    <w:p w:rsidR="002078D6" w:rsidRPr="001F708A" w:rsidRDefault="002078D6" w:rsidP="002078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8A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2078D6" w:rsidRPr="001F708A" w:rsidRDefault="002078D6" w:rsidP="002078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8A">
        <w:rPr>
          <w:rFonts w:ascii="Times New Roman" w:hAnsi="Times New Roman" w:cs="Times New Roman"/>
          <w:b/>
          <w:sz w:val="28"/>
          <w:szCs w:val="28"/>
        </w:rPr>
        <w:t>индивидуального обучения</w:t>
      </w:r>
    </w:p>
    <w:p w:rsidR="002078D6" w:rsidRDefault="002078D6" w:rsidP="002078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8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1F708A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7"/>
      </w:tblGrid>
      <w:tr w:rsidR="00372406" w:rsidRPr="00AC7F68" w:rsidTr="00372406">
        <w:trPr>
          <w:trHeight w:val="135"/>
        </w:trPr>
        <w:tc>
          <w:tcPr>
            <w:tcW w:w="3119" w:type="dxa"/>
            <w:vMerge w:val="restart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72406" w:rsidRPr="00AC7F68" w:rsidRDefault="00372406" w:rsidP="00C52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72406" w:rsidRPr="00AC7F68" w:rsidTr="00372406">
        <w:trPr>
          <w:trHeight w:val="606"/>
        </w:trPr>
        <w:tc>
          <w:tcPr>
            <w:tcW w:w="3119" w:type="dxa"/>
            <w:vMerge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2406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2406" w:rsidRPr="00F06E7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372406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2406" w:rsidRPr="00F06E7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  <w:vAlign w:val="center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  <w:vAlign w:val="center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  <w:vAlign w:val="center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Родной язык</w:t>
            </w: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русский)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72406" w:rsidRPr="00AC7F68" w:rsidTr="00372406">
        <w:tc>
          <w:tcPr>
            <w:tcW w:w="3119" w:type="dxa"/>
            <w:shd w:val="clear" w:color="auto" w:fill="auto"/>
            <w:vAlign w:val="center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06" w:rsidRPr="00AC7F68" w:rsidTr="00372406">
        <w:tc>
          <w:tcPr>
            <w:tcW w:w="3119" w:type="dxa"/>
            <w:shd w:val="clear" w:color="auto" w:fill="auto"/>
            <w:vAlign w:val="center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406" w:rsidRPr="00AC7F68" w:rsidTr="00372406">
        <w:tc>
          <w:tcPr>
            <w:tcW w:w="3119" w:type="dxa"/>
            <w:shd w:val="clear" w:color="auto" w:fill="auto"/>
            <w:vAlign w:val="center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72406" w:rsidRPr="00AC7F68" w:rsidTr="00372406">
        <w:tc>
          <w:tcPr>
            <w:tcW w:w="3119" w:type="dxa"/>
            <w:shd w:val="clear" w:color="auto" w:fill="auto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Изобразительное</w:t>
            </w:r>
          </w:p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72406" w:rsidRPr="00AC7F68" w:rsidTr="00372406">
        <w:trPr>
          <w:trHeight w:val="303"/>
        </w:trPr>
        <w:tc>
          <w:tcPr>
            <w:tcW w:w="3119" w:type="dxa"/>
            <w:shd w:val="clear" w:color="auto" w:fill="auto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372406" w:rsidRDefault="00372406" w:rsidP="00C52A4E">
            <w:r w:rsidRPr="00FF68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372406" w:rsidRDefault="00372406" w:rsidP="00C52A4E">
            <w:r w:rsidRPr="00FF68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E321E4" w:rsidRDefault="00372406" w:rsidP="00C52A4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1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704EFE" w:rsidRDefault="00372406" w:rsidP="00C52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704EFE" w:rsidRDefault="00372406" w:rsidP="00C52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FE">
              <w:rPr>
                <w:rFonts w:ascii="Times New Roman" w:hAnsi="Times New Roman" w:cs="Times New Roman"/>
                <w:b/>
                <w:sz w:val="24"/>
                <w:szCs w:val="24"/>
              </w:rPr>
              <w:t>на самостоятельное изучение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72406" w:rsidRPr="00AC7F68" w:rsidTr="00372406">
        <w:trPr>
          <w:trHeight w:val="135"/>
        </w:trPr>
        <w:tc>
          <w:tcPr>
            <w:tcW w:w="3119" w:type="dxa"/>
            <w:shd w:val="clear" w:color="auto" w:fill="auto"/>
          </w:tcPr>
          <w:p w:rsidR="00372406" w:rsidRPr="00704EFE" w:rsidRDefault="00372406" w:rsidP="00C52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72406" w:rsidRPr="00AC7F68" w:rsidTr="00372406">
        <w:trPr>
          <w:trHeight w:val="303"/>
        </w:trPr>
        <w:tc>
          <w:tcPr>
            <w:tcW w:w="3119" w:type="dxa"/>
            <w:shd w:val="clear" w:color="auto" w:fill="auto"/>
          </w:tcPr>
          <w:p w:rsidR="00372406" w:rsidRPr="00704EFE" w:rsidRDefault="00372406" w:rsidP="00C52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F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417" w:type="dxa"/>
            <w:shd w:val="clear" w:color="auto" w:fill="auto"/>
          </w:tcPr>
          <w:p w:rsidR="00372406" w:rsidRPr="00AC7F68" w:rsidRDefault="00372406" w:rsidP="00C52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2078D6" w:rsidRPr="001F708A" w:rsidRDefault="002078D6" w:rsidP="002078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D6" w:rsidRPr="00BA75FA" w:rsidRDefault="002078D6" w:rsidP="002078D6">
      <w:pPr>
        <w:rPr>
          <w:rFonts w:ascii="Times New Roman" w:hAnsi="Times New Roman" w:cs="Times New Roman"/>
          <w:sz w:val="24"/>
        </w:rPr>
      </w:pPr>
    </w:p>
    <w:p w:rsidR="002078D6" w:rsidRPr="00BA75FA" w:rsidRDefault="002078D6" w:rsidP="00BA75FA">
      <w:pPr>
        <w:rPr>
          <w:rFonts w:ascii="Times New Roman" w:hAnsi="Times New Roman" w:cs="Times New Roman"/>
          <w:sz w:val="24"/>
        </w:rPr>
      </w:pPr>
    </w:p>
    <w:sectPr w:rsidR="002078D6" w:rsidRPr="00BA75FA" w:rsidSect="00BA7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64D"/>
    <w:rsid w:val="0004064D"/>
    <w:rsid w:val="001C71DA"/>
    <w:rsid w:val="001F708A"/>
    <w:rsid w:val="002078D6"/>
    <w:rsid w:val="002470A7"/>
    <w:rsid w:val="00247B9F"/>
    <w:rsid w:val="002A44E4"/>
    <w:rsid w:val="002A68B4"/>
    <w:rsid w:val="002D4476"/>
    <w:rsid w:val="00372406"/>
    <w:rsid w:val="003B3E1E"/>
    <w:rsid w:val="003C32D4"/>
    <w:rsid w:val="00465617"/>
    <w:rsid w:val="004866BE"/>
    <w:rsid w:val="004F3A05"/>
    <w:rsid w:val="005047E4"/>
    <w:rsid w:val="00525F44"/>
    <w:rsid w:val="00545DE6"/>
    <w:rsid w:val="006C7E1D"/>
    <w:rsid w:val="00704EFE"/>
    <w:rsid w:val="007B6673"/>
    <w:rsid w:val="007C5AEB"/>
    <w:rsid w:val="007F2AF1"/>
    <w:rsid w:val="008170EB"/>
    <w:rsid w:val="00A01C91"/>
    <w:rsid w:val="00A04AE1"/>
    <w:rsid w:val="00A60F9B"/>
    <w:rsid w:val="00AB36BA"/>
    <w:rsid w:val="00AE522B"/>
    <w:rsid w:val="00B148E3"/>
    <w:rsid w:val="00B759B1"/>
    <w:rsid w:val="00BA75FA"/>
    <w:rsid w:val="00BE3DBB"/>
    <w:rsid w:val="00C52A4E"/>
    <w:rsid w:val="00C73AE6"/>
    <w:rsid w:val="00C76588"/>
    <w:rsid w:val="00C9630A"/>
    <w:rsid w:val="00CC4F18"/>
    <w:rsid w:val="00D56B57"/>
    <w:rsid w:val="00DE49A0"/>
    <w:rsid w:val="00E16FAB"/>
    <w:rsid w:val="00E321E4"/>
    <w:rsid w:val="00EC2472"/>
    <w:rsid w:val="00F06E78"/>
    <w:rsid w:val="00F47A18"/>
    <w:rsid w:val="00F95355"/>
    <w:rsid w:val="00F96145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047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047E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093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Учитель</cp:lastModifiedBy>
  <cp:revision>45</cp:revision>
  <cp:lastPrinted>2021-03-30T07:27:00Z</cp:lastPrinted>
  <dcterms:created xsi:type="dcterms:W3CDTF">2021-03-25T06:03:00Z</dcterms:created>
  <dcterms:modified xsi:type="dcterms:W3CDTF">2021-10-22T07:48:00Z</dcterms:modified>
</cp:coreProperties>
</file>