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70"/>
      </w:tblGrid>
      <w:tr w:rsidR="00700795" w:rsidRPr="00F33A7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720"/>
            </w:tblGrid>
            <w:tr w:rsidR="00700795" w:rsidRPr="00F33A7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</w:t>
                  </w:r>
                </w:p>
                <w:p w:rsidR="00700795" w:rsidRPr="00F33A7D" w:rsidRDefault="00700795" w:rsidP="00F33A7D">
                  <w:pPr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«Средняя школа №55»</w:t>
                  </w:r>
                </w:p>
              </w:tc>
            </w:tr>
            <w:tr w:rsidR="00700795" w:rsidRPr="00F33A7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00795" w:rsidRPr="00F33A7D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0795" w:rsidRPr="00F33A7D" w:rsidRDefault="00700795" w:rsidP="00F33A7D">
            <w:pPr>
              <w:spacing w:after="0" w:line="255" w:lineRule="atLeast"/>
              <w:jc w:val="both"/>
              <w:rPr>
                <w:rFonts w:ascii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9619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29"/>
              <w:gridCol w:w="2671"/>
              <w:gridCol w:w="2416"/>
              <w:gridCol w:w="1803"/>
            </w:tblGrid>
            <w:tr w:rsidR="00700795" w:rsidRPr="00F33A7D">
              <w:trPr>
                <w:gridAfter w:val="2"/>
                <w:wAfter w:w="4219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C77554">
                  <w:pPr>
                    <w:spacing w:after="15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color w:val="2D78DA"/>
                      <w:sz w:val="24"/>
                      <w:szCs w:val="24"/>
                      <w:lang w:eastAsia="ru-RU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 xml:space="preserve">Согласовано: 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Советом актива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МБОУ СШ № 55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___________</w:t>
                  </w:r>
                </w:p>
              </w:tc>
              <w:tc>
                <w:tcPr>
                  <w:tcW w:w="267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C77554" w:rsidRDefault="00700795" w:rsidP="00C77554">
                  <w:pPr>
                    <w:spacing w:after="0" w:line="240" w:lineRule="auto"/>
                    <w:ind w:left="-523" w:firstLine="523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-523" w:firstLine="523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 xml:space="preserve">Управляющим советом 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-523" w:firstLine="523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МБОУ СШ № 55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-523" w:firstLine="523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-523" w:firstLine="523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___________</w:t>
                  </w:r>
                </w:p>
              </w:tc>
              <w:tc>
                <w:tcPr>
                  <w:tcW w:w="2416" w:type="dxa"/>
                </w:tcPr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>Согласовано: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 xml:space="preserve">Педагогическим советом </w:t>
                  </w:r>
                  <w:r w:rsidRPr="00C77554">
                    <w:rPr>
                      <w:rFonts w:ascii="Times New Roman" w:hAnsi="Times New Roman" w:cs="Times New Roman"/>
                      <w:i/>
                      <w:iCs/>
                    </w:rPr>
                    <w:t>МБОУ СШ  № 55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77554">
                    <w:rPr>
                      <w:rFonts w:ascii="Times New Roman" w:hAnsi="Times New Roman" w:cs="Times New Roman"/>
                    </w:rPr>
                    <w:t xml:space="preserve">(протокол от </w:t>
                  </w:r>
                  <w:r w:rsidR="00AF39C3">
                    <w:rPr>
                      <w:rFonts w:ascii="Times New Roman" w:hAnsi="Times New Roman" w:cs="Times New Roman"/>
                      <w:u w:val="single"/>
                    </w:rPr>
                    <w:t>30</w:t>
                  </w:r>
                  <w:r w:rsidRPr="00C77554">
                    <w:rPr>
                      <w:rFonts w:ascii="Times New Roman" w:hAnsi="Times New Roman" w:cs="Times New Roman"/>
                      <w:u w:val="single"/>
                    </w:rPr>
                    <w:t>.08.20</w:t>
                  </w:r>
                  <w:r w:rsidR="00AF39C3">
                    <w:rPr>
                      <w:rFonts w:ascii="Times New Roman" w:hAnsi="Times New Roman" w:cs="Times New Roman"/>
                      <w:u w:val="single"/>
                    </w:rPr>
                    <w:t>21</w:t>
                  </w:r>
                  <w:proofErr w:type="gramStart"/>
                  <w:r w:rsidRPr="00C77554">
                    <w:rPr>
                      <w:rFonts w:ascii="Times New Roman" w:hAnsi="Times New Roman" w:cs="Times New Roman"/>
                    </w:rPr>
                    <w:t> )</w:t>
                  </w:r>
                  <w:proofErr w:type="gramEnd"/>
                </w:p>
              </w:tc>
              <w:tc>
                <w:tcPr>
                  <w:tcW w:w="1803" w:type="dxa"/>
                </w:tcPr>
                <w:p w:rsidR="00700795" w:rsidRPr="00C77554" w:rsidRDefault="00700795" w:rsidP="00C775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Утверждаю: 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3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Директор 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3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МБОУ СШ 55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3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</w:t>
                  </w:r>
                </w:p>
                <w:p w:rsidR="00700795" w:rsidRPr="00C77554" w:rsidRDefault="00700795" w:rsidP="00C77554">
                  <w:pPr>
                    <w:spacing w:after="0" w:line="240" w:lineRule="auto"/>
                    <w:ind w:left="35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О.С.Старостина          приказ от </w:t>
                  </w:r>
                  <w:r w:rsidR="00AF39C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>06.09</w:t>
                  </w:r>
                  <w:r w:rsidRPr="00C77554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>.20</w:t>
                  </w:r>
                  <w:r w:rsidR="00AF39C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  <w:u w:val="single"/>
                    </w:rPr>
                    <w:t>21</w:t>
                  </w: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700795" w:rsidRDefault="00700795" w:rsidP="00C77554">
                  <w:pPr>
                    <w:spacing w:after="0" w:line="240" w:lineRule="auto"/>
                    <w:ind w:left="354"/>
                    <w:rPr>
                      <w:color w:val="2D78DA"/>
                    </w:rPr>
                  </w:pPr>
                  <w:r w:rsidRPr="00C7755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  </w:t>
                  </w:r>
                  <w:r w:rsidR="00AF39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</w:t>
                  </w:r>
                </w:p>
              </w:tc>
            </w:tr>
          </w:tbl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занятий обучающихся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Настоящий режим занятий обучающихся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Школа № 55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(далее – школа) разработан в соответствии с </w:t>
            </w:r>
            <w:hyperlink r:id="rId4" w:anchor="/document/99/902389617/" w:history="1">
              <w:r w:rsidRPr="00F33A7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 29.12.2012 № 273-ФЗ</w:t>
              </w:r>
            </w:hyperlink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 образовании в Российской Федерации», </w:t>
            </w:r>
            <w:hyperlink r:id="rId5" w:anchor="/document/99/902256369/XA00LVA2M9/" w:history="1">
              <w:proofErr w:type="spellStart"/>
              <w:r w:rsidR="00D408D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D408D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2.4.3648-2</w:t>
              </w:r>
              <w:r w:rsidRPr="00F33A7D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  <w:r w:rsidR="00F06764">
              <w:t>,</w:t>
            </w:r>
            <w:r w:rsidR="00F06764">
              <w:rPr>
                <w:rStyle w:val="fill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="00F06764" w:rsidRPr="00F06764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Постановлением Главного государственного санитарного врача РФ от 28.09.2020 N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      </w:r>
            <w:r w:rsidRPr="00F0676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Уставом школы.</w:t>
            </w:r>
            <w:proofErr w:type="gramEnd"/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 и правилами.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Учебный год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 Учебный год в школе начинается 1 сентября и заканчивается в соответствии с учебным планом основной общеобразовательной программы соответствующего уровня образования. Если 1 сентября приходится на выходной день, учебный год начинается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</w:t>
            </w:r>
            <w:proofErr w:type="gramEnd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следующий за ним рабочий день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Учебный год для </w:t>
            </w:r>
            <w:proofErr w:type="gramStart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обучения начинается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 сентября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заканчивается в соответствии с учебным планом основной общеобразовательной программы соответствующего уровня образования. Если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  сентября 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приходится на выходной день, учебный год начинается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первый</w:t>
            </w:r>
            <w:proofErr w:type="gramEnd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следующий за ним рабочий день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2.4. Учебный год составляют учебные периоды: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четверти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четвертей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учебном году –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2.5. После окончания учебного периода следуют каникулы.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Дополнительные каникулы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предоставляются </w:t>
            </w:r>
            <w:proofErr w:type="gramStart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1-го класса в середине третьей четверти.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Даты начала и окончания учебного года, продолжительность учебного года,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четвертей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      </w:r>
            <w:proofErr w:type="gramEnd"/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Режим занятий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Обучение в школе ведется: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 по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пятидневной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учебной неделе в 1–11-х классах;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 Продолжительность урока (академический час) во 2–11-х классах составляет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Продолжительность уроков в 1-м классе устанавливается с применением ступенчатого метода наращивания учебной нагрузки и составляет: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 в сентябре – декабре;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 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 в январе – мае.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3.3. Учебные занятия в школе организованы в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одну смену.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уроков 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ч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мин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 После каждого урока </w:t>
            </w:r>
            <w:proofErr w:type="gramStart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перерыв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10-15 мин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после  третьего урока –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3.5. Расписание звонков для 1-го класса: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18"/>
              <w:gridCol w:w="2303"/>
              <w:gridCol w:w="1747"/>
            </w:tblGrid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 – декабрь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Январь – март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8.45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-9.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8.45 - 9.3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9.30-10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9.4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– 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10.20 -10.5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10.40 –11.2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11.15- 11.5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F06764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11.45 –12</w:t>
                  </w:r>
                  <w:r w:rsidR="00700795"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0795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Расписание звонков для</w:t>
            </w:r>
            <w:r w:rsidR="00F067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2–4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 классов:</w:t>
            </w:r>
          </w:p>
          <w:p w:rsidR="00F06764" w:rsidRDefault="00F06764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18"/>
              <w:gridCol w:w="1877"/>
            </w:tblGrid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Звонки</w:t>
                  </w:r>
                </w:p>
              </w:tc>
            </w:tr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8.45 - 9.3</w:t>
                  </w: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9.4</w:t>
                  </w: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– 10.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10.40 –11.2</w:t>
                  </w: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11.45 –12</w:t>
                  </w: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F06764" w:rsidRPr="00F33A7D" w:rsidTr="0040621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06764" w:rsidRPr="00F33A7D" w:rsidRDefault="00F06764" w:rsidP="00406211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  <w:r w:rsidR="00334E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40-13.25</w:t>
                  </w:r>
                </w:p>
              </w:tc>
            </w:tr>
          </w:tbl>
          <w:p w:rsidR="00F06764" w:rsidRDefault="00F06764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4EA6" w:rsidRDefault="00334EA6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звонков для 5-11 классов</w:t>
            </w:r>
          </w:p>
          <w:p w:rsidR="00F06764" w:rsidRPr="00F33A7D" w:rsidRDefault="00F06764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18"/>
              <w:gridCol w:w="286"/>
              <w:gridCol w:w="1591"/>
            </w:tblGrid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Звонки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8.30 - 9.15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9.25 – 10.10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10.25 –11.10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11.30 –12.15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12.25 –13.10</w:t>
                  </w:r>
                </w:p>
              </w:tc>
            </w:tr>
            <w:tr w:rsidR="00700795" w:rsidRPr="00F33A7D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7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13.20-14.05</w:t>
                  </w:r>
                </w:p>
              </w:tc>
            </w:tr>
            <w:tr w:rsidR="00700795" w:rsidRPr="00F33A7D">
              <w:trPr>
                <w:gridAfter w:val="1"/>
                <w:wAfter w:w="1322" w:type="dxa"/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700795" w:rsidRPr="00F33A7D" w:rsidRDefault="00700795" w:rsidP="00F33A7D">
                  <w:pPr>
                    <w:spacing w:after="0" w:line="255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</w:t>
            </w:r>
            <w:r w:rsidR="00334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лой трудности учебных предметов.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Особенности организации образовательного процесса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 При проведении занятий по иностранному языку, трудовому обучению, информатике и ИКТ, практических занятий по физике, химии осуществляется деление класса на группы. В случае необходимости при наличии необходимых условий и средств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заместитель директора по учебной работе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принимает решение о делении на группы классов для проведения учебных занятий по другим предметам.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Педагогические работники обеспечивают 60–80 процентов плотности учебной работы обучающихся на уроках по основным предметам, не менее 70 процентов – моторной плотности на занятиях физической культурой.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 Объем домашних заданий (по всем предметам) должен быть таким, чтобы затраты времени на его выполнение не превышали (в астрономических часах): во 2–3-х классах – 1,5 ч, в 4–5-х классах – 2 ч, в 6–8-х классах – 2,5 ч, в 9–11-х классах – 3,5 ч. Домашние задания в 1-м классе не задаются.</w:t>
            </w:r>
          </w:p>
          <w:p w:rsidR="00334EA6" w:rsidRPr="00F33A7D" w:rsidRDefault="00334EA6" w:rsidP="0033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4.4.При составлении расписания </w:t>
            </w:r>
            <w:r w:rsidR="00700795"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облегченный режим занятий на среду.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Режим внеурочной деятельности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5.1. Режим работы кружков, секций, детских общественных объединений устанавливается расписанием занятий, утвержденным </w:t>
            </w:r>
            <w:r w:rsidRPr="00F33A7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директором школы</w:t>
            </w: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      </w:r>
          </w:p>
          <w:p w:rsidR="00700795" w:rsidRPr="00F33A7D" w:rsidRDefault="00700795" w:rsidP="00F33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3A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      </w:r>
          </w:p>
        </w:tc>
      </w:tr>
    </w:tbl>
    <w:p w:rsidR="00700795" w:rsidRPr="00F33A7D" w:rsidRDefault="00700795" w:rsidP="00F33A7D">
      <w:pPr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0795" w:rsidRPr="00F94027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согласования локального акта с коллегиальным органом управления определяется  в уставе.</w:t>
      </w:r>
    </w:p>
    <w:p w:rsidR="00700795" w:rsidRPr="00F94027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утверждения локального акта – должностным лицом или приказом – определите в инструкции по делопроизводству</w:t>
      </w:r>
    </w:p>
    <w:p w:rsidR="00700795" w:rsidRPr="00F94027" w:rsidRDefault="00700795" w:rsidP="00A576AC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Укажите начало учебного года для учеников </w:t>
      </w:r>
      <w:proofErr w:type="spellStart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заочной</w:t>
      </w:r>
      <w:proofErr w:type="gramEnd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 обучения, если они начинают учиться позже.</w:t>
      </w:r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Начало учебного года при реализации общеобразовательной программы в </w:t>
      </w:r>
      <w:proofErr w:type="spellStart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очно-заочной</w:t>
      </w:r>
      <w:proofErr w:type="spellEnd"/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форме обучения можно перенести не более чем на один месяц, в заочной форме обучения – не более чем на три месяца (</w:t>
      </w:r>
      <w:hyperlink r:id="rId6" w:anchor="/document/99/499044345/XA00M6A2MF/" w:history="1">
        <w:r w:rsidRPr="00F94027">
          <w:rPr>
            <w:rFonts w:ascii="Times New Roman" w:hAnsi="Times New Roman" w:cs="Times New Roman"/>
            <w:b/>
            <w:bCs/>
            <w:color w:val="137900"/>
            <w:sz w:val="24"/>
            <w:szCs w:val="24"/>
            <w:lang w:eastAsia="ru-RU"/>
          </w:rPr>
          <w:t>п. 17</w:t>
        </w:r>
      </w:hyperlink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Порядка, утв. </w:t>
      </w:r>
      <w:hyperlink r:id="rId7" w:anchor="/document/99/499044345/" w:history="1">
        <w:r w:rsidRPr="00F94027">
          <w:rPr>
            <w:rFonts w:ascii="Times New Roman" w:hAnsi="Times New Roman" w:cs="Times New Roman"/>
            <w:b/>
            <w:bCs/>
            <w:color w:val="137900"/>
            <w:sz w:val="24"/>
            <w:szCs w:val="24"/>
            <w:lang w:eastAsia="ru-RU"/>
          </w:rPr>
          <w:t xml:space="preserve">приказом </w:t>
        </w:r>
        <w:proofErr w:type="spellStart"/>
        <w:r w:rsidRPr="00F94027">
          <w:rPr>
            <w:rFonts w:ascii="Times New Roman" w:hAnsi="Times New Roman" w:cs="Times New Roman"/>
            <w:b/>
            <w:bCs/>
            <w:color w:val="137900"/>
            <w:sz w:val="24"/>
            <w:szCs w:val="24"/>
            <w:lang w:eastAsia="ru-RU"/>
          </w:rPr>
          <w:t>Минобрнауки</w:t>
        </w:r>
        <w:proofErr w:type="spellEnd"/>
        <w:r w:rsidRPr="00F94027">
          <w:rPr>
            <w:rFonts w:ascii="Times New Roman" w:hAnsi="Times New Roman" w:cs="Times New Roman"/>
            <w:b/>
            <w:bCs/>
            <w:color w:val="137900"/>
            <w:sz w:val="24"/>
            <w:szCs w:val="24"/>
            <w:lang w:eastAsia="ru-RU"/>
          </w:rPr>
          <w:t xml:space="preserve"> от 30.08.2013 № 1015</w:t>
        </w:r>
      </w:hyperlink>
      <w:r w:rsidRPr="00F940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00795" w:rsidRDefault="00700795"/>
    <w:sectPr w:rsidR="00700795" w:rsidSect="00B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6AC"/>
    <w:rsid w:val="000212B2"/>
    <w:rsid w:val="000E4198"/>
    <w:rsid w:val="00182AAA"/>
    <w:rsid w:val="00222080"/>
    <w:rsid w:val="002E1C16"/>
    <w:rsid w:val="00334EA6"/>
    <w:rsid w:val="003439A0"/>
    <w:rsid w:val="00392592"/>
    <w:rsid w:val="00452C22"/>
    <w:rsid w:val="004B2B2C"/>
    <w:rsid w:val="0057386F"/>
    <w:rsid w:val="00700795"/>
    <w:rsid w:val="007430F8"/>
    <w:rsid w:val="00812E93"/>
    <w:rsid w:val="008210DF"/>
    <w:rsid w:val="00825496"/>
    <w:rsid w:val="008339AA"/>
    <w:rsid w:val="00960239"/>
    <w:rsid w:val="00A576AC"/>
    <w:rsid w:val="00AA58F7"/>
    <w:rsid w:val="00AD10D9"/>
    <w:rsid w:val="00AF39C3"/>
    <w:rsid w:val="00B97ACB"/>
    <w:rsid w:val="00C004C5"/>
    <w:rsid w:val="00C5094A"/>
    <w:rsid w:val="00C77554"/>
    <w:rsid w:val="00CB151E"/>
    <w:rsid w:val="00D408D4"/>
    <w:rsid w:val="00DD7CB9"/>
    <w:rsid w:val="00E53BF1"/>
    <w:rsid w:val="00F06764"/>
    <w:rsid w:val="00F33A7D"/>
    <w:rsid w:val="00F61EE8"/>
    <w:rsid w:val="00F94027"/>
    <w:rsid w:val="00FA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uiPriority w:val="99"/>
    <w:rsid w:val="00A576AC"/>
  </w:style>
  <w:style w:type="paragraph" w:styleId="HTML">
    <w:name w:val="HTML Preformatted"/>
    <w:basedOn w:val="a"/>
    <w:link w:val="HTML0"/>
    <w:uiPriority w:val="99"/>
    <w:rsid w:val="00A57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576AC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A5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uiPriority w:val="99"/>
    <w:rsid w:val="00A576AC"/>
  </w:style>
  <w:style w:type="character" w:styleId="a4">
    <w:name w:val="Hyperlink"/>
    <w:basedOn w:val="a0"/>
    <w:uiPriority w:val="99"/>
    <w:semiHidden/>
    <w:rsid w:val="00A576AC"/>
    <w:rPr>
      <w:color w:val="0000FF"/>
      <w:u w:val="single"/>
    </w:rPr>
  </w:style>
  <w:style w:type="character" w:customStyle="1" w:styleId="xx-small">
    <w:name w:val="xx-small"/>
    <w:basedOn w:val="a0"/>
    <w:uiPriority w:val="99"/>
    <w:rsid w:val="00A576AC"/>
  </w:style>
  <w:style w:type="character" w:styleId="a5">
    <w:name w:val="Emphasis"/>
    <w:basedOn w:val="a0"/>
    <w:uiPriority w:val="20"/>
    <w:qFormat/>
    <w:locked/>
    <w:rsid w:val="00F067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6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01196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0119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01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2019-09-26T11:31:00Z</cp:lastPrinted>
  <dcterms:created xsi:type="dcterms:W3CDTF">2019-03-02T17:10:00Z</dcterms:created>
  <dcterms:modified xsi:type="dcterms:W3CDTF">2021-06-10T10:15:00Z</dcterms:modified>
</cp:coreProperties>
</file>