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67BB7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both"/>
        <w:rPr>
          <w:b w:val="1"/>
        </w:rPr>
      </w:pPr>
      <w:r>
        <w:rPr>
          <w:b w:val="1"/>
        </w:rPr>
        <w:t xml:space="preserve">ТЕМА: </w:t>
      </w:r>
      <w:r>
        <w:rPr>
          <w:b w:val="1"/>
        </w:rPr>
        <w:t>Общеукрепляющие упражнения</w:t>
      </w:r>
    </w:p>
    <w:p>
      <w:pPr>
        <w:spacing w:lineRule="auto" w:line="240" w:after="0"/>
        <w:jc w:val="both"/>
      </w:pPr>
      <w:r>
        <w:t>1. Ходьба на месте</w:t>
      </w:r>
    </w:p>
    <w:p>
      <w:pPr>
        <w:spacing w:lineRule="auto" w:line="240" w:after="0"/>
        <w:jc w:val="both"/>
      </w:pPr>
      <w:r>
        <w:t>2. Бег 5 мин.</w:t>
      </w:r>
    </w:p>
    <w:p>
      <w:pPr>
        <w:spacing w:lineRule="auto" w:line="240" w:after="0"/>
        <w:jc w:val="both"/>
      </w:pPr>
      <w:r>
        <w:t>3. Приседания 15 раз</w:t>
      </w:r>
    </w:p>
    <w:p>
      <w:pPr>
        <w:spacing w:lineRule="auto" w:line="240" w:after="0"/>
        <w:jc w:val="both"/>
      </w:pPr>
      <w:r>
        <w:t>4. Наклоны вперед 12 раз дост</w:t>
      </w:r>
      <w:r>
        <w:t>а</w:t>
      </w:r>
      <w:r>
        <w:t>вать до пола</w:t>
      </w:r>
      <w:r>
        <w:t>.</w:t>
      </w:r>
    </w:p>
    <w:p>
      <w:pPr>
        <w:spacing w:lineRule="auto" w:line="240" w:after="0"/>
        <w:jc w:val="both"/>
      </w:pPr>
      <w:r>
        <w:t>5. Наклоны в сторон</w:t>
      </w:r>
      <w:r>
        <w:t>ы 12 раз</w:t>
      </w:r>
    </w:p>
    <w:p>
      <w:pPr>
        <w:spacing w:lineRule="auto" w:line="240" w:after="0"/>
        <w:jc w:val="both"/>
      </w:pPr>
      <w:r>
        <w:t>6. Наклоны головы в стороны 10 раз</w:t>
      </w:r>
    </w:p>
    <w:p>
      <w:pPr>
        <w:spacing w:lineRule="auto" w:line="240" w:after="0"/>
        <w:jc w:val="both"/>
      </w:pPr>
      <w:r>
        <w:t>7. Ходьба на месте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5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4"/>
    </w:rPr>
  </w:style>
  <w:style w:type="character" w:styleId="C2">
    <w:name w:val="Hyperlink"/>
    <w:rPr>
      <w:color w:val="0000FF"/>
      <w:sz w:val="24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4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