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59" w:rsidRPr="00DC221D" w:rsidRDefault="00DC221D" w:rsidP="00DC2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21D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DC221D" w:rsidRDefault="00DC221D" w:rsidP="00DC2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21D">
        <w:rPr>
          <w:rFonts w:ascii="Times New Roman" w:hAnsi="Times New Roman" w:cs="Times New Roman"/>
          <w:sz w:val="28"/>
          <w:szCs w:val="28"/>
        </w:rPr>
        <w:t xml:space="preserve">Тема урока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21D">
        <w:rPr>
          <w:rFonts w:ascii="Times New Roman" w:hAnsi="Times New Roman" w:cs="Times New Roman"/>
          <w:sz w:val="28"/>
          <w:szCs w:val="28"/>
        </w:rPr>
        <w:t>Дополнительное чтение»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21D" w:rsidRDefault="00DC221D" w:rsidP="00DC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предложенный текст.</w:t>
      </w:r>
      <w:r w:rsidR="009E6105">
        <w:rPr>
          <w:rFonts w:ascii="Times New Roman" w:hAnsi="Times New Roman" w:cs="Times New Roman"/>
          <w:sz w:val="28"/>
          <w:szCs w:val="28"/>
        </w:rPr>
        <w:t xml:space="preserve">2. Помним о </w:t>
      </w:r>
      <w:r>
        <w:rPr>
          <w:noProof/>
        </w:rPr>
        <w:drawing>
          <wp:inline distT="0" distB="0" distL="0" distR="0">
            <wp:extent cx="5940425" cy="7683424"/>
            <wp:effectExtent l="19050" t="0" r="3175" b="0"/>
            <wp:docPr id="1" name="Рисунок 1" descr="https://img2.labirint.ru/rcimg/af5dd71a396ac68d2a66062d8706533c/1920x1080/books54/535904/ph_06.jpg?156391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af5dd71a396ac68d2a66062d8706533c/1920x1080/books54/535904/ph_06.jpg?15639136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05" w:rsidRPr="00DC221D" w:rsidRDefault="009E6105" w:rsidP="00DC2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о знаках препинания и интонации при чтении.</w:t>
      </w:r>
    </w:p>
    <w:sectPr w:rsidR="009E6105" w:rsidRPr="00DC221D" w:rsidSect="0011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D3B"/>
    <w:multiLevelType w:val="hybridMultilevel"/>
    <w:tmpl w:val="BA9E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21D"/>
    <w:rsid w:val="00115259"/>
    <w:rsid w:val="009E6105"/>
    <w:rsid w:val="00D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2020-04-27T08:39:00Z</dcterms:created>
  <dcterms:modified xsi:type="dcterms:W3CDTF">2020-04-27T08:45:00Z</dcterms:modified>
</cp:coreProperties>
</file>