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62" w:rsidRPr="002B6062" w:rsidRDefault="002B6062" w:rsidP="002B6062">
      <w:pPr>
        <w:jc w:val="center"/>
        <w:rPr>
          <w:b/>
          <w:bCs/>
          <w:color w:val="000000"/>
          <w:sz w:val="28"/>
          <w:szCs w:val="28"/>
        </w:rPr>
      </w:pPr>
      <w:r w:rsidRPr="002B6062">
        <w:rPr>
          <w:b/>
          <w:bCs/>
          <w:color w:val="000000"/>
          <w:sz w:val="28"/>
          <w:szCs w:val="28"/>
        </w:rPr>
        <w:t>«Создание условий для возникновения внутренней потребности включения в учебную деятельность»</w:t>
      </w:r>
    </w:p>
    <w:p w:rsidR="002B6062" w:rsidRPr="002B6062" w:rsidRDefault="002B6062" w:rsidP="002B6062">
      <w:pPr>
        <w:jc w:val="both"/>
        <w:rPr>
          <w:bCs/>
          <w:color w:val="000000"/>
          <w:sz w:val="28"/>
          <w:szCs w:val="28"/>
        </w:rPr>
      </w:pPr>
      <w:r w:rsidRPr="002B6062">
        <w:rPr>
          <w:bCs/>
          <w:color w:val="000000"/>
          <w:sz w:val="28"/>
          <w:szCs w:val="28"/>
        </w:rPr>
        <w:t xml:space="preserve">     «Психологический закон гласит: прежде чем призвать ребёнка к какой-либо деятельности, заинтересуй его ею, позаботься о том, чтобы обнаружить, что он готов к этой деятельности, что у него напряжены все силы, необходимые для неё»             </w:t>
      </w:r>
      <w:proofErr w:type="spellStart"/>
      <w:r w:rsidRPr="002B6062">
        <w:rPr>
          <w:bCs/>
          <w:color w:val="000000"/>
          <w:sz w:val="28"/>
          <w:szCs w:val="28"/>
        </w:rPr>
        <w:t>Л.С.Выготский</w:t>
      </w:r>
      <w:proofErr w:type="spellEnd"/>
    </w:p>
    <w:p w:rsidR="002B6062" w:rsidRPr="002B6062" w:rsidRDefault="002B6062" w:rsidP="002B6062">
      <w:pPr>
        <w:jc w:val="both"/>
        <w:rPr>
          <w:b/>
          <w:color w:val="000000"/>
          <w:sz w:val="28"/>
          <w:szCs w:val="28"/>
        </w:rPr>
      </w:pPr>
      <w:r w:rsidRPr="002B6062">
        <w:rPr>
          <w:b/>
          <w:bCs/>
          <w:color w:val="000000"/>
          <w:sz w:val="28"/>
          <w:szCs w:val="28"/>
        </w:rPr>
        <w:t xml:space="preserve">     Как мотивировать познавательную деятельность ученика?</w:t>
      </w:r>
    </w:p>
    <w:p w:rsidR="002B6062" w:rsidRPr="002B6062" w:rsidRDefault="002B6062" w:rsidP="002B6062">
      <w:pPr>
        <w:jc w:val="both"/>
        <w:rPr>
          <w:color w:val="000000"/>
          <w:sz w:val="28"/>
          <w:szCs w:val="28"/>
        </w:rPr>
      </w:pPr>
      <w:r w:rsidRPr="002B6062">
        <w:rPr>
          <w:color w:val="000000"/>
          <w:sz w:val="28"/>
          <w:szCs w:val="28"/>
        </w:rPr>
        <w:t>Для возникновения внутренней потребности включения в учебную деятельность необходимо осознанное вхождение учащегося в пространство учебной деятельности. С этой целью организуется его мотивирование к учебной деятельности.</w:t>
      </w:r>
      <w:r w:rsidRPr="002B6062">
        <w:rPr>
          <w:sz w:val="28"/>
          <w:szCs w:val="28"/>
        </w:rPr>
        <w:t xml:space="preserve"> </w:t>
      </w:r>
      <w:r w:rsidRPr="002B6062">
        <w:rPr>
          <w:color w:val="000000"/>
          <w:sz w:val="28"/>
          <w:szCs w:val="28"/>
        </w:rPr>
        <w:t>Создаются условия для возникновения внутренней потребности – «хочу»</w:t>
      </w:r>
    </w:p>
    <w:p w:rsidR="002B6062" w:rsidRPr="002B6062" w:rsidRDefault="002B6062" w:rsidP="002B6062">
      <w:pPr>
        <w:jc w:val="both"/>
        <w:rPr>
          <w:color w:val="000000"/>
          <w:sz w:val="28"/>
          <w:szCs w:val="28"/>
        </w:rPr>
      </w:pPr>
      <w:r w:rsidRPr="002B6062">
        <w:rPr>
          <w:color w:val="000000"/>
          <w:sz w:val="28"/>
          <w:szCs w:val="28"/>
        </w:rPr>
        <w:t>Актуализируются требования – «надо»</w:t>
      </w:r>
      <w:bookmarkStart w:id="0" w:name="_GoBack"/>
      <w:bookmarkEnd w:id="0"/>
    </w:p>
    <w:p w:rsidR="002B6062" w:rsidRPr="002B6062" w:rsidRDefault="002B6062" w:rsidP="002B6062">
      <w:pPr>
        <w:jc w:val="both"/>
        <w:rPr>
          <w:color w:val="000000"/>
          <w:sz w:val="28"/>
          <w:szCs w:val="28"/>
        </w:rPr>
      </w:pPr>
      <w:r w:rsidRPr="002B6062">
        <w:rPr>
          <w:color w:val="000000"/>
          <w:sz w:val="28"/>
          <w:szCs w:val="28"/>
        </w:rPr>
        <w:t>Устанавливаются тематические рамки «могу»</w:t>
      </w:r>
    </w:p>
    <w:p w:rsidR="002B6062" w:rsidRPr="002B6062" w:rsidRDefault="002B6062" w:rsidP="002B6062">
      <w:pPr>
        <w:jc w:val="both"/>
        <w:rPr>
          <w:color w:val="000000"/>
          <w:sz w:val="28"/>
          <w:szCs w:val="28"/>
        </w:rPr>
      </w:pPr>
      <w:r w:rsidRPr="002B6062">
        <w:rPr>
          <w:bCs/>
          <w:color w:val="000000"/>
          <w:sz w:val="28"/>
          <w:szCs w:val="28"/>
        </w:rPr>
        <w:t>Внутренний мотив учебной деятельности всегда должен предшествовать и сопутствовать обучению.</w:t>
      </w:r>
    </w:p>
    <w:p w:rsidR="002B6062" w:rsidRPr="002B6062" w:rsidRDefault="002B6062" w:rsidP="002B6062">
      <w:pPr>
        <w:numPr>
          <w:ilvl w:val="0"/>
          <w:numId w:val="2"/>
        </w:numPr>
        <w:jc w:val="both"/>
        <w:rPr>
          <w:color w:val="000000"/>
          <w:sz w:val="28"/>
          <w:szCs w:val="28"/>
        </w:rPr>
      </w:pPr>
      <w:r w:rsidRPr="002B6062">
        <w:rPr>
          <w:color w:val="000000"/>
          <w:sz w:val="28"/>
          <w:szCs w:val="28"/>
        </w:rPr>
        <w:t>Учитель порой забывает о том, что многое из того, что ему самому представляется важным и полезным, лишено смысла для ученика.</w:t>
      </w:r>
    </w:p>
    <w:p w:rsidR="002B6062" w:rsidRPr="002B6062" w:rsidRDefault="002B6062" w:rsidP="002B6062">
      <w:pPr>
        <w:numPr>
          <w:ilvl w:val="0"/>
          <w:numId w:val="2"/>
        </w:numPr>
        <w:jc w:val="both"/>
        <w:rPr>
          <w:color w:val="000000"/>
          <w:sz w:val="28"/>
          <w:szCs w:val="28"/>
        </w:rPr>
      </w:pPr>
      <w:r w:rsidRPr="002B6062">
        <w:rPr>
          <w:color w:val="000000"/>
          <w:sz w:val="28"/>
          <w:szCs w:val="28"/>
        </w:rPr>
        <w:t>Мотивацию надо специально формировать, развивать, стимулировать</w:t>
      </w:r>
    </w:p>
    <w:p w:rsidR="002B6062" w:rsidRPr="002B6062" w:rsidRDefault="002B6062" w:rsidP="002B6062">
      <w:pPr>
        <w:numPr>
          <w:ilvl w:val="0"/>
          <w:numId w:val="2"/>
        </w:numPr>
        <w:jc w:val="both"/>
        <w:rPr>
          <w:color w:val="000000"/>
          <w:sz w:val="28"/>
          <w:szCs w:val="28"/>
        </w:rPr>
      </w:pPr>
      <w:r w:rsidRPr="002B6062">
        <w:rPr>
          <w:color w:val="000000"/>
          <w:sz w:val="28"/>
          <w:szCs w:val="28"/>
        </w:rPr>
        <w:t>Процесс формирования и закрепления у школьников положительных мотивов учебной деятельности называется мотивацией учебной деятельности</w:t>
      </w:r>
    </w:p>
    <w:p w:rsidR="002B6062" w:rsidRPr="002B6062" w:rsidRDefault="002B6062" w:rsidP="002B6062">
      <w:pPr>
        <w:jc w:val="both"/>
        <w:rPr>
          <w:color w:val="000000"/>
          <w:sz w:val="28"/>
          <w:szCs w:val="28"/>
        </w:rPr>
      </w:pPr>
      <w:r w:rsidRPr="002B6062">
        <w:rPr>
          <w:color w:val="000000"/>
          <w:sz w:val="28"/>
          <w:szCs w:val="28"/>
        </w:rPr>
        <w:t xml:space="preserve">Факторы, влияющие на формирование мотивов учебной деятельности </w:t>
      </w:r>
      <w:r w:rsidRPr="002B6062">
        <w:rPr>
          <w:color w:val="000000"/>
          <w:sz w:val="28"/>
          <w:szCs w:val="28"/>
        </w:rPr>
        <w:br/>
        <w:t xml:space="preserve"> школьников.</w:t>
      </w:r>
    </w:p>
    <w:p w:rsidR="002B6062" w:rsidRPr="002B6062" w:rsidRDefault="002B6062" w:rsidP="002B6062">
      <w:pPr>
        <w:numPr>
          <w:ilvl w:val="0"/>
          <w:numId w:val="3"/>
        </w:numPr>
        <w:jc w:val="both"/>
        <w:rPr>
          <w:color w:val="000000"/>
          <w:sz w:val="28"/>
          <w:szCs w:val="28"/>
        </w:rPr>
      </w:pPr>
      <w:r w:rsidRPr="002B6062">
        <w:rPr>
          <w:color w:val="000000"/>
          <w:sz w:val="28"/>
          <w:szCs w:val="28"/>
        </w:rPr>
        <w:t>Содержание учебного материала</w:t>
      </w:r>
    </w:p>
    <w:p w:rsidR="002B6062" w:rsidRPr="002B6062" w:rsidRDefault="002B6062" w:rsidP="002B6062">
      <w:pPr>
        <w:numPr>
          <w:ilvl w:val="0"/>
          <w:numId w:val="3"/>
        </w:numPr>
        <w:jc w:val="both"/>
        <w:rPr>
          <w:color w:val="000000"/>
          <w:sz w:val="28"/>
          <w:szCs w:val="28"/>
        </w:rPr>
      </w:pPr>
      <w:r w:rsidRPr="002B6062">
        <w:rPr>
          <w:color w:val="000000"/>
          <w:sz w:val="28"/>
          <w:szCs w:val="28"/>
        </w:rPr>
        <w:t>Стиль общения учителя и учащегося</w:t>
      </w:r>
    </w:p>
    <w:p w:rsidR="002B6062" w:rsidRPr="002B6062" w:rsidRDefault="002B6062" w:rsidP="002B6062">
      <w:pPr>
        <w:numPr>
          <w:ilvl w:val="0"/>
          <w:numId w:val="3"/>
        </w:numPr>
        <w:jc w:val="both"/>
        <w:rPr>
          <w:color w:val="000000"/>
          <w:sz w:val="28"/>
          <w:szCs w:val="28"/>
        </w:rPr>
      </w:pPr>
      <w:r w:rsidRPr="002B6062">
        <w:rPr>
          <w:color w:val="000000"/>
          <w:sz w:val="28"/>
          <w:szCs w:val="28"/>
        </w:rPr>
        <w:t>Характер и уровень учебно-познавательной деятельности</w:t>
      </w:r>
    </w:p>
    <w:p w:rsidR="002B6062" w:rsidRPr="002B6062" w:rsidRDefault="002B6062" w:rsidP="002B6062">
      <w:pPr>
        <w:jc w:val="both"/>
        <w:rPr>
          <w:color w:val="000000"/>
          <w:sz w:val="28"/>
          <w:szCs w:val="28"/>
        </w:rPr>
      </w:pPr>
      <w:r w:rsidRPr="002B6062">
        <w:rPr>
          <w:color w:val="000000"/>
          <w:sz w:val="28"/>
          <w:szCs w:val="28"/>
        </w:rPr>
        <w:t>Содержание учебного материала</w:t>
      </w:r>
    </w:p>
    <w:p w:rsidR="002B6062" w:rsidRPr="002B6062" w:rsidRDefault="002B6062" w:rsidP="002B6062">
      <w:pPr>
        <w:numPr>
          <w:ilvl w:val="0"/>
          <w:numId w:val="4"/>
        </w:numPr>
        <w:jc w:val="both"/>
        <w:rPr>
          <w:color w:val="000000"/>
          <w:sz w:val="28"/>
          <w:szCs w:val="28"/>
        </w:rPr>
      </w:pPr>
      <w:r w:rsidRPr="002B6062">
        <w:rPr>
          <w:color w:val="000000"/>
          <w:sz w:val="28"/>
          <w:szCs w:val="28"/>
        </w:rPr>
        <w:t>Само по себе содержание обучения, учебная информация вне потребностей ребёнка не имеет для него какого-либо значения, не побуждает к учебной деятельности.</w:t>
      </w:r>
    </w:p>
    <w:p w:rsidR="002B6062" w:rsidRPr="002B6062" w:rsidRDefault="002B6062" w:rsidP="002B6062">
      <w:pPr>
        <w:numPr>
          <w:ilvl w:val="0"/>
          <w:numId w:val="4"/>
        </w:numPr>
        <w:jc w:val="both"/>
        <w:rPr>
          <w:color w:val="000000"/>
          <w:sz w:val="28"/>
          <w:szCs w:val="28"/>
        </w:rPr>
      </w:pPr>
      <w:r w:rsidRPr="002B6062">
        <w:rPr>
          <w:color w:val="000000"/>
          <w:sz w:val="28"/>
          <w:szCs w:val="28"/>
        </w:rPr>
        <w:t>Учебный материал должен подаваться в такой форме, чтобы вызвать у школьника эмоциональный отклик, активизировать познавательные психические процессы.</w:t>
      </w:r>
    </w:p>
    <w:p w:rsidR="002B6062" w:rsidRPr="002B6062" w:rsidRDefault="002B6062" w:rsidP="002B6062">
      <w:pPr>
        <w:jc w:val="both"/>
        <w:rPr>
          <w:color w:val="000000"/>
          <w:sz w:val="28"/>
          <w:szCs w:val="28"/>
        </w:rPr>
      </w:pPr>
      <w:r w:rsidRPr="002B6062">
        <w:rPr>
          <w:color w:val="000000"/>
          <w:sz w:val="28"/>
          <w:szCs w:val="28"/>
        </w:rPr>
        <w:t>Чем же инновационный урок отличается от традиционного?  (</w:t>
      </w:r>
      <w:proofErr w:type="gramStart"/>
      <w:r w:rsidRPr="002B6062">
        <w:rPr>
          <w:color w:val="000000"/>
          <w:sz w:val="28"/>
          <w:szCs w:val="28"/>
        </w:rPr>
        <w:t>см</w:t>
      </w:r>
      <w:proofErr w:type="gramEnd"/>
      <w:r w:rsidRPr="002B6062">
        <w:rPr>
          <w:color w:val="000000"/>
          <w:sz w:val="28"/>
          <w:szCs w:val="28"/>
        </w:rPr>
        <w:t xml:space="preserve"> таблицу)</w:t>
      </w:r>
    </w:p>
    <w:p w:rsidR="002B6062" w:rsidRPr="002B6062" w:rsidRDefault="002B6062" w:rsidP="002B6062">
      <w:pPr>
        <w:jc w:val="both"/>
        <w:rPr>
          <w:color w:val="000000"/>
          <w:sz w:val="28"/>
          <w:szCs w:val="28"/>
        </w:rPr>
      </w:pPr>
      <w:r w:rsidRPr="002B6062">
        <w:rPr>
          <w:color w:val="000000"/>
          <w:sz w:val="28"/>
          <w:szCs w:val="28"/>
        </w:rPr>
        <w:t>Актуализация знаний УУД в начале урока или в процессе его по мере необходимости</w:t>
      </w:r>
    </w:p>
    <w:p w:rsidR="002B6062" w:rsidRPr="002B6062" w:rsidRDefault="002B6062" w:rsidP="002B6062">
      <w:pPr>
        <w:jc w:val="both"/>
        <w:rPr>
          <w:color w:val="000000"/>
          <w:sz w:val="28"/>
          <w:szCs w:val="28"/>
        </w:rPr>
      </w:pPr>
      <w:r w:rsidRPr="002B6062">
        <w:rPr>
          <w:color w:val="000000"/>
          <w:sz w:val="28"/>
          <w:szCs w:val="28"/>
        </w:rPr>
        <w:t>Перед уроком можно включить музыку Моцарта, потому что только она настраивает на созидание.</w:t>
      </w:r>
    </w:p>
    <w:p w:rsidR="002B6062" w:rsidRPr="002B6062" w:rsidRDefault="002B6062" w:rsidP="002B6062">
      <w:pPr>
        <w:numPr>
          <w:ilvl w:val="0"/>
          <w:numId w:val="5"/>
        </w:numPr>
        <w:jc w:val="both"/>
        <w:rPr>
          <w:color w:val="000000"/>
          <w:sz w:val="28"/>
          <w:szCs w:val="28"/>
        </w:rPr>
      </w:pPr>
      <w:r w:rsidRPr="002B6062">
        <w:rPr>
          <w:color w:val="000000"/>
          <w:sz w:val="28"/>
          <w:szCs w:val="28"/>
        </w:rPr>
        <w:t xml:space="preserve">Перед уроком можно включить музыку Моцарта </w:t>
      </w:r>
    </w:p>
    <w:p w:rsidR="002B6062" w:rsidRPr="002B6062" w:rsidRDefault="002B6062" w:rsidP="002B6062">
      <w:pPr>
        <w:numPr>
          <w:ilvl w:val="0"/>
          <w:numId w:val="5"/>
        </w:numPr>
        <w:jc w:val="both"/>
        <w:rPr>
          <w:color w:val="000000"/>
          <w:sz w:val="28"/>
          <w:szCs w:val="28"/>
        </w:rPr>
      </w:pPr>
      <w:r w:rsidRPr="002B6062">
        <w:rPr>
          <w:color w:val="000000"/>
          <w:sz w:val="28"/>
          <w:szCs w:val="28"/>
        </w:rPr>
        <w:t>Интеллектуальная разминка</w:t>
      </w:r>
    </w:p>
    <w:p w:rsidR="002B6062" w:rsidRPr="002B6062" w:rsidRDefault="002B6062" w:rsidP="002B6062">
      <w:pPr>
        <w:pStyle w:val="paragraphscxw94184627bcx0"/>
        <w:spacing w:before="0" w:beforeAutospacing="0" w:after="0" w:afterAutospacing="0"/>
        <w:jc w:val="both"/>
        <w:textAlignment w:val="baseline"/>
        <w:rPr>
          <w:sz w:val="28"/>
          <w:szCs w:val="28"/>
        </w:rPr>
      </w:pPr>
      <w:r w:rsidRPr="002B6062">
        <w:rPr>
          <w:rStyle w:val="normaltextrunscxw94184627bcx0"/>
          <w:sz w:val="28"/>
          <w:szCs w:val="28"/>
        </w:rPr>
        <w:t>Можно начать урок с интеллектуальной разминки — два-три не слишком сложных вопроса на размышление. Разминку можно проводить по-разному: </w:t>
      </w:r>
      <w:r w:rsidRPr="002B6062">
        <w:rPr>
          <w:rStyle w:val="eopscxw94184627bcx0"/>
          <w:sz w:val="28"/>
          <w:szCs w:val="28"/>
        </w:rPr>
        <w:t> </w:t>
      </w:r>
    </w:p>
    <w:p w:rsidR="002B6062" w:rsidRPr="002B6062" w:rsidRDefault="002B6062" w:rsidP="002B6062">
      <w:pPr>
        <w:pStyle w:val="paragraphscxw94184627bcx0"/>
        <w:spacing w:before="0" w:beforeAutospacing="0" w:after="0" w:afterAutospacing="0"/>
        <w:ind w:left="301"/>
        <w:jc w:val="both"/>
        <w:textAlignment w:val="baseline"/>
        <w:rPr>
          <w:sz w:val="28"/>
          <w:szCs w:val="28"/>
        </w:rPr>
      </w:pPr>
      <w:r w:rsidRPr="002B6062">
        <w:rPr>
          <w:rStyle w:val="normaltextrunscxw94184627bcx0"/>
          <w:sz w:val="28"/>
          <w:szCs w:val="28"/>
        </w:rPr>
        <w:t>Что лишнее?</w:t>
      </w:r>
      <w:r w:rsidRPr="002B6062">
        <w:rPr>
          <w:rStyle w:val="eopscxw94184627bcx0"/>
          <w:sz w:val="28"/>
          <w:szCs w:val="28"/>
        </w:rPr>
        <w:t> </w:t>
      </w:r>
      <w:r w:rsidRPr="002B6062">
        <w:rPr>
          <w:rStyle w:val="normaltextrunscxw94184627bcx0"/>
          <w:sz w:val="28"/>
          <w:szCs w:val="28"/>
        </w:rPr>
        <w:t>Обобщить – что это? Что пропущено – логическая цепочка. </w:t>
      </w:r>
      <w:r w:rsidRPr="002B6062">
        <w:rPr>
          <w:rStyle w:val="eopscxw94184627bcx0"/>
          <w:sz w:val="28"/>
          <w:szCs w:val="28"/>
        </w:rPr>
        <w:t> </w:t>
      </w:r>
      <w:r w:rsidRPr="002B6062">
        <w:rPr>
          <w:rStyle w:val="normaltextrunscxw94184627bcx0"/>
          <w:sz w:val="28"/>
          <w:szCs w:val="28"/>
        </w:rPr>
        <w:t>Какое слово скрывается и так далее.</w:t>
      </w:r>
      <w:r w:rsidRPr="002B6062">
        <w:rPr>
          <w:rStyle w:val="eopscxw94184627bcx0"/>
          <w:sz w:val="28"/>
          <w:szCs w:val="28"/>
        </w:rPr>
        <w:t> </w:t>
      </w:r>
    </w:p>
    <w:p w:rsidR="002B6062" w:rsidRPr="002B6062" w:rsidRDefault="002B6062" w:rsidP="002B6062">
      <w:pPr>
        <w:pStyle w:val="paragraphscxw94184627bcx0"/>
        <w:spacing w:before="0" w:beforeAutospacing="0" w:after="0" w:afterAutospacing="0"/>
        <w:ind w:firstLine="589"/>
        <w:jc w:val="both"/>
        <w:textAlignment w:val="baseline"/>
        <w:rPr>
          <w:sz w:val="28"/>
          <w:szCs w:val="28"/>
        </w:rPr>
      </w:pPr>
      <w:r w:rsidRPr="002B6062">
        <w:rPr>
          <w:rStyle w:val="normaltextrunscxw94184627bcx0"/>
          <w:sz w:val="28"/>
          <w:szCs w:val="28"/>
        </w:rPr>
        <w:lastRenderedPageBreak/>
        <w:t>Таблички с понятиями и терминами вывешиваются на доске или оформляются в виде мультимедийной презентации и учащимся задаются вопросы. Интеллектуальная разминка не только настраивает учащихся на учебную деятельность, но и развивает мышление, внимание, умение анализировать, обобщать, выделять главное. </w:t>
      </w:r>
      <w:r w:rsidRPr="002B6062">
        <w:rPr>
          <w:rStyle w:val="eopscxw94184627bcx0"/>
          <w:sz w:val="28"/>
          <w:szCs w:val="28"/>
        </w:rPr>
        <w:t> </w:t>
      </w:r>
    </w:p>
    <w:p w:rsidR="002B6062" w:rsidRPr="002B6062" w:rsidRDefault="002B6062" w:rsidP="002B6062">
      <w:pPr>
        <w:numPr>
          <w:ilvl w:val="0"/>
          <w:numId w:val="5"/>
        </w:numPr>
        <w:jc w:val="both"/>
        <w:rPr>
          <w:color w:val="000000"/>
          <w:sz w:val="28"/>
          <w:szCs w:val="28"/>
        </w:rPr>
      </w:pPr>
      <w:r w:rsidRPr="002B6062">
        <w:rPr>
          <w:color w:val="000000"/>
          <w:sz w:val="28"/>
          <w:szCs w:val="28"/>
        </w:rPr>
        <w:t>Идеальный опрос</w:t>
      </w:r>
    </w:p>
    <w:p w:rsidR="002B6062" w:rsidRPr="002B6062" w:rsidRDefault="002B6062" w:rsidP="002B6062">
      <w:pPr>
        <w:pStyle w:val="paragraphscxw94184627bcx0"/>
        <w:shd w:val="clear" w:color="auto" w:fill="FFFFFF"/>
        <w:spacing w:before="0" w:beforeAutospacing="0" w:after="0" w:afterAutospacing="0"/>
        <w:ind w:firstLine="589"/>
        <w:jc w:val="both"/>
        <w:textAlignment w:val="baseline"/>
        <w:rPr>
          <w:sz w:val="28"/>
          <w:szCs w:val="28"/>
        </w:rPr>
      </w:pPr>
      <w:r w:rsidRPr="002B6062">
        <w:rPr>
          <w:rStyle w:val="normaltextrunscxw94184627bcx0"/>
          <w:sz w:val="28"/>
          <w:szCs w:val="28"/>
        </w:rPr>
        <w:t>Учащиеся сами оценивают степень своей подготовки и сообщают об этом учителю</w:t>
      </w:r>
      <w:r w:rsidRPr="002B6062">
        <w:rPr>
          <w:rStyle w:val="normaltextrunscxw94184627bcx0"/>
          <w:i/>
          <w:iCs/>
          <w:sz w:val="28"/>
          <w:szCs w:val="28"/>
        </w:rPr>
        <w:t>. </w:t>
      </w:r>
      <w:r w:rsidRPr="002B6062">
        <w:rPr>
          <w:rStyle w:val="normaltextrunscxw94184627bcx0"/>
          <w:sz w:val="28"/>
          <w:szCs w:val="28"/>
        </w:rPr>
        <w:t>Вопрос: кто сегодня чувствует себя готовым на «5»? (Учащиеся поднимают руки.) На «4»? На «3»? Спасибо...</w:t>
      </w:r>
      <w:r w:rsidRPr="002B6062">
        <w:rPr>
          <w:rStyle w:val="eopscxw94184627bcx0"/>
          <w:sz w:val="28"/>
          <w:szCs w:val="28"/>
        </w:rPr>
        <w:t> </w:t>
      </w:r>
    </w:p>
    <w:p w:rsidR="002B6062" w:rsidRPr="002B6062" w:rsidRDefault="002B6062" w:rsidP="002B6062">
      <w:pPr>
        <w:numPr>
          <w:ilvl w:val="0"/>
          <w:numId w:val="5"/>
        </w:numPr>
        <w:jc w:val="both"/>
        <w:rPr>
          <w:color w:val="000000"/>
          <w:sz w:val="28"/>
          <w:szCs w:val="28"/>
        </w:rPr>
      </w:pPr>
      <w:r w:rsidRPr="002B6062">
        <w:rPr>
          <w:color w:val="000000"/>
          <w:sz w:val="28"/>
          <w:szCs w:val="28"/>
        </w:rPr>
        <w:t>Кроссворд</w:t>
      </w:r>
    </w:p>
    <w:p w:rsidR="002B6062" w:rsidRPr="002B6062" w:rsidRDefault="002B6062" w:rsidP="002B6062">
      <w:pPr>
        <w:pStyle w:val="paragraphscxw94184627bcx0"/>
        <w:spacing w:before="0" w:beforeAutospacing="0" w:after="0" w:afterAutospacing="0"/>
        <w:ind w:firstLine="589"/>
        <w:jc w:val="both"/>
        <w:textAlignment w:val="baseline"/>
        <w:rPr>
          <w:sz w:val="28"/>
          <w:szCs w:val="28"/>
        </w:rPr>
      </w:pPr>
      <w:r w:rsidRPr="002B6062">
        <w:rPr>
          <w:rStyle w:val="normaltextrunscxw94184627bcx0"/>
          <w:sz w:val="28"/>
          <w:szCs w:val="28"/>
        </w:rPr>
        <w:t>Кроссворды на уроке – это актуализация и закрепление знаний, привлечение внимания к материалу, интеллектуальная зарядка в занимательной форме. Учащиеся любят разгадывать загадки, ребусы и кроссворды.</w:t>
      </w:r>
      <w:r w:rsidRPr="002B6062">
        <w:rPr>
          <w:rStyle w:val="eopscxw94184627bcx0"/>
          <w:sz w:val="28"/>
          <w:szCs w:val="28"/>
        </w:rPr>
        <w:t> </w:t>
      </w:r>
    </w:p>
    <w:p w:rsidR="002B6062" w:rsidRPr="002B6062" w:rsidRDefault="002B6062" w:rsidP="002B6062">
      <w:pPr>
        <w:numPr>
          <w:ilvl w:val="0"/>
          <w:numId w:val="5"/>
        </w:numPr>
        <w:jc w:val="both"/>
        <w:rPr>
          <w:color w:val="000000"/>
          <w:sz w:val="28"/>
          <w:szCs w:val="28"/>
        </w:rPr>
      </w:pPr>
      <w:r w:rsidRPr="002B6062">
        <w:rPr>
          <w:color w:val="000000"/>
          <w:sz w:val="28"/>
          <w:szCs w:val="28"/>
        </w:rPr>
        <w:t>Корзина идей, понятий, имён</w:t>
      </w:r>
    </w:p>
    <w:p w:rsidR="002B6062" w:rsidRPr="002B6062" w:rsidRDefault="002B6062" w:rsidP="002B6062">
      <w:pPr>
        <w:pStyle w:val="paragraphscxw94184627bcx0"/>
        <w:spacing w:before="0" w:beforeAutospacing="0" w:after="0" w:afterAutospacing="0"/>
        <w:ind w:firstLine="589"/>
        <w:jc w:val="both"/>
        <w:textAlignment w:val="baseline"/>
        <w:rPr>
          <w:sz w:val="28"/>
          <w:szCs w:val="28"/>
        </w:rPr>
      </w:pPr>
      <w:r w:rsidRPr="002B6062">
        <w:rPr>
          <w:rStyle w:val="normaltextrunscxw94184627bcx0"/>
          <w:sz w:val="28"/>
          <w:szCs w:val="28"/>
        </w:rPr>
        <w:t>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учащиеся по обсуждаемой теме урока. На доске можно нарисовать значок корзины, в которой условно будет собрано все то, что все ребята вместе знают об изучаемой теме. </w:t>
      </w:r>
      <w:r w:rsidRPr="002B6062">
        <w:rPr>
          <w:rStyle w:val="eopscxw94184627bcx0"/>
          <w:sz w:val="28"/>
          <w:szCs w:val="28"/>
        </w:rPr>
        <w:t> </w:t>
      </w:r>
    </w:p>
    <w:p w:rsidR="002B6062" w:rsidRPr="002B6062" w:rsidRDefault="002B6062" w:rsidP="002B6062">
      <w:pPr>
        <w:numPr>
          <w:ilvl w:val="0"/>
          <w:numId w:val="5"/>
        </w:numPr>
        <w:jc w:val="both"/>
        <w:rPr>
          <w:color w:val="000000"/>
          <w:sz w:val="28"/>
          <w:szCs w:val="28"/>
        </w:rPr>
      </w:pPr>
      <w:r w:rsidRPr="002B6062">
        <w:rPr>
          <w:color w:val="000000"/>
          <w:sz w:val="28"/>
          <w:szCs w:val="28"/>
        </w:rPr>
        <w:t>Вопросы к тексту</w:t>
      </w:r>
    </w:p>
    <w:p w:rsidR="002B6062" w:rsidRPr="002B6062" w:rsidRDefault="002B6062" w:rsidP="002B6062">
      <w:pPr>
        <w:pStyle w:val="paragraphscxw94184627bcx0"/>
        <w:spacing w:before="0" w:beforeAutospacing="0" w:after="0" w:afterAutospacing="0"/>
        <w:ind w:firstLine="589"/>
        <w:jc w:val="both"/>
        <w:textAlignment w:val="baseline"/>
        <w:rPr>
          <w:sz w:val="28"/>
          <w:szCs w:val="28"/>
        </w:rPr>
      </w:pPr>
      <w:r w:rsidRPr="002B6062">
        <w:rPr>
          <w:rStyle w:val="normaltextrunscxw94184627bcx0"/>
          <w:sz w:val="28"/>
          <w:szCs w:val="28"/>
        </w:rPr>
        <w:t>К изучаемому тексту предлагается за определенное время составить определенное количество вопросов - суждений:</w:t>
      </w:r>
      <w:r w:rsidRPr="002B6062">
        <w:rPr>
          <w:rStyle w:val="eopscxw94184627bcx0"/>
          <w:sz w:val="28"/>
          <w:szCs w:val="28"/>
        </w:rPr>
        <w:t> </w:t>
      </w:r>
    </w:p>
    <w:p w:rsidR="002B6062" w:rsidRPr="002B6062" w:rsidRDefault="002B6062" w:rsidP="002B6062">
      <w:pPr>
        <w:pStyle w:val="paragraphscxw94184627bcx0"/>
        <w:spacing w:before="0" w:beforeAutospacing="0" w:after="0" w:afterAutospacing="0"/>
        <w:jc w:val="both"/>
        <w:textAlignment w:val="baseline"/>
        <w:rPr>
          <w:sz w:val="28"/>
          <w:szCs w:val="28"/>
        </w:rPr>
      </w:pPr>
      <w:r w:rsidRPr="002B6062">
        <w:rPr>
          <w:rStyle w:val="normaltextrunscxw94184627bcx0"/>
          <w:sz w:val="28"/>
          <w:szCs w:val="28"/>
        </w:rPr>
        <w:t>- Почему?</w:t>
      </w:r>
      <w:r w:rsidRPr="002B6062">
        <w:rPr>
          <w:rStyle w:val="eopscxw94184627bcx0"/>
          <w:sz w:val="28"/>
          <w:szCs w:val="28"/>
        </w:rPr>
        <w:t> </w:t>
      </w:r>
    </w:p>
    <w:p w:rsidR="002B6062" w:rsidRPr="002B6062" w:rsidRDefault="002B6062" w:rsidP="002B6062">
      <w:pPr>
        <w:pStyle w:val="paragraphscxw94184627bcx0"/>
        <w:spacing w:before="0" w:beforeAutospacing="0" w:after="0" w:afterAutospacing="0"/>
        <w:jc w:val="both"/>
        <w:textAlignment w:val="baseline"/>
        <w:rPr>
          <w:sz w:val="28"/>
          <w:szCs w:val="28"/>
        </w:rPr>
      </w:pPr>
      <w:r w:rsidRPr="002B6062">
        <w:rPr>
          <w:rStyle w:val="normaltextrunscxw94184627bcx0"/>
          <w:sz w:val="28"/>
          <w:szCs w:val="28"/>
        </w:rPr>
        <w:t>- Как доказать?</w:t>
      </w:r>
      <w:r w:rsidRPr="002B6062">
        <w:rPr>
          <w:rStyle w:val="eopscxw94184627bcx0"/>
          <w:sz w:val="28"/>
          <w:szCs w:val="28"/>
        </w:rPr>
        <w:t> </w:t>
      </w:r>
    </w:p>
    <w:p w:rsidR="002B6062" w:rsidRPr="002B6062" w:rsidRDefault="002B6062" w:rsidP="002B6062">
      <w:pPr>
        <w:pStyle w:val="paragraphscxw94184627bcx0"/>
        <w:spacing w:before="0" w:beforeAutospacing="0" w:after="0" w:afterAutospacing="0"/>
        <w:jc w:val="both"/>
        <w:textAlignment w:val="baseline"/>
        <w:rPr>
          <w:sz w:val="28"/>
          <w:szCs w:val="28"/>
        </w:rPr>
      </w:pPr>
      <w:r w:rsidRPr="002B6062">
        <w:rPr>
          <w:rStyle w:val="normaltextrunscxw94184627bcx0"/>
          <w:sz w:val="28"/>
          <w:szCs w:val="28"/>
        </w:rPr>
        <w:t>- Чем объяснить?</w:t>
      </w:r>
      <w:r w:rsidRPr="002B6062">
        <w:rPr>
          <w:rStyle w:val="eopscxw94184627bcx0"/>
          <w:sz w:val="28"/>
          <w:szCs w:val="28"/>
        </w:rPr>
        <w:t> </w:t>
      </w:r>
    </w:p>
    <w:p w:rsidR="002B6062" w:rsidRPr="002B6062" w:rsidRDefault="002B6062" w:rsidP="002B6062">
      <w:pPr>
        <w:pStyle w:val="paragraphscxw94184627bcx0"/>
        <w:spacing w:before="0" w:beforeAutospacing="0" w:after="0" w:afterAutospacing="0"/>
        <w:jc w:val="both"/>
        <w:textAlignment w:val="baseline"/>
        <w:rPr>
          <w:sz w:val="28"/>
          <w:szCs w:val="28"/>
        </w:rPr>
      </w:pPr>
      <w:r w:rsidRPr="002B6062">
        <w:rPr>
          <w:rStyle w:val="normaltextrunscxw94184627bcx0"/>
          <w:sz w:val="28"/>
          <w:szCs w:val="28"/>
        </w:rPr>
        <w:t>- Вследствие чего?</w:t>
      </w:r>
      <w:r w:rsidRPr="002B6062">
        <w:rPr>
          <w:rStyle w:val="eopscxw94184627bcx0"/>
          <w:sz w:val="28"/>
          <w:szCs w:val="28"/>
        </w:rPr>
        <w:t> </w:t>
      </w:r>
    </w:p>
    <w:p w:rsidR="002B6062" w:rsidRPr="002B6062" w:rsidRDefault="002B6062" w:rsidP="002B6062">
      <w:pPr>
        <w:pStyle w:val="paragraphscxw94184627bcx0"/>
        <w:spacing w:before="0" w:beforeAutospacing="0" w:after="0" w:afterAutospacing="0"/>
        <w:jc w:val="both"/>
        <w:textAlignment w:val="baseline"/>
        <w:rPr>
          <w:sz w:val="28"/>
          <w:szCs w:val="28"/>
        </w:rPr>
      </w:pPr>
      <w:r w:rsidRPr="002B6062">
        <w:rPr>
          <w:rStyle w:val="normaltextrunscxw94184627bcx0"/>
          <w:sz w:val="28"/>
          <w:szCs w:val="28"/>
        </w:rPr>
        <w:t>- В каком случае?</w:t>
      </w:r>
      <w:r w:rsidRPr="002B6062">
        <w:rPr>
          <w:rStyle w:val="eopscxw94184627bcx0"/>
          <w:sz w:val="28"/>
          <w:szCs w:val="28"/>
        </w:rPr>
        <w:t> </w:t>
      </w:r>
    </w:p>
    <w:p w:rsidR="002B6062" w:rsidRPr="002B6062" w:rsidRDefault="002B6062" w:rsidP="002B6062">
      <w:pPr>
        <w:pStyle w:val="paragraphscxw94184627bcx0"/>
        <w:spacing w:before="0" w:beforeAutospacing="0" w:after="0" w:afterAutospacing="0"/>
        <w:jc w:val="both"/>
        <w:textAlignment w:val="baseline"/>
        <w:rPr>
          <w:sz w:val="28"/>
          <w:szCs w:val="28"/>
        </w:rPr>
      </w:pPr>
      <w:r w:rsidRPr="002B6062">
        <w:rPr>
          <w:rStyle w:val="normaltextrunscxw94184627bcx0"/>
          <w:sz w:val="28"/>
          <w:szCs w:val="28"/>
        </w:rPr>
        <w:t>- Каким образом?</w:t>
      </w:r>
      <w:r w:rsidRPr="002B6062">
        <w:rPr>
          <w:rStyle w:val="eopscxw94184627bcx0"/>
          <w:sz w:val="28"/>
          <w:szCs w:val="28"/>
        </w:rPr>
        <w:t> </w:t>
      </w:r>
    </w:p>
    <w:p w:rsidR="002B6062" w:rsidRPr="002B6062" w:rsidRDefault="002B6062" w:rsidP="002B6062">
      <w:pPr>
        <w:pStyle w:val="paragraphscxw94184627bcx0"/>
        <w:spacing w:before="0" w:beforeAutospacing="0" w:after="0" w:afterAutospacing="0"/>
        <w:ind w:firstLine="589"/>
        <w:jc w:val="both"/>
        <w:textAlignment w:val="baseline"/>
        <w:rPr>
          <w:sz w:val="28"/>
          <w:szCs w:val="28"/>
        </w:rPr>
      </w:pPr>
      <w:r w:rsidRPr="002B6062">
        <w:rPr>
          <w:rStyle w:val="normaltextrunscxw94184627bcx0"/>
          <w:sz w:val="28"/>
          <w:szCs w:val="28"/>
        </w:rPr>
        <w:t>Схема с перечнем вопросов-суждений вывешивается на доске и оговаривается что, кто составил 7 вопросов за 7 минут, получает отметку “</w:t>
      </w:r>
      <w:smartTag w:uri="urn:schemas-microsoft-com:office:smarttags" w:element="metricconverter">
        <w:smartTagPr>
          <w:attr w:name="ProductID" w:val="5”"/>
        </w:smartTagPr>
        <w:r w:rsidRPr="002B6062">
          <w:rPr>
            <w:rStyle w:val="normaltextrunscxw94184627bcx0"/>
            <w:sz w:val="28"/>
            <w:szCs w:val="28"/>
          </w:rPr>
          <w:t>5”</w:t>
        </w:r>
      </w:smartTag>
      <w:r w:rsidRPr="002B6062">
        <w:rPr>
          <w:rStyle w:val="normaltextrunscxw94184627bcx0"/>
          <w:sz w:val="28"/>
          <w:szCs w:val="28"/>
        </w:rPr>
        <w:t>; 6 вопросов – “</w:t>
      </w:r>
      <w:smartTag w:uri="urn:schemas-microsoft-com:office:smarttags" w:element="metricconverter">
        <w:smartTagPr>
          <w:attr w:name="ProductID" w:val="4”"/>
        </w:smartTagPr>
        <w:r w:rsidRPr="002B6062">
          <w:rPr>
            <w:rStyle w:val="normaltextrunscxw94184627bcx0"/>
            <w:sz w:val="28"/>
            <w:szCs w:val="28"/>
          </w:rPr>
          <w:t>4”</w:t>
        </w:r>
      </w:smartTag>
      <w:r w:rsidRPr="002B6062">
        <w:rPr>
          <w:rStyle w:val="normaltextrunscxw94184627bcx0"/>
          <w:sz w:val="28"/>
          <w:szCs w:val="28"/>
        </w:rPr>
        <w:t>.</w:t>
      </w:r>
      <w:r w:rsidRPr="002B6062">
        <w:rPr>
          <w:rStyle w:val="eopscxw94184627bcx0"/>
          <w:sz w:val="28"/>
          <w:szCs w:val="28"/>
        </w:rPr>
        <w:t> </w:t>
      </w:r>
    </w:p>
    <w:p w:rsidR="002B6062" w:rsidRPr="002B6062" w:rsidRDefault="002B6062" w:rsidP="002B6062">
      <w:pPr>
        <w:pStyle w:val="paragraphscxw94184627bcx0"/>
        <w:spacing w:before="0" w:beforeAutospacing="0" w:after="0" w:afterAutospacing="0"/>
        <w:ind w:firstLine="589"/>
        <w:jc w:val="both"/>
        <w:textAlignment w:val="baseline"/>
        <w:rPr>
          <w:sz w:val="28"/>
          <w:szCs w:val="28"/>
        </w:rPr>
      </w:pPr>
      <w:r w:rsidRPr="002B6062">
        <w:rPr>
          <w:rStyle w:val="normaltextrunscxw94184627bcx0"/>
          <w:sz w:val="28"/>
          <w:szCs w:val="28"/>
        </w:rPr>
        <w:t>Прочитав абзац, учащиеся выстраивают суждения, составляют вопрос и записывают его в тетрадь. Этот прием развивает познавательную деятельность учащихся, их письменную речь.</w:t>
      </w:r>
      <w:r w:rsidRPr="002B6062">
        <w:rPr>
          <w:rStyle w:val="eopscxw94184627bcx0"/>
          <w:sz w:val="28"/>
          <w:szCs w:val="28"/>
        </w:rPr>
        <w:t> </w:t>
      </w:r>
    </w:p>
    <w:p w:rsidR="002B6062" w:rsidRPr="002B6062" w:rsidRDefault="002B6062" w:rsidP="002B6062">
      <w:pPr>
        <w:numPr>
          <w:ilvl w:val="0"/>
          <w:numId w:val="5"/>
        </w:numPr>
        <w:jc w:val="both"/>
        <w:rPr>
          <w:color w:val="000000"/>
          <w:sz w:val="28"/>
          <w:szCs w:val="28"/>
        </w:rPr>
      </w:pPr>
      <w:r w:rsidRPr="002B6062">
        <w:rPr>
          <w:color w:val="000000"/>
          <w:sz w:val="28"/>
          <w:szCs w:val="28"/>
        </w:rPr>
        <w:t>Мини-исследование</w:t>
      </w:r>
    </w:p>
    <w:p w:rsidR="002B6062" w:rsidRPr="002B6062" w:rsidRDefault="002B6062" w:rsidP="002B6062">
      <w:pPr>
        <w:pStyle w:val="paragraphscxw94184627bcx0"/>
        <w:spacing w:before="0" w:beforeAutospacing="0" w:after="0" w:afterAutospacing="0"/>
        <w:ind w:firstLine="589"/>
        <w:textAlignment w:val="baseline"/>
        <w:rPr>
          <w:sz w:val="28"/>
          <w:szCs w:val="28"/>
        </w:rPr>
      </w:pPr>
      <w:r w:rsidRPr="002B6062">
        <w:rPr>
          <w:rStyle w:val="normaltextrunscxw94184627bcx0"/>
          <w:sz w:val="28"/>
          <w:szCs w:val="28"/>
        </w:rPr>
        <w:t>Преподаватель “подталкивает” учащихся к правильному выбору темы исследования, попросив ответить на следующие вопросы: Что мне интересно больше всего? Чем я хочу заниматься в первую очередь?  О чём хотелось бы узнать как можно больше? Ответив на эти вопросы, учащийся может получить совет преподавателя, какую тему исследования можно выбрать. </w:t>
      </w:r>
      <w:r w:rsidRPr="002B6062">
        <w:rPr>
          <w:rStyle w:val="eopscxw94184627bcx0"/>
          <w:sz w:val="28"/>
          <w:szCs w:val="28"/>
        </w:rPr>
        <w:t> </w:t>
      </w:r>
    </w:p>
    <w:p w:rsidR="002B6062" w:rsidRPr="002B6062" w:rsidRDefault="002B6062" w:rsidP="002B6062">
      <w:pPr>
        <w:pStyle w:val="paragraphscxw94184627bcx0"/>
        <w:spacing w:before="0" w:beforeAutospacing="0" w:after="0" w:afterAutospacing="0"/>
        <w:textAlignment w:val="baseline"/>
        <w:rPr>
          <w:sz w:val="28"/>
          <w:szCs w:val="28"/>
        </w:rPr>
      </w:pPr>
      <w:r w:rsidRPr="002B6062">
        <w:rPr>
          <w:rStyle w:val="normaltextrunscxw94184627bcx0"/>
          <w:sz w:val="28"/>
          <w:szCs w:val="28"/>
        </w:rPr>
        <w:t>Тема может быть:</w:t>
      </w:r>
      <w:r w:rsidRPr="002B6062">
        <w:rPr>
          <w:rStyle w:val="eopscxw94184627bcx0"/>
          <w:sz w:val="28"/>
          <w:szCs w:val="28"/>
        </w:rPr>
        <w:t> </w:t>
      </w:r>
    </w:p>
    <w:p w:rsidR="002B6062" w:rsidRPr="002B6062" w:rsidRDefault="002B6062" w:rsidP="002B6062">
      <w:pPr>
        <w:pStyle w:val="paragraphscxw94184627bcx0"/>
        <w:spacing w:before="0" w:beforeAutospacing="0" w:after="0" w:afterAutospacing="0"/>
        <w:textAlignment w:val="baseline"/>
        <w:rPr>
          <w:sz w:val="28"/>
          <w:szCs w:val="28"/>
        </w:rPr>
      </w:pPr>
      <w:r w:rsidRPr="002B6062">
        <w:rPr>
          <w:rStyle w:val="normaltextrunscxw94184627bcx0"/>
          <w:sz w:val="28"/>
          <w:szCs w:val="28"/>
        </w:rPr>
        <w:t>- </w:t>
      </w:r>
      <w:proofErr w:type="gramStart"/>
      <w:r w:rsidRPr="002B6062">
        <w:rPr>
          <w:rStyle w:val="normaltextrunscxw94184627bcx0"/>
          <w:sz w:val="28"/>
          <w:szCs w:val="28"/>
        </w:rPr>
        <w:t>фантастической</w:t>
      </w:r>
      <w:proofErr w:type="gramEnd"/>
      <w:r w:rsidRPr="002B6062">
        <w:rPr>
          <w:rStyle w:val="normaltextrunscxw94184627bcx0"/>
          <w:sz w:val="28"/>
          <w:szCs w:val="28"/>
        </w:rPr>
        <w:t> (учащийся выдвигает какую-то фантастическую гипотезу);</w:t>
      </w:r>
      <w:r w:rsidRPr="002B6062">
        <w:rPr>
          <w:rStyle w:val="scxw94184627bcx0"/>
          <w:sz w:val="28"/>
          <w:szCs w:val="28"/>
        </w:rPr>
        <w:t> </w:t>
      </w:r>
      <w:r w:rsidRPr="002B6062">
        <w:rPr>
          <w:sz w:val="28"/>
          <w:szCs w:val="28"/>
        </w:rPr>
        <w:br/>
      </w:r>
      <w:r w:rsidRPr="002B6062">
        <w:rPr>
          <w:rStyle w:val="normaltextrunscxw94184627bcx0"/>
          <w:sz w:val="28"/>
          <w:szCs w:val="28"/>
        </w:rPr>
        <w:t>- экспериментальной;</w:t>
      </w:r>
      <w:r w:rsidRPr="002B6062">
        <w:rPr>
          <w:rStyle w:val="scxw94184627bcx0"/>
          <w:sz w:val="28"/>
          <w:szCs w:val="28"/>
        </w:rPr>
        <w:t> </w:t>
      </w:r>
      <w:r w:rsidRPr="002B6062">
        <w:rPr>
          <w:sz w:val="28"/>
          <w:szCs w:val="28"/>
        </w:rPr>
        <w:br/>
      </w:r>
      <w:r w:rsidRPr="002B6062">
        <w:rPr>
          <w:rStyle w:val="normaltextrunscxw94184627bcx0"/>
          <w:sz w:val="28"/>
          <w:szCs w:val="28"/>
        </w:rPr>
        <w:lastRenderedPageBreak/>
        <w:t>- изобретательской;</w:t>
      </w:r>
      <w:r w:rsidRPr="002B6062">
        <w:rPr>
          <w:rStyle w:val="scxw94184627bcx0"/>
          <w:sz w:val="28"/>
          <w:szCs w:val="28"/>
        </w:rPr>
        <w:t> </w:t>
      </w:r>
      <w:r w:rsidRPr="002B6062">
        <w:rPr>
          <w:sz w:val="28"/>
          <w:szCs w:val="28"/>
        </w:rPr>
        <w:br/>
      </w:r>
      <w:r w:rsidRPr="002B6062">
        <w:rPr>
          <w:rStyle w:val="normaltextrunscxw94184627bcx0"/>
          <w:sz w:val="28"/>
          <w:szCs w:val="28"/>
        </w:rPr>
        <w:t>- теоретической. </w:t>
      </w:r>
      <w:r w:rsidRPr="002B6062">
        <w:rPr>
          <w:rStyle w:val="eopscxw94184627bcx0"/>
          <w:sz w:val="28"/>
          <w:szCs w:val="28"/>
        </w:rPr>
        <w:t> </w:t>
      </w:r>
    </w:p>
    <w:p w:rsidR="002B6062" w:rsidRPr="002B6062" w:rsidRDefault="002B6062" w:rsidP="002B6062">
      <w:pPr>
        <w:numPr>
          <w:ilvl w:val="0"/>
          <w:numId w:val="5"/>
        </w:numPr>
        <w:jc w:val="both"/>
        <w:rPr>
          <w:color w:val="000000"/>
          <w:sz w:val="28"/>
          <w:szCs w:val="28"/>
        </w:rPr>
      </w:pPr>
      <w:r w:rsidRPr="002B6062">
        <w:rPr>
          <w:color w:val="000000"/>
          <w:sz w:val="28"/>
          <w:szCs w:val="28"/>
        </w:rPr>
        <w:t>Повторим с контролем</w:t>
      </w:r>
    </w:p>
    <w:p w:rsidR="002B6062" w:rsidRPr="002B6062" w:rsidRDefault="002B6062" w:rsidP="002B6062">
      <w:pPr>
        <w:pStyle w:val="paragraphscxw94184627bcx0"/>
        <w:spacing w:before="0" w:beforeAutospacing="0" w:after="0" w:afterAutospacing="0"/>
        <w:ind w:firstLine="589"/>
        <w:jc w:val="both"/>
        <w:textAlignment w:val="baseline"/>
        <w:rPr>
          <w:sz w:val="28"/>
          <w:szCs w:val="28"/>
        </w:rPr>
      </w:pPr>
      <w:r w:rsidRPr="002B6062">
        <w:rPr>
          <w:rStyle w:val="normaltextrunscxw94184627bcx0"/>
          <w:sz w:val="28"/>
          <w:szCs w:val="28"/>
        </w:rPr>
        <w:t>Учащиеся разрабатывают списки контрольных вопросов ко всей ранее изученной теме. Возможен конкурс списков. Можно провести контрольный опрос по одному из списков и т.п.</w:t>
      </w:r>
      <w:r w:rsidRPr="002B6062">
        <w:rPr>
          <w:rStyle w:val="eopscxw94184627bcx0"/>
          <w:sz w:val="28"/>
          <w:szCs w:val="28"/>
        </w:rPr>
        <w:t> </w:t>
      </w:r>
    </w:p>
    <w:p w:rsidR="002B6062" w:rsidRPr="002B6062" w:rsidRDefault="002B6062" w:rsidP="002B6062">
      <w:pPr>
        <w:numPr>
          <w:ilvl w:val="0"/>
          <w:numId w:val="5"/>
        </w:numPr>
        <w:jc w:val="both"/>
        <w:rPr>
          <w:color w:val="000000"/>
          <w:sz w:val="28"/>
          <w:szCs w:val="28"/>
        </w:rPr>
      </w:pPr>
      <w:r w:rsidRPr="002B6062">
        <w:rPr>
          <w:color w:val="000000"/>
          <w:sz w:val="28"/>
          <w:szCs w:val="28"/>
        </w:rPr>
        <w:t>Опрос по цепочке</w:t>
      </w:r>
    </w:p>
    <w:p w:rsidR="002B6062" w:rsidRPr="002B6062" w:rsidRDefault="002B6062" w:rsidP="002B6062">
      <w:pPr>
        <w:pStyle w:val="paragraphscxw94184627bcx0"/>
        <w:shd w:val="clear" w:color="auto" w:fill="FFFFFF"/>
        <w:spacing w:before="0" w:beforeAutospacing="0" w:after="0" w:afterAutospacing="0"/>
        <w:ind w:firstLine="589"/>
        <w:jc w:val="both"/>
        <w:textAlignment w:val="baseline"/>
        <w:rPr>
          <w:sz w:val="28"/>
          <w:szCs w:val="28"/>
        </w:rPr>
      </w:pPr>
      <w:r w:rsidRPr="002B6062">
        <w:rPr>
          <w:rStyle w:val="normaltextrunscxw94184627bcx0"/>
          <w:sz w:val="28"/>
          <w:szCs w:val="28"/>
        </w:rPr>
        <w:t>Рассказ одного учащегося прерывается в любом месте и продолжается другим учащимся. Прием применим в случае, когда предполагается развернутый, логически связный ответ.</w:t>
      </w:r>
      <w:r w:rsidRPr="002B6062">
        <w:rPr>
          <w:rStyle w:val="eopscxw94184627bcx0"/>
          <w:sz w:val="28"/>
          <w:szCs w:val="28"/>
        </w:rPr>
        <w:t> </w:t>
      </w:r>
    </w:p>
    <w:p w:rsidR="002B6062" w:rsidRPr="002B6062" w:rsidRDefault="002B6062" w:rsidP="002B6062">
      <w:pPr>
        <w:numPr>
          <w:ilvl w:val="0"/>
          <w:numId w:val="5"/>
        </w:numPr>
        <w:jc w:val="both"/>
        <w:rPr>
          <w:color w:val="000000"/>
          <w:sz w:val="28"/>
          <w:szCs w:val="28"/>
        </w:rPr>
      </w:pPr>
      <w:proofErr w:type="gramStart"/>
      <w:r w:rsidRPr="002B6062">
        <w:rPr>
          <w:color w:val="000000"/>
          <w:sz w:val="28"/>
          <w:szCs w:val="28"/>
        </w:rPr>
        <w:t>Блиц-контрольная</w:t>
      </w:r>
      <w:proofErr w:type="gramEnd"/>
    </w:p>
    <w:p w:rsidR="002B6062" w:rsidRPr="002B6062" w:rsidRDefault="002B6062" w:rsidP="002B6062">
      <w:pPr>
        <w:pStyle w:val="paragraphscxw94184627bcx0"/>
        <w:spacing w:before="0" w:beforeAutospacing="0" w:after="0" w:afterAutospacing="0"/>
        <w:ind w:firstLine="589"/>
        <w:textAlignment w:val="baseline"/>
        <w:rPr>
          <w:sz w:val="28"/>
          <w:szCs w:val="28"/>
        </w:rPr>
      </w:pPr>
      <w:r w:rsidRPr="002B6062">
        <w:rPr>
          <w:rStyle w:val="normaltextrunscxw94184627bcx0"/>
          <w:sz w:val="28"/>
          <w:szCs w:val="28"/>
        </w:rPr>
        <w:t>Контроль проводится в высоком темпе для выявления степени усвоения простых учебных навыков, которыми обязаны овладеть учащиеся для дальнейшей успешной учебы.</w:t>
      </w:r>
      <w:r w:rsidRPr="002B6062">
        <w:rPr>
          <w:rStyle w:val="eopscxw94184627bcx0"/>
          <w:sz w:val="28"/>
          <w:szCs w:val="28"/>
        </w:rPr>
        <w:t> </w:t>
      </w:r>
    </w:p>
    <w:p w:rsidR="002B6062" w:rsidRPr="002B6062" w:rsidRDefault="002B6062" w:rsidP="002B6062">
      <w:pPr>
        <w:numPr>
          <w:ilvl w:val="0"/>
          <w:numId w:val="5"/>
        </w:numPr>
        <w:jc w:val="both"/>
        <w:rPr>
          <w:color w:val="000000"/>
          <w:sz w:val="28"/>
          <w:szCs w:val="28"/>
        </w:rPr>
      </w:pPr>
      <w:r w:rsidRPr="002B6062">
        <w:rPr>
          <w:color w:val="000000"/>
          <w:sz w:val="28"/>
          <w:szCs w:val="28"/>
        </w:rPr>
        <w:t>Толстый и тонкий вопрос</w:t>
      </w:r>
    </w:p>
    <w:p w:rsidR="002B6062" w:rsidRPr="002B6062" w:rsidRDefault="002B6062" w:rsidP="002B6062">
      <w:pPr>
        <w:pStyle w:val="paragraphscxw94184627bcx0"/>
        <w:spacing w:before="0" w:beforeAutospacing="0" w:after="0" w:afterAutospacing="0"/>
        <w:ind w:firstLine="589"/>
        <w:jc w:val="both"/>
        <w:textAlignment w:val="baseline"/>
        <w:rPr>
          <w:sz w:val="28"/>
          <w:szCs w:val="28"/>
        </w:rPr>
      </w:pPr>
      <w:r w:rsidRPr="002B6062">
        <w:rPr>
          <w:rStyle w:val="normaltextrunscxw94184627bcx0"/>
          <w:sz w:val="28"/>
          <w:szCs w:val="28"/>
        </w:rPr>
        <w:t>Это прием из технологии развития критического мышления используется для организации </w:t>
      </w:r>
      <w:proofErr w:type="spellStart"/>
      <w:r w:rsidRPr="002B6062">
        <w:rPr>
          <w:rStyle w:val="spellingerrorscxw94184627bcx0"/>
          <w:sz w:val="28"/>
          <w:szCs w:val="28"/>
        </w:rPr>
        <w:t>взаимоопроса</w:t>
      </w:r>
      <w:proofErr w:type="spellEnd"/>
      <w:r w:rsidRPr="002B6062">
        <w:rPr>
          <w:rStyle w:val="normaltextrunscxw94184627bcx0"/>
          <w:sz w:val="28"/>
          <w:szCs w:val="28"/>
        </w:rPr>
        <w:t>. Стратегия позволяет формировать: умение формулировать вопросы; умение соотносить понятия. Тонкий вопрос предполагает однозначный краткий ответ. Толстый вопрос предполагает ответ развернутый. 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 </w:t>
      </w:r>
      <w:r w:rsidRPr="002B6062">
        <w:rPr>
          <w:rStyle w:val="eopscxw94184627bcx0"/>
          <w:sz w:val="28"/>
          <w:szCs w:val="28"/>
        </w:rPr>
        <w:t> </w:t>
      </w:r>
    </w:p>
    <w:p w:rsidR="002B6062" w:rsidRPr="002B6062" w:rsidRDefault="002B6062" w:rsidP="002B6062">
      <w:pPr>
        <w:numPr>
          <w:ilvl w:val="0"/>
          <w:numId w:val="5"/>
        </w:numPr>
        <w:jc w:val="both"/>
        <w:rPr>
          <w:color w:val="000000"/>
          <w:sz w:val="28"/>
          <w:szCs w:val="28"/>
        </w:rPr>
      </w:pPr>
      <w:r w:rsidRPr="002B6062">
        <w:rPr>
          <w:color w:val="000000"/>
          <w:sz w:val="28"/>
          <w:szCs w:val="28"/>
        </w:rPr>
        <w:t>Три предложения</w:t>
      </w:r>
    </w:p>
    <w:p w:rsidR="002B6062" w:rsidRPr="002B6062" w:rsidRDefault="002B6062" w:rsidP="002B6062">
      <w:pPr>
        <w:jc w:val="both"/>
        <w:rPr>
          <w:color w:val="000000"/>
          <w:sz w:val="28"/>
          <w:szCs w:val="28"/>
        </w:rPr>
      </w:pPr>
      <w:r w:rsidRPr="002B6062">
        <w:rPr>
          <w:rStyle w:val="normaltextrunscxw94184627bcx0"/>
          <w:sz w:val="28"/>
          <w:szCs w:val="28"/>
        </w:rPr>
        <w:t>Учащиеся должны передать содержание темы тремя предложениями</w:t>
      </w:r>
    </w:p>
    <w:p w:rsidR="002B6062" w:rsidRPr="002B6062" w:rsidRDefault="002B6062" w:rsidP="002B6062">
      <w:pPr>
        <w:jc w:val="both"/>
        <w:rPr>
          <w:color w:val="000000"/>
          <w:sz w:val="28"/>
          <w:szCs w:val="28"/>
        </w:rPr>
      </w:pPr>
      <w:r w:rsidRPr="002B6062">
        <w:rPr>
          <w:b/>
          <w:bCs/>
          <w:color w:val="000000"/>
          <w:sz w:val="28"/>
          <w:szCs w:val="28"/>
        </w:rPr>
        <w:t>Стиль общения учителя и учащегося</w:t>
      </w:r>
    </w:p>
    <w:tbl>
      <w:tblPr>
        <w:tblW w:w="8130" w:type="dxa"/>
        <w:tblCellSpacing w:w="0" w:type="dxa"/>
        <w:tblCellMar>
          <w:left w:w="0" w:type="dxa"/>
          <w:right w:w="0" w:type="dxa"/>
        </w:tblCellMar>
        <w:tblLook w:val="0000" w:firstRow="0" w:lastRow="0" w:firstColumn="0" w:lastColumn="0" w:noHBand="0" w:noVBand="0"/>
      </w:tblPr>
      <w:tblGrid>
        <w:gridCol w:w="3285"/>
        <w:gridCol w:w="4845"/>
      </w:tblGrid>
      <w:tr w:rsidR="002B6062" w:rsidRPr="002B6062" w:rsidTr="000D2374">
        <w:trPr>
          <w:trHeight w:val="1830"/>
          <w:tblCellSpacing w:w="0" w:type="dxa"/>
        </w:trPr>
        <w:tc>
          <w:tcPr>
            <w:tcW w:w="3285" w:type="dxa"/>
            <w:tcBorders>
              <w:top w:val="single" w:sz="8" w:space="0" w:color="000000"/>
              <w:left w:val="single" w:sz="8" w:space="0" w:color="000000"/>
              <w:bottom w:val="single" w:sz="4" w:space="0" w:color="000000"/>
              <w:right w:val="single" w:sz="4" w:space="0" w:color="000000"/>
            </w:tcBorders>
          </w:tcPr>
          <w:p w:rsidR="002B6062" w:rsidRPr="002B6062" w:rsidRDefault="002B6062" w:rsidP="002B6062">
            <w:pPr>
              <w:jc w:val="both"/>
              <w:rPr>
                <w:color w:val="000000"/>
                <w:sz w:val="28"/>
                <w:szCs w:val="28"/>
              </w:rPr>
            </w:pPr>
            <w:r w:rsidRPr="002B6062">
              <w:rPr>
                <w:color w:val="000000"/>
                <w:sz w:val="28"/>
                <w:szCs w:val="28"/>
              </w:rPr>
              <w:t xml:space="preserve">Авторитарный </w:t>
            </w:r>
          </w:p>
        </w:tc>
        <w:tc>
          <w:tcPr>
            <w:tcW w:w="4845" w:type="dxa"/>
            <w:tcBorders>
              <w:top w:val="single" w:sz="8" w:space="0" w:color="000000"/>
              <w:left w:val="single" w:sz="4" w:space="0" w:color="000000"/>
              <w:bottom w:val="single" w:sz="4" w:space="0" w:color="000000"/>
              <w:right w:val="single" w:sz="8" w:space="0" w:color="000000"/>
            </w:tcBorders>
          </w:tcPr>
          <w:p w:rsidR="002B6062" w:rsidRPr="002B6062" w:rsidRDefault="002B6062" w:rsidP="002B6062">
            <w:pPr>
              <w:jc w:val="both"/>
              <w:rPr>
                <w:color w:val="000000"/>
                <w:sz w:val="28"/>
                <w:szCs w:val="28"/>
              </w:rPr>
            </w:pPr>
            <w:r w:rsidRPr="002B6062">
              <w:rPr>
                <w:color w:val="000000"/>
                <w:sz w:val="28"/>
                <w:szCs w:val="28"/>
              </w:rPr>
              <w:t>Формирует «внешнюю» мотивацию учения, мотив «избегания неудачи», задерживает формирование внутренней мотивации.</w:t>
            </w:r>
          </w:p>
        </w:tc>
      </w:tr>
      <w:tr w:rsidR="002B6062" w:rsidRPr="002B6062" w:rsidTr="000D2374">
        <w:trPr>
          <w:trHeight w:val="810"/>
          <w:tblCellSpacing w:w="0" w:type="dxa"/>
        </w:trPr>
        <w:tc>
          <w:tcPr>
            <w:tcW w:w="3285" w:type="dxa"/>
            <w:tcBorders>
              <w:top w:val="single" w:sz="4" w:space="0" w:color="000000"/>
              <w:left w:val="single" w:sz="8" w:space="0" w:color="000000"/>
              <w:bottom w:val="single" w:sz="4" w:space="0" w:color="000000"/>
              <w:right w:val="single" w:sz="4" w:space="0" w:color="000000"/>
            </w:tcBorders>
          </w:tcPr>
          <w:p w:rsidR="002B6062" w:rsidRPr="002B6062" w:rsidRDefault="002B6062" w:rsidP="002B6062">
            <w:pPr>
              <w:jc w:val="both"/>
              <w:rPr>
                <w:color w:val="000000"/>
                <w:sz w:val="28"/>
                <w:szCs w:val="28"/>
              </w:rPr>
            </w:pPr>
            <w:r w:rsidRPr="002B6062">
              <w:rPr>
                <w:color w:val="000000"/>
                <w:sz w:val="28"/>
                <w:szCs w:val="28"/>
              </w:rPr>
              <w:t xml:space="preserve">Демократический </w:t>
            </w:r>
          </w:p>
        </w:tc>
        <w:tc>
          <w:tcPr>
            <w:tcW w:w="4845" w:type="dxa"/>
            <w:tcBorders>
              <w:top w:val="single" w:sz="4" w:space="0" w:color="000000"/>
              <w:left w:val="single" w:sz="4" w:space="0" w:color="000000"/>
              <w:bottom w:val="single" w:sz="4" w:space="0" w:color="000000"/>
              <w:right w:val="single" w:sz="8" w:space="0" w:color="000000"/>
            </w:tcBorders>
          </w:tcPr>
          <w:p w:rsidR="002B6062" w:rsidRPr="002B6062" w:rsidRDefault="002B6062" w:rsidP="002B6062">
            <w:pPr>
              <w:jc w:val="both"/>
              <w:rPr>
                <w:color w:val="000000"/>
                <w:sz w:val="28"/>
                <w:szCs w:val="28"/>
              </w:rPr>
            </w:pPr>
            <w:r w:rsidRPr="002B6062">
              <w:rPr>
                <w:color w:val="000000"/>
                <w:sz w:val="28"/>
                <w:szCs w:val="28"/>
              </w:rPr>
              <w:t>Способствует внутренней мотивации.</w:t>
            </w:r>
          </w:p>
        </w:tc>
      </w:tr>
      <w:tr w:rsidR="002B6062" w:rsidRPr="002B6062" w:rsidTr="000D2374">
        <w:trPr>
          <w:trHeight w:val="1200"/>
          <w:tblCellSpacing w:w="0" w:type="dxa"/>
        </w:trPr>
        <w:tc>
          <w:tcPr>
            <w:tcW w:w="3285" w:type="dxa"/>
            <w:tcBorders>
              <w:top w:val="single" w:sz="4" w:space="0" w:color="000000"/>
              <w:left w:val="single" w:sz="8" w:space="0" w:color="000000"/>
              <w:bottom w:val="single" w:sz="8" w:space="0" w:color="000000"/>
              <w:right w:val="single" w:sz="4" w:space="0" w:color="000000"/>
            </w:tcBorders>
          </w:tcPr>
          <w:p w:rsidR="002B6062" w:rsidRPr="002B6062" w:rsidRDefault="002B6062" w:rsidP="002B6062">
            <w:pPr>
              <w:jc w:val="both"/>
              <w:rPr>
                <w:color w:val="000000"/>
                <w:sz w:val="28"/>
                <w:szCs w:val="28"/>
              </w:rPr>
            </w:pPr>
            <w:r w:rsidRPr="002B6062">
              <w:rPr>
                <w:color w:val="000000"/>
                <w:sz w:val="28"/>
                <w:szCs w:val="28"/>
              </w:rPr>
              <w:t>Либеральный (попустительский)</w:t>
            </w:r>
          </w:p>
        </w:tc>
        <w:tc>
          <w:tcPr>
            <w:tcW w:w="4845" w:type="dxa"/>
            <w:tcBorders>
              <w:top w:val="single" w:sz="4" w:space="0" w:color="000000"/>
              <w:left w:val="single" w:sz="4" w:space="0" w:color="000000"/>
              <w:bottom w:val="single" w:sz="8" w:space="0" w:color="000000"/>
              <w:right w:val="single" w:sz="8" w:space="0" w:color="000000"/>
            </w:tcBorders>
          </w:tcPr>
          <w:p w:rsidR="002B6062" w:rsidRPr="002B6062" w:rsidRDefault="002B6062" w:rsidP="002B6062">
            <w:pPr>
              <w:jc w:val="both"/>
              <w:rPr>
                <w:color w:val="000000"/>
                <w:sz w:val="28"/>
                <w:szCs w:val="28"/>
              </w:rPr>
            </w:pPr>
            <w:r w:rsidRPr="002B6062">
              <w:rPr>
                <w:color w:val="000000"/>
                <w:sz w:val="28"/>
                <w:szCs w:val="28"/>
              </w:rPr>
              <w:t>Снижает мотивацию учения и формирует мотив «надежды на успех»</w:t>
            </w:r>
          </w:p>
        </w:tc>
      </w:tr>
    </w:tbl>
    <w:p w:rsidR="002B6062" w:rsidRPr="002B6062" w:rsidRDefault="002B6062" w:rsidP="002B6062">
      <w:pPr>
        <w:jc w:val="both"/>
        <w:rPr>
          <w:color w:val="000000"/>
          <w:sz w:val="28"/>
          <w:szCs w:val="28"/>
        </w:rPr>
      </w:pPr>
      <w:r w:rsidRPr="002B6062">
        <w:rPr>
          <w:color w:val="000000"/>
          <w:sz w:val="28"/>
          <w:szCs w:val="28"/>
        </w:rPr>
        <w:t>Вопросы итоговой рефлексии</w:t>
      </w:r>
    </w:p>
    <w:p w:rsidR="002B6062" w:rsidRPr="002B6062" w:rsidRDefault="002B6062" w:rsidP="002B6062">
      <w:pPr>
        <w:numPr>
          <w:ilvl w:val="0"/>
          <w:numId w:val="6"/>
        </w:numPr>
        <w:jc w:val="both"/>
        <w:rPr>
          <w:color w:val="000000"/>
          <w:sz w:val="28"/>
          <w:szCs w:val="28"/>
        </w:rPr>
      </w:pPr>
      <w:r w:rsidRPr="002B6062">
        <w:rPr>
          <w:color w:val="000000"/>
          <w:sz w:val="28"/>
          <w:szCs w:val="28"/>
        </w:rPr>
        <w:t>Как бы вы назвали урок?</w:t>
      </w:r>
    </w:p>
    <w:p w:rsidR="002B6062" w:rsidRPr="002B6062" w:rsidRDefault="002B6062" w:rsidP="002B6062">
      <w:pPr>
        <w:numPr>
          <w:ilvl w:val="0"/>
          <w:numId w:val="6"/>
        </w:numPr>
        <w:jc w:val="both"/>
        <w:rPr>
          <w:color w:val="000000"/>
          <w:sz w:val="28"/>
          <w:szCs w:val="28"/>
        </w:rPr>
      </w:pPr>
      <w:r w:rsidRPr="002B6062">
        <w:rPr>
          <w:color w:val="000000"/>
          <w:sz w:val="28"/>
          <w:szCs w:val="28"/>
        </w:rPr>
        <w:t>Что было самым важным на уроке?</w:t>
      </w:r>
    </w:p>
    <w:p w:rsidR="002B6062" w:rsidRPr="002B6062" w:rsidRDefault="002B6062" w:rsidP="002B6062">
      <w:pPr>
        <w:numPr>
          <w:ilvl w:val="0"/>
          <w:numId w:val="6"/>
        </w:numPr>
        <w:jc w:val="both"/>
        <w:rPr>
          <w:color w:val="000000"/>
          <w:sz w:val="28"/>
          <w:szCs w:val="28"/>
        </w:rPr>
      </w:pPr>
      <w:r w:rsidRPr="002B6062">
        <w:rPr>
          <w:color w:val="000000"/>
          <w:sz w:val="28"/>
          <w:szCs w:val="28"/>
        </w:rPr>
        <w:t>Какова тема сегодняшнего урока?</w:t>
      </w:r>
    </w:p>
    <w:p w:rsidR="002B6062" w:rsidRPr="002B6062" w:rsidRDefault="002B6062" w:rsidP="002B6062">
      <w:pPr>
        <w:numPr>
          <w:ilvl w:val="0"/>
          <w:numId w:val="6"/>
        </w:numPr>
        <w:jc w:val="both"/>
        <w:rPr>
          <w:color w:val="000000"/>
          <w:sz w:val="28"/>
          <w:szCs w:val="28"/>
        </w:rPr>
      </w:pPr>
      <w:r w:rsidRPr="002B6062">
        <w:rPr>
          <w:color w:val="000000"/>
          <w:sz w:val="28"/>
          <w:szCs w:val="28"/>
        </w:rPr>
        <w:t>Какова цель урока?</w:t>
      </w:r>
    </w:p>
    <w:p w:rsidR="002B6062" w:rsidRPr="002B6062" w:rsidRDefault="002B6062" w:rsidP="002B6062">
      <w:pPr>
        <w:numPr>
          <w:ilvl w:val="0"/>
          <w:numId w:val="6"/>
        </w:numPr>
        <w:jc w:val="both"/>
        <w:rPr>
          <w:color w:val="000000"/>
          <w:sz w:val="28"/>
          <w:szCs w:val="28"/>
        </w:rPr>
      </w:pPr>
      <w:r w:rsidRPr="002B6062">
        <w:rPr>
          <w:color w:val="000000"/>
          <w:sz w:val="28"/>
          <w:szCs w:val="28"/>
        </w:rPr>
        <w:t>Чему посвятим следующий урок?</w:t>
      </w:r>
    </w:p>
    <w:p w:rsidR="002B6062" w:rsidRPr="002B6062" w:rsidRDefault="002B6062" w:rsidP="002B6062">
      <w:pPr>
        <w:numPr>
          <w:ilvl w:val="0"/>
          <w:numId w:val="6"/>
        </w:numPr>
        <w:jc w:val="both"/>
        <w:rPr>
          <w:color w:val="000000"/>
          <w:sz w:val="28"/>
          <w:szCs w:val="28"/>
        </w:rPr>
      </w:pPr>
      <w:r w:rsidRPr="002B6062">
        <w:rPr>
          <w:color w:val="000000"/>
          <w:sz w:val="28"/>
          <w:szCs w:val="28"/>
        </w:rPr>
        <w:t>Какая задача будет стоять перед нами на следующем уроке?</w:t>
      </w:r>
    </w:p>
    <w:p w:rsidR="002B6062" w:rsidRPr="002B6062" w:rsidRDefault="002B6062" w:rsidP="002B6062">
      <w:pPr>
        <w:numPr>
          <w:ilvl w:val="0"/>
          <w:numId w:val="6"/>
        </w:numPr>
        <w:jc w:val="both"/>
        <w:rPr>
          <w:color w:val="000000"/>
          <w:sz w:val="28"/>
          <w:szCs w:val="28"/>
        </w:rPr>
      </w:pPr>
      <w:r w:rsidRPr="002B6062">
        <w:rPr>
          <w:color w:val="000000"/>
          <w:sz w:val="28"/>
          <w:szCs w:val="28"/>
        </w:rPr>
        <w:lastRenderedPageBreak/>
        <w:t>Что для тебя было легко (трудно)?</w:t>
      </w:r>
    </w:p>
    <w:p w:rsidR="002B6062" w:rsidRPr="002B6062" w:rsidRDefault="002B6062" w:rsidP="002B6062">
      <w:pPr>
        <w:numPr>
          <w:ilvl w:val="0"/>
          <w:numId w:val="6"/>
        </w:numPr>
        <w:jc w:val="both"/>
        <w:rPr>
          <w:color w:val="000000"/>
          <w:sz w:val="28"/>
          <w:szCs w:val="28"/>
        </w:rPr>
      </w:pPr>
      <w:r w:rsidRPr="002B6062">
        <w:rPr>
          <w:color w:val="000000"/>
          <w:sz w:val="28"/>
          <w:szCs w:val="28"/>
        </w:rPr>
        <w:t>Доволен ли ты своей работой?</w:t>
      </w:r>
    </w:p>
    <w:p w:rsidR="002B6062" w:rsidRPr="002B6062" w:rsidRDefault="002B6062" w:rsidP="002B6062">
      <w:pPr>
        <w:numPr>
          <w:ilvl w:val="0"/>
          <w:numId w:val="6"/>
        </w:numPr>
        <w:jc w:val="both"/>
        <w:rPr>
          <w:color w:val="000000"/>
          <w:sz w:val="28"/>
          <w:szCs w:val="28"/>
        </w:rPr>
      </w:pPr>
      <w:r w:rsidRPr="002B6062">
        <w:rPr>
          <w:color w:val="000000"/>
          <w:sz w:val="28"/>
          <w:szCs w:val="28"/>
        </w:rPr>
        <w:t>За что ты хочешь похвалить себя или кого-то из одноклассников?</w:t>
      </w:r>
    </w:p>
    <w:p w:rsidR="002B6062" w:rsidRPr="002B6062" w:rsidRDefault="002B6062" w:rsidP="002B6062">
      <w:pPr>
        <w:jc w:val="both"/>
        <w:rPr>
          <w:rStyle w:val="apple-converted-space"/>
          <w:color w:val="000000"/>
          <w:sz w:val="28"/>
          <w:szCs w:val="28"/>
        </w:rPr>
      </w:pPr>
      <w:r w:rsidRPr="002B6062">
        <w:rPr>
          <w:color w:val="000000"/>
          <w:sz w:val="28"/>
          <w:szCs w:val="28"/>
        </w:rPr>
        <w:t xml:space="preserve">       Проектная, исследовательская деятельность – это сложная, кропотливая работа, требующая терпения, усидчивости, любознательности, осуществляется сознательно под руководством педагога и родителей, направлена на решение практических задач, связанных с получением новых знаний, расширением кругозора, развивает логическое мышление учащихся.</w:t>
      </w:r>
      <w:r w:rsidRPr="002B6062">
        <w:rPr>
          <w:rStyle w:val="apple-converted-space"/>
          <w:color w:val="000000"/>
          <w:sz w:val="28"/>
          <w:szCs w:val="28"/>
        </w:rPr>
        <w:t> </w:t>
      </w:r>
    </w:p>
    <w:p w:rsidR="002B6062" w:rsidRPr="002B6062" w:rsidRDefault="002B6062" w:rsidP="002B6062">
      <w:pPr>
        <w:jc w:val="both"/>
        <w:rPr>
          <w:rStyle w:val="apple-converted-space"/>
          <w:color w:val="000000"/>
          <w:sz w:val="28"/>
          <w:szCs w:val="28"/>
        </w:rPr>
      </w:pPr>
    </w:p>
    <w:p w:rsidR="002B6062" w:rsidRPr="002B6062" w:rsidRDefault="002B6062" w:rsidP="002B6062">
      <w:pPr>
        <w:pStyle w:val="1"/>
        <w:shd w:val="clear" w:color="auto" w:fill="FFFFFF"/>
        <w:spacing w:before="0" w:after="0"/>
        <w:jc w:val="both"/>
        <w:textAlignment w:val="top"/>
        <w:rPr>
          <w:rFonts w:ascii="Times New Roman" w:hAnsi="Times New Roman" w:cs="Times New Roman"/>
          <w:b w:val="0"/>
          <w:bCs w:val="0"/>
          <w:color w:val="111111"/>
          <w:sz w:val="28"/>
          <w:szCs w:val="28"/>
        </w:rPr>
      </w:pPr>
      <w:r w:rsidRPr="002B6062">
        <w:rPr>
          <w:rFonts w:ascii="Times New Roman" w:hAnsi="Times New Roman" w:cs="Times New Roman"/>
          <w:b w:val="0"/>
          <w:bCs w:val="0"/>
          <w:color w:val="111111"/>
          <w:sz w:val="28"/>
          <w:szCs w:val="28"/>
        </w:rPr>
        <w:t>Мотивация учебной деятельности</w:t>
      </w:r>
    </w:p>
    <w:p w:rsidR="002B6062" w:rsidRPr="002B6062" w:rsidRDefault="002B6062" w:rsidP="002B6062">
      <w:pPr>
        <w:shd w:val="clear" w:color="auto" w:fill="FFFFFF"/>
        <w:jc w:val="both"/>
        <w:textAlignment w:val="top"/>
        <w:rPr>
          <w:color w:val="111111"/>
          <w:sz w:val="28"/>
          <w:szCs w:val="28"/>
        </w:rPr>
      </w:pPr>
      <w:r w:rsidRPr="002B6062">
        <w:rPr>
          <w:noProof/>
          <w:color w:val="993131"/>
          <w:sz w:val="28"/>
          <w:szCs w:val="28"/>
          <w:lang w:eastAsia="ru-RU"/>
        </w:rPr>
        <w:drawing>
          <wp:inline distT="0" distB="0" distL="0" distR="0" wp14:anchorId="7103291F" wp14:editId="214D8FF0">
            <wp:extent cx="1908175" cy="1415415"/>
            <wp:effectExtent l="0" t="0" r="0" b="0"/>
            <wp:docPr id="1" name="Рисунок 1" descr="e9432fccf28a953514f077b86e5e657a_S">
              <a:hlinkClick xmlns:a="http://schemas.openxmlformats.org/drawingml/2006/main" r:id="rId6" tooltip="Нажмите для предпросмотра изображений"/>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432fccf28a953514f077b86e5e657a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415415"/>
                    </a:xfrm>
                    <a:prstGeom prst="rect">
                      <a:avLst/>
                    </a:prstGeom>
                    <a:noFill/>
                    <a:ln>
                      <a:noFill/>
                    </a:ln>
                  </pic:spPr>
                </pic:pic>
              </a:graphicData>
            </a:graphic>
          </wp:inline>
        </w:drawing>
      </w:r>
    </w:p>
    <w:p w:rsidR="002B6062" w:rsidRPr="002B6062" w:rsidRDefault="002B6062" w:rsidP="002B6062">
      <w:pPr>
        <w:numPr>
          <w:ilvl w:val="0"/>
          <w:numId w:val="1"/>
        </w:numPr>
        <w:ind w:left="276"/>
        <w:jc w:val="both"/>
        <w:textAlignment w:val="top"/>
        <w:rPr>
          <w:color w:val="111111"/>
          <w:sz w:val="28"/>
          <w:szCs w:val="28"/>
        </w:rPr>
      </w:pPr>
      <w:r w:rsidRPr="002B6062">
        <w:rPr>
          <w:color w:val="111111"/>
          <w:sz w:val="28"/>
          <w:szCs w:val="28"/>
        </w:rPr>
        <w:t>Бывает мотивация достижения (Я хочу) и мотивация избегания (Я не хочу)</w:t>
      </w:r>
    </w:p>
    <w:p w:rsidR="002B6062" w:rsidRPr="002B6062" w:rsidRDefault="002B6062" w:rsidP="002B6062">
      <w:pPr>
        <w:numPr>
          <w:ilvl w:val="0"/>
          <w:numId w:val="1"/>
        </w:numPr>
        <w:ind w:left="276"/>
        <w:jc w:val="both"/>
        <w:textAlignment w:val="top"/>
        <w:rPr>
          <w:color w:val="111111"/>
          <w:sz w:val="28"/>
          <w:szCs w:val="28"/>
        </w:rPr>
      </w:pPr>
      <w:r w:rsidRPr="002B6062">
        <w:rPr>
          <w:color w:val="111111"/>
          <w:sz w:val="28"/>
          <w:szCs w:val="28"/>
        </w:rPr>
        <w:t>Бывает мотивация долговременная (Всегда) и кратковременная (Сейчас)</w:t>
      </w:r>
    </w:p>
    <w:p w:rsidR="002B6062" w:rsidRPr="002B6062" w:rsidRDefault="002B6062" w:rsidP="002B6062">
      <w:pPr>
        <w:pStyle w:val="a3"/>
        <w:shd w:val="clear" w:color="auto" w:fill="FFFFFF"/>
        <w:spacing w:before="0" w:beforeAutospacing="0" w:after="0" w:afterAutospacing="0"/>
        <w:jc w:val="both"/>
        <w:textAlignment w:val="top"/>
        <w:rPr>
          <w:color w:val="111111"/>
          <w:sz w:val="28"/>
          <w:szCs w:val="28"/>
        </w:rPr>
      </w:pPr>
      <w:r w:rsidRPr="002B6062">
        <w:rPr>
          <w:color w:val="111111"/>
          <w:sz w:val="28"/>
          <w:szCs w:val="28"/>
        </w:rPr>
        <w:t>На какую мотивацию опираетесь Вы? Чем мотивируете детей к учебной деятельности?</w:t>
      </w:r>
    </w:p>
    <w:p w:rsidR="002B6062" w:rsidRPr="002B6062" w:rsidRDefault="002B6062" w:rsidP="002B6062">
      <w:pPr>
        <w:pStyle w:val="6"/>
        <w:shd w:val="clear" w:color="auto" w:fill="FFFFFF"/>
        <w:spacing w:before="0" w:beforeAutospacing="0" w:after="0" w:afterAutospacing="0"/>
        <w:jc w:val="both"/>
        <w:textAlignment w:val="top"/>
        <w:rPr>
          <w:sz w:val="28"/>
          <w:szCs w:val="28"/>
        </w:rPr>
      </w:pPr>
      <w:r w:rsidRPr="002B6062">
        <w:rPr>
          <w:sz w:val="28"/>
          <w:szCs w:val="28"/>
        </w:rPr>
        <w:t>Перечислим типичные ошибки</w:t>
      </w:r>
    </w:p>
    <w:p w:rsidR="002B6062" w:rsidRPr="002B6062" w:rsidRDefault="002B6062" w:rsidP="002B6062">
      <w:pPr>
        <w:pStyle w:val="a3"/>
        <w:shd w:val="clear" w:color="auto" w:fill="FFFFFF"/>
        <w:spacing w:before="0" w:beforeAutospacing="0" w:after="0" w:afterAutospacing="0"/>
        <w:jc w:val="both"/>
        <w:textAlignment w:val="top"/>
        <w:rPr>
          <w:color w:val="111111"/>
          <w:sz w:val="28"/>
          <w:szCs w:val="28"/>
        </w:rPr>
      </w:pPr>
      <w:r w:rsidRPr="002B6062">
        <w:rPr>
          <w:rStyle w:val="a4"/>
          <w:color w:val="111111"/>
          <w:sz w:val="28"/>
          <w:szCs w:val="28"/>
        </w:rPr>
        <w:t>Ошибка 1.</w:t>
      </w:r>
      <w:r w:rsidRPr="002B6062">
        <w:rPr>
          <w:rStyle w:val="apple-converted-space"/>
          <w:color w:val="111111"/>
          <w:sz w:val="28"/>
          <w:szCs w:val="28"/>
        </w:rPr>
        <w:t> </w:t>
      </w:r>
      <w:r w:rsidRPr="002B6062">
        <w:rPr>
          <w:color w:val="111111"/>
          <w:sz w:val="28"/>
          <w:szCs w:val="28"/>
        </w:rPr>
        <w:t xml:space="preserve">Мотивация избегания (если вы не выучите эти формулы, экзамен сдать не сможете!). </w:t>
      </w:r>
      <w:proofErr w:type="gramStart"/>
      <w:r w:rsidRPr="002B6062">
        <w:rPr>
          <w:color w:val="111111"/>
          <w:sz w:val="28"/>
          <w:szCs w:val="28"/>
        </w:rPr>
        <w:t>До тех пор, пока не напишете реферат, зачет не получите!...).</w:t>
      </w:r>
      <w:r w:rsidRPr="002B6062">
        <w:rPr>
          <w:color w:val="111111"/>
          <w:sz w:val="28"/>
          <w:szCs w:val="28"/>
        </w:rPr>
        <w:br/>
        <w:t>Мотивация избегания долговременной не бывает – это закон.</w:t>
      </w:r>
      <w:proofErr w:type="gramEnd"/>
      <w:r w:rsidRPr="002B6062">
        <w:rPr>
          <w:color w:val="111111"/>
          <w:sz w:val="28"/>
          <w:szCs w:val="28"/>
        </w:rPr>
        <w:t xml:space="preserve"> Под страхом наказания возникает не желание учиться, а поиск лазеек, способов избежать наказания (списать, скачать в Интернете, притвориться больным и т.д.).</w:t>
      </w:r>
    </w:p>
    <w:p w:rsidR="002B6062" w:rsidRPr="002B6062" w:rsidRDefault="002B6062" w:rsidP="002B6062">
      <w:pPr>
        <w:pStyle w:val="a3"/>
        <w:shd w:val="clear" w:color="auto" w:fill="FFFFFF"/>
        <w:spacing w:before="0" w:beforeAutospacing="0" w:after="0" w:afterAutospacing="0"/>
        <w:jc w:val="both"/>
        <w:textAlignment w:val="top"/>
        <w:rPr>
          <w:color w:val="111111"/>
          <w:sz w:val="28"/>
          <w:szCs w:val="28"/>
        </w:rPr>
      </w:pPr>
      <w:r w:rsidRPr="002B6062">
        <w:rPr>
          <w:rStyle w:val="a4"/>
          <w:color w:val="111111"/>
          <w:sz w:val="28"/>
          <w:szCs w:val="28"/>
        </w:rPr>
        <w:t>Ошибка 2.</w:t>
      </w:r>
      <w:r w:rsidRPr="002B6062">
        <w:rPr>
          <w:rStyle w:val="apple-converted-space"/>
          <w:color w:val="111111"/>
          <w:sz w:val="28"/>
          <w:szCs w:val="28"/>
        </w:rPr>
        <w:t> </w:t>
      </w:r>
      <w:r w:rsidRPr="002B6062">
        <w:rPr>
          <w:color w:val="111111"/>
          <w:sz w:val="28"/>
          <w:szCs w:val="28"/>
        </w:rPr>
        <w:t>Мотивация, пользой конкретных знаний («зная эту формулу, вы сможете…»). На первый взгляд, мотивация достижения, а на самом деле – избегания («а не зная эту формулу, вы не сможете…)</w:t>
      </w:r>
      <w:proofErr w:type="gramStart"/>
      <w:r w:rsidRPr="002B6062">
        <w:rPr>
          <w:color w:val="111111"/>
          <w:sz w:val="28"/>
          <w:szCs w:val="28"/>
        </w:rPr>
        <w:t>.Т</w:t>
      </w:r>
      <w:proofErr w:type="gramEnd"/>
      <w:r w:rsidRPr="002B6062">
        <w:rPr>
          <w:color w:val="111111"/>
          <w:sz w:val="28"/>
          <w:szCs w:val="28"/>
        </w:rPr>
        <w:t>о же самое запугивание, но в другой обертке.</w:t>
      </w:r>
    </w:p>
    <w:p w:rsidR="002B6062" w:rsidRPr="002B6062" w:rsidRDefault="002B6062" w:rsidP="002B6062">
      <w:pPr>
        <w:pStyle w:val="a3"/>
        <w:shd w:val="clear" w:color="auto" w:fill="FFFFFF"/>
        <w:spacing w:before="0" w:beforeAutospacing="0" w:after="0" w:afterAutospacing="0"/>
        <w:jc w:val="both"/>
        <w:textAlignment w:val="top"/>
        <w:rPr>
          <w:color w:val="111111"/>
          <w:sz w:val="28"/>
          <w:szCs w:val="28"/>
        </w:rPr>
      </w:pPr>
      <w:r w:rsidRPr="002B6062">
        <w:rPr>
          <w:rStyle w:val="a4"/>
          <w:color w:val="111111"/>
          <w:sz w:val="28"/>
          <w:szCs w:val="28"/>
        </w:rPr>
        <w:t>Ошибка 3</w:t>
      </w:r>
      <w:r w:rsidRPr="002B6062">
        <w:rPr>
          <w:color w:val="111111"/>
          <w:sz w:val="28"/>
          <w:szCs w:val="28"/>
        </w:rPr>
        <w:t>. Мотивация должна обязательно присутствовать на каждом уроке, в явном виде (то есть, как этап урока – «сначала нужно хорошенько мотивировать, а потом уже учить»).</w:t>
      </w:r>
    </w:p>
    <w:p w:rsidR="002B6062" w:rsidRPr="002B6062" w:rsidRDefault="002B6062" w:rsidP="002B6062">
      <w:pPr>
        <w:pStyle w:val="a3"/>
        <w:shd w:val="clear" w:color="auto" w:fill="FFFFFF"/>
        <w:spacing w:before="0" w:beforeAutospacing="0" w:after="0" w:afterAutospacing="0"/>
        <w:jc w:val="both"/>
        <w:textAlignment w:val="top"/>
        <w:rPr>
          <w:color w:val="111111"/>
          <w:sz w:val="28"/>
          <w:szCs w:val="28"/>
        </w:rPr>
      </w:pPr>
      <w:r w:rsidRPr="002B6062">
        <w:rPr>
          <w:color w:val="111111"/>
          <w:sz w:val="28"/>
          <w:szCs w:val="28"/>
        </w:rPr>
        <w:t>Есть 2 группы факторов, которые влияют на мотивацию в любом виде деятельности.</w:t>
      </w:r>
    </w:p>
    <w:p w:rsidR="002B6062" w:rsidRPr="002B6062" w:rsidRDefault="002B6062" w:rsidP="002B6062">
      <w:pPr>
        <w:pStyle w:val="a3"/>
        <w:shd w:val="clear" w:color="auto" w:fill="FFFFFF"/>
        <w:spacing w:before="0" w:beforeAutospacing="0" w:after="0" w:afterAutospacing="0"/>
        <w:jc w:val="both"/>
        <w:textAlignment w:val="top"/>
        <w:rPr>
          <w:color w:val="111111"/>
          <w:sz w:val="28"/>
          <w:szCs w:val="28"/>
        </w:rPr>
      </w:pPr>
      <w:r w:rsidRPr="002B6062">
        <w:rPr>
          <w:rStyle w:val="a4"/>
          <w:color w:val="111111"/>
          <w:sz w:val="28"/>
          <w:szCs w:val="28"/>
        </w:rPr>
        <w:t>Первая группа</w:t>
      </w:r>
      <w:r w:rsidRPr="002B6062">
        <w:rPr>
          <w:rStyle w:val="apple-converted-space"/>
          <w:color w:val="111111"/>
          <w:sz w:val="28"/>
          <w:szCs w:val="28"/>
        </w:rPr>
        <w:t> </w:t>
      </w:r>
      <w:r w:rsidRPr="002B6062">
        <w:rPr>
          <w:color w:val="111111"/>
          <w:sz w:val="28"/>
          <w:szCs w:val="28"/>
        </w:rPr>
        <w:t xml:space="preserve">связана с удовлетворенностью условиями деятельности. </w:t>
      </w:r>
      <w:proofErr w:type="gramStart"/>
      <w:r w:rsidRPr="002B6062">
        <w:rPr>
          <w:color w:val="111111"/>
          <w:sz w:val="28"/>
          <w:szCs w:val="28"/>
        </w:rPr>
        <w:t>Это физиологические потребности (потребность в движении, например),  потребность в безопасности (никто не обидит, не оскорбит, не обругает), принадлежность к группе, признание, дружба, доверие, любовь.</w:t>
      </w:r>
      <w:proofErr w:type="gramEnd"/>
      <w:r w:rsidRPr="002B6062">
        <w:rPr>
          <w:color w:val="111111"/>
          <w:sz w:val="28"/>
          <w:szCs w:val="28"/>
        </w:rPr>
        <w:t xml:space="preserve"> Отсутствие или недостаточная степень выраженности этих факторов приводит к неудовлетворенности условиями деятельности, а без этого говорить хоть о какой-либо познавательной мотивации бессмысленно. Другими словами, обязательным условием для познавательной активности является полная </w:t>
      </w:r>
      <w:r w:rsidRPr="002B6062">
        <w:rPr>
          <w:color w:val="111111"/>
          <w:sz w:val="28"/>
          <w:szCs w:val="28"/>
        </w:rPr>
        <w:lastRenderedPageBreak/>
        <w:t>удовлетворенность условиями учебы, и достичь очень просто, на самом деле. Дайте детям возможность свободно двигаться, возможность выходить из класса при необходимости (не поднимая руку и не спрашивая разрешения), возможность общаться друг с другом (не мешая остальным), возможность советоваться и делиться сомнениями, право рассчитывать на помощь и так далее.</w:t>
      </w:r>
      <w:r w:rsidRPr="002B6062">
        <w:rPr>
          <w:rStyle w:val="apple-converted-space"/>
          <w:color w:val="111111"/>
          <w:sz w:val="28"/>
          <w:szCs w:val="28"/>
        </w:rPr>
        <w:t> </w:t>
      </w:r>
      <w:r w:rsidRPr="002B6062">
        <w:rPr>
          <w:rStyle w:val="a4"/>
          <w:b w:val="0"/>
          <w:color w:val="111111"/>
          <w:sz w:val="28"/>
          <w:szCs w:val="28"/>
        </w:rPr>
        <w:t>Правило</w:t>
      </w:r>
      <w:r w:rsidRPr="002B6062">
        <w:rPr>
          <w:rStyle w:val="apple-converted-space"/>
          <w:color w:val="111111"/>
          <w:sz w:val="28"/>
          <w:szCs w:val="28"/>
        </w:rPr>
        <w:t> </w:t>
      </w:r>
      <w:r w:rsidRPr="002B6062">
        <w:rPr>
          <w:color w:val="111111"/>
          <w:sz w:val="28"/>
          <w:szCs w:val="28"/>
        </w:rPr>
        <w:t>здесь одно: чем больше запретов, тем хуже всем, тем ниже инициатива, тем призрачнее надежда достичь высокого уровня познавательной мотивации. Эта группа факторов необходимых, обязательных, но вовсе не достаточных для того, чтобы познавательная мотивация проявилась в полной мере. То есть сами по себе, эти условия не мотивируют, необходимо наличие второй группы.</w:t>
      </w:r>
    </w:p>
    <w:p w:rsidR="002B6062" w:rsidRPr="002B6062" w:rsidRDefault="002B6062" w:rsidP="002B6062">
      <w:pPr>
        <w:pStyle w:val="a3"/>
        <w:shd w:val="clear" w:color="auto" w:fill="FFFFFF"/>
        <w:spacing w:before="0" w:beforeAutospacing="0" w:after="0" w:afterAutospacing="0"/>
        <w:jc w:val="both"/>
        <w:textAlignment w:val="top"/>
        <w:rPr>
          <w:color w:val="111111"/>
          <w:sz w:val="28"/>
          <w:szCs w:val="28"/>
        </w:rPr>
      </w:pPr>
      <w:r w:rsidRPr="002B6062">
        <w:rPr>
          <w:rStyle w:val="a4"/>
          <w:b w:val="0"/>
          <w:color w:val="111111"/>
          <w:sz w:val="28"/>
          <w:szCs w:val="28"/>
        </w:rPr>
        <w:t xml:space="preserve">         </w:t>
      </w:r>
      <w:r w:rsidRPr="002B6062">
        <w:rPr>
          <w:rStyle w:val="a4"/>
          <w:color w:val="111111"/>
          <w:sz w:val="28"/>
          <w:szCs w:val="28"/>
        </w:rPr>
        <w:t>Вторая группа</w:t>
      </w:r>
      <w:r w:rsidRPr="002B6062">
        <w:rPr>
          <w:rStyle w:val="apple-converted-space"/>
          <w:color w:val="111111"/>
          <w:sz w:val="28"/>
          <w:szCs w:val="28"/>
        </w:rPr>
        <w:t> </w:t>
      </w:r>
      <w:r w:rsidRPr="002B6062">
        <w:rPr>
          <w:color w:val="111111"/>
          <w:sz w:val="28"/>
          <w:szCs w:val="28"/>
        </w:rPr>
        <w:t>– это мотивирующие факторы, связанные с характером и сущностью самой деятельности. Сильнейшими стимулами в этой группе являются достижения и признание этих достижений. Создайте условия для достижений, отмечайте эти достижения, говорите о них, превратите процесс учебы в цепь маленьких побед, и тогда Ваши ученики будут полны энтузиазма в своих познавательных инициативах, не задумываясь о практических выгодах получаемых ими знаний.</w:t>
      </w:r>
    </w:p>
    <w:p w:rsidR="00F50624" w:rsidRDefault="00F50624"/>
    <w:sectPr w:rsidR="00F50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E4F"/>
    <w:multiLevelType w:val="hybridMultilevel"/>
    <w:tmpl w:val="261693E8"/>
    <w:lvl w:ilvl="0" w:tplc="B28C3C98">
      <w:start w:val="1"/>
      <w:numFmt w:val="bullet"/>
      <w:lvlText w:val="•"/>
      <w:lvlJc w:val="left"/>
      <w:pPr>
        <w:tabs>
          <w:tab w:val="num" w:pos="720"/>
        </w:tabs>
        <w:ind w:left="720" w:hanging="360"/>
      </w:pPr>
      <w:rPr>
        <w:rFonts w:ascii="Times New Roman" w:hAnsi="Times New Roman" w:hint="default"/>
      </w:rPr>
    </w:lvl>
    <w:lvl w:ilvl="1" w:tplc="E06C21C0" w:tentative="1">
      <w:start w:val="1"/>
      <w:numFmt w:val="bullet"/>
      <w:lvlText w:val="•"/>
      <w:lvlJc w:val="left"/>
      <w:pPr>
        <w:tabs>
          <w:tab w:val="num" w:pos="1440"/>
        </w:tabs>
        <w:ind w:left="1440" w:hanging="360"/>
      </w:pPr>
      <w:rPr>
        <w:rFonts w:ascii="Times New Roman" w:hAnsi="Times New Roman" w:hint="default"/>
      </w:rPr>
    </w:lvl>
    <w:lvl w:ilvl="2" w:tplc="3398DA1C" w:tentative="1">
      <w:start w:val="1"/>
      <w:numFmt w:val="bullet"/>
      <w:lvlText w:val="•"/>
      <w:lvlJc w:val="left"/>
      <w:pPr>
        <w:tabs>
          <w:tab w:val="num" w:pos="2160"/>
        </w:tabs>
        <w:ind w:left="2160" w:hanging="360"/>
      </w:pPr>
      <w:rPr>
        <w:rFonts w:ascii="Times New Roman" w:hAnsi="Times New Roman" w:hint="default"/>
      </w:rPr>
    </w:lvl>
    <w:lvl w:ilvl="3" w:tplc="07882C22" w:tentative="1">
      <w:start w:val="1"/>
      <w:numFmt w:val="bullet"/>
      <w:lvlText w:val="•"/>
      <w:lvlJc w:val="left"/>
      <w:pPr>
        <w:tabs>
          <w:tab w:val="num" w:pos="2880"/>
        </w:tabs>
        <w:ind w:left="2880" w:hanging="360"/>
      </w:pPr>
      <w:rPr>
        <w:rFonts w:ascii="Times New Roman" w:hAnsi="Times New Roman" w:hint="default"/>
      </w:rPr>
    </w:lvl>
    <w:lvl w:ilvl="4" w:tplc="78A4A688" w:tentative="1">
      <w:start w:val="1"/>
      <w:numFmt w:val="bullet"/>
      <w:lvlText w:val="•"/>
      <w:lvlJc w:val="left"/>
      <w:pPr>
        <w:tabs>
          <w:tab w:val="num" w:pos="3600"/>
        </w:tabs>
        <w:ind w:left="3600" w:hanging="360"/>
      </w:pPr>
      <w:rPr>
        <w:rFonts w:ascii="Times New Roman" w:hAnsi="Times New Roman" w:hint="default"/>
      </w:rPr>
    </w:lvl>
    <w:lvl w:ilvl="5" w:tplc="4D6ED76C" w:tentative="1">
      <w:start w:val="1"/>
      <w:numFmt w:val="bullet"/>
      <w:lvlText w:val="•"/>
      <w:lvlJc w:val="left"/>
      <w:pPr>
        <w:tabs>
          <w:tab w:val="num" w:pos="4320"/>
        </w:tabs>
        <w:ind w:left="4320" w:hanging="360"/>
      </w:pPr>
      <w:rPr>
        <w:rFonts w:ascii="Times New Roman" w:hAnsi="Times New Roman" w:hint="default"/>
      </w:rPr>
    </w:lvl>
    <w:lvl w:ilvl="6" w:tplc="F74220BC" w:tentative="1">
      <w:start w:val="1"/>
      <w:numFmt w:val="bullet"/>
      <w:lvlText w:val="•"/>
      <w:lvlJc w:val="left"/>
      <w:pPr>
        <w:tabs>
          <w:tab w:val="num" w:pos="5040"/>
        </w:tabs>
        <w:ind w:left="5040" w:hanging="360"/>
      </w:pPr>
      <w:rPr>
        <w:rFonts w:ascii="Times New Roman" w:hAnsi="Times New Roman" w:hint="default"/>
      </w:rPr>
    </w:lvl>
    <w:lvl w:ilvl="7" w:tplc="36F6F5E6" w:tentative="1">
      <w:start w:val="1"/>
      <w:numFmt w:val="bullet"/>
      <w:lvlText w:val="•"/>
      <w:lvlJc w:val="left"/>
      <w:pPr>
        <w:tabs>
          <w:tab w:val="num" w:pos="5760"/>
        </w:tabs>
        <w:ind w:left="5760" w:hanging="360"/>
      </w:pPr>
      <w:rPr>
        <w:rFonts w:ascii="Times New Roman" w:hAnsi="Times New Roman" w:hint="default"/>
      </w:rPr>
    </w:lvl>
    <w:lvl w:ilvl="8" w:tplc="0146548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7B60281"/>
    <w:multiLevelType w:val="hybridMultilevel"/>
    <w:tmpl w:val="87DA27B6"/>
    <w:lvl w:ilvl="0" w:tplc="E0A23A4C">
      <w:start w:val="1"/>
      <w:numFmt w:val="bullet"/>
      <w:lvlText w:val="•"/>
      <w:lvlJc w:val="left"/>
      <w:pPr>
        <w:tabs>
          <w:tab w:val="num" w:pos="720"/>
        </w:tabs>
        <w:ind w:left="720" w:hanging="360"/>
      </w:pPr>
      <w:rPr>
        <w:rFonts w:ascii="Times New Roman" w:hAnsi="Times New Roman" w:hint="default"/>
      </w:rPr>
    </w:lvl>
    <w:lvl w:ilvl="1" w:tplc="CC30FB9A" w:tentative="1">
      <w:start w:val="1"/>
      <w:numFmt w:val="bullet"/>
      <w:lvlText w:val="•"/>
      <w:lvlJc w:val="left"/>
      <w:pPr>
        <w:tabs>
          <w:tab w:val="num" w:pos="1440"/>
        </w:tabs>
        <w:ind w:left="1440" w:hanging="360"/>
      </w:pPr>
      <w:rPr>
        <w:rFonts w:ascii="Times New Roman" w:hAnsi="Times New Roman" w:hint="default"/>
      </w:rPr>
    </w:lvl>
    <w:lvl w:ilvl="2" w:tplc="0E984EFA" w:tentative="1">
      <w:start w:val="1"/>
      <w:numFmt w:val="bullet"/>
      <w:lvlText w:val="•"/>
      <w:lvlJc w:val="left"/>
      <w:pPr>
        <w:tabs>
          <w:tab w:val="num" w:pos="2160"/>
        </w:tabs>
        <w:ind w:left="2160" w:hanging="360"/>
      </w:pPr>
      <w:rPr>
        <w:rFonts w:ascii="Times New Roman" w:hAnsi="Times New Roman" w:hint="default"/>
      </w:rPr>
    </w:lvl>
    <w:lvl w:ilvl="3" w:tplc="5114C164" w:tentative="1">
      <w:start w:val="1"/>
      <w:numFmt w:val="bullet"/>
      <w:lvlText w:val="•"/>
      <w:lvlJc w:val="left"/>
      <w:pPr>
        <w:tabs>
          <w:tab w:val="num" w:pos="2880"/>
        </w:tabs>
        <w:ind w:left="2880" w:hanging="360"/>
      </w:pPr>
      <w:rPr>
        <w:rFonts w:ascii="Times New Roman" w:hAnsi="Times New Roman" w:hint="default"/>
      </w:rPr>
    </w:lvl>
    <w:lvl w:ilvl="4" w:tplc="96FCCA2C" w:tentative="1">
      <w:start w:val="1"/>
      <w:numFmt w:val="bullet"/>
      <w:lvlText w:val="•"/>
      <w:lvlJc w:val="left"/>
      <w:pPr>
        <w:tabs>
          <w:tab w:val="num" w:pos="3600"/>
        </w:tabs>
        <w:ind w:left="3600" w:hanging="360"/>
      </w:pPr>
      <w:rPr>
        <w:rFonts w:ascii="Times New Roman" w:hAnsi="Times New Roman" w:hint="default"/>
      </w:rPr>
    </w:lvl>
    <w:lvl w:ilvl="5" w:tplc="7C0EA53E" w:tentative="1">
      <w:start w:val="1"/>
      <w:numFmt w:val="bullet"/>
      <w:lvlText w:val="•"/>
      <w:lvlJc w:val="left"/>
      <w:pPr>
        <w:tabs>
          <w:tab w:val="num" w:pos="4320"/>
        </w:tabs>
        <w:ind w:left="4320" w:hanging="360"/>
      </w:pPr>
      <w:rPr>
        <w:rFonts w:ascii="Times New Roman" w:hAnsi="Times New Roman" w:hint="default"/>
      </w:rPr>
    </w:lvl>
    <w:lvl w:ilvl="6" w:tplc="AAA87B12" w:tentative="1">
      <w:start w:val="1"/>
      <w:numFmt w:val="bullet"/>
      <w:lvlText w:val="•"/>
      <w:lvlJc w:val="left"/>
      <w:pPr>
        <w:tabs>
          <w:tab w:val="num" w:pos="5040"/>
        </w:tabs>
        <w:ind w:left="5040" w:hanging="360"/>
      </w:pPr>
      <w:rPr>
        <w:rFonts w:ascii="Times New Roman" w:hAnsi="Times New Roman" w:hint="default"/>
      </w:rPr>
    </w:lvl>
    <w:lvl w:ilvl="7" w:tplc="E7540DAC" w:tentative="1">
      <w:start w:val="1"/>
      <w:numFmt w:val="bullet"/>
      <w:lvlText w:val="•"/>
      <w:lvlJc w:val="left"/>
      <w:pPr>
        <w:tabs>
          <w:tab w:val="num" w:pos="5760"/>
        </w:tabs>
        <w:ind w:left="5760" w:hanging="360"/>
      </w:pPr>
      <w:rPr>
        <w:rFonts w:ascii="Times New Roman" w:hAnsi="Times New Roman" w:hint="default"/>
      </w:rPr>
    </w:lvl>
    <w:lvl w:ilvl="8" w:tplc="D440249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4A1988"/>
    <w:multiLevelType w:val="hybridMultilevel"/>
    <w:tmpl w:val="678CC26E"/>
    <w:lvl w:ilvl="0" w:tplc="B29696DE">
      <w:start w:val="1"/>
      <w:numFmt w:val="bullet"/>
      <w:lvlText w:val="•"/>
      <w:lvlJc w:val="left"/>
      <w:pPr>
        <w:tabs>
          <w:tab w:val="num" w:pos="720"/>
        </w:tabs>
        <w:ind w:left="720" w:hanging="360"/>
      </w:pPr>
      <w:rPr>
        <w:rFonts w:ascii="Times New Roman" w:hAnsi="Times New Roman" w:hint="default"/>
      </w:rPr>
    </w:lvl>
    <w:lvl w:ilvl="1" w:tplc="430ED716" w:tentative="1">
      <w:start w:val="1"/>
      <w:numFmt w:val="bullet"/>
      <w:lvlText w:val="•"/>
      <w:lvlJc w:val="left"/>
      <w:pPr>
        <w:tabs>
          <w:tab w:val="num" w:pos="1440"/>
        </w:tabs>
        <w:ind w:left="1440" w:hanging="360"/>
      </w:pPr>
      <w:rPr>
        <w:rFonts w:ascii="Times New Roman" w:hAnsi="Times New Roman" w:hint="default"/>
      </w:rPr>
    </w:lvl>
    <w:lvl w:ilvl="2" w:tplc="E5B03834" w:tentative="1">
      <w:start w:val="1"/>
      <w:numFmt w:val="bullet"/>
      <w:lvlText w:val="•"/>
      <w:lvlJc w:val="left"/>
      <w:pPr>
        <w:tabs>
          <w:tab w:val="num" w:pos="2160"/>
        </w:tabs>
        <w:ind w:left="2160" w:hanging="360"/>
      </w:pPr>
      <w:rPr>
        <w:rFonts w:ascii="Times New Roman" w:hAnsi="Times New Roman" w:hint="default"/>
      </w:rPr>
    </w:lvl>
    <w:lvl w:ilvl="3" w:tplc="6BBA4CDA" w:tentative="1">
      <w:start w:val="1"/>
      <w:numFmt w:val="bullet"/>
      <w:lvlText w:val="•"/>
      <w:lvlJc w:val="left"/>
      <w:pPr>
        <w:tabs>
          <w:tab w:val="num" w:pos="2880"/>
        </w:tabs>
        <w:ind w:left="2880" w:hanging="360"/>
      </w:pPr>
      <w:rPr>
        <w:rFonts w:ascii="Times New Roman" w:hAnsi="Times New Roman" w:hint="default"/>
      </w:rPr>
    </w:lvl>
    <w:lvl w:ilvl="4" w:tplc="D8C4767C" w:tentative="1">
      <w:start w:val="1"/>
      <w:numFmt w:val="bullet"/>
      <w:lvlText w:val="•"/>
      <w:lvlJc w:val="left"/>
      <w:pPr>
        <w:tabs>
          <w:tab w:val="num" w:pos="3600"/>
        </w:tabs>
        <w:ind w:left="3600" w:hanging="360"/>
      </w:pPr>
      <w:rPr>
        <w:rFonts w:ascii="Times New Roman" w:hAnsi="Times New Roman" w:hint="default"/>
      </w:rPr>
    </w:lvl>
    <w:lvl w:ilvl="5" w:tplc="D2D84FB8" w:tentative="1">
      <w:start w:val="1"/>
      <w:numFmt w:val="bullet"/>
      <w:lvlText w:val="•"/>
      <w:lvlJc w:val="left"/>
      <w:pPr>
        <w:tabs>
          <w:tab w:val="num" w:pos="4320"/>
        </w:tabs>
        <w:ind w:left="4320" w:hanging="360"/>
      </w:pPr>
      <w:rPr>
        <w:rFonts w:ascii="Times New Roman" w:hAnsi="Times New Roman" w:hint="default"/>
      </w:rPr>
    </w:lvl>
    <w:lvl w:ilvl="6" w:tplc="9CF8519A" w:tentative="1">
      <w:start w:val="1"/>
      <w:numFmt w:val="bullet"/>
      <w:lvlText w:val="•"/>
      <w:lvlJc w:val="left"/>
      <w:pPr>
        <w:tabs>
          <w:tab w:val="num" w:pos="5040"/>
        </w:tabs>
        <w:ind w:left="5040" w:hanging="360"/>
      </w:pPr>
      <w:rPr>
        <w:rFonts w:ascii="Times New Roman" w:hAnsi="Times New Roman" w:hint="default"/>
      </w:rPr>
    </w:lvl>
    <w:lvl w:ilvl="7" w:tplc="053E76F0" w:tentative="1">
      <w:start w:val="1"/>
      <w:numFmt w:val="bullet"/>
      <w:lvlText w:val="•"/>
      <w:lvlJc w:val="left"/>
      <w:pPr>
        <w:tabs>
          <w:tab w:val="num" w:pos="5760"/>
        </w:tabs>
        <w:ind w:left="5760" w:hanging="360"/>
      </w:pPr>
      <w:rPr>
        <w:rFonts w:ascii="Times New Roman" w:hAnsi="Times New Roman" w:hint="default"/>
      </w:rPr>
    </w:lvl>
    <w:lvl w:ilvl="8" w:tplc="479CB0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35139F1"/>
    <w:multiLevelType w:val="hybridMultilevel"/>
    <w:tmpl w:val="37DE9186"/>
    <w:lvl w:ilvl="0" w:tplc="247AB47C">
      <w:start w:val="1"/>
      <w:numFmt w:val="bullet"/>
      <w:lvlText w:val="•"/>
      <w:lvlJc w:val="left"/>
      <w:pPr>
        <w:tabs>
          <w:tab w:val="num" w:pos="720"/>
        </w:tabs>
        <w:ind w:left="720" w:hanging="360"/>
      </w:pPr>
      <w:rPr>
        <w:rFonts w:ascii="Times New Roman" w:hAnsi="Times New Roman" w:hint="default"/>
      </w:rPr>
    </w:lvl>
    <w:lvl w:ilvl="1" w:tplc="6CB2894C" w:tentative="1">
      <w:start w:val="1"/>
      <w:numFmt w:val="bullet"/>
      <w:lvlText w:val="•"/>
      <w:lvlJc w:val="left"/>
      <w:pPr>
        <w:tabs>
          <w:tab w:val="num" w:pos="1440"/>
        </w:tabs>
        <w:ind w:left="1440" w:hanging="360"/>
      </w:pPr>
      <w:rPr>
        <w:rFonts w:ascii="Times New Roman" w:hAnsi="Times New Roman" w:hint="default"/>
      </w:rPr>
    </w:lvl>
    <w:lvl w:ilvl="2" w:tplc="A79A6C06" w:tentative="1">
      <w:start w:val="1"/>
      <w:numFmt w:val="bullet"/>
      <w:lvlText w:val="•"/>
      <w:lvlJc w:val="left"/>
      <w:pPr>
        <w:tabs>
          <w:tab w:val="num" w:pos="2160"/>
        </w:tabs>
        <w:ind w:left="2160" w:hanging="360"/>
      </w:pPr>
      <w:rPr>
        <w:rFonts w:ascii="Times New Roman" w:hAnsi="Times New Roman" w:hint="default"/>
      </w:rPr>
    </w:lvl>
    <w:lvl w:ilvl="3" w:tplc="BA18BF28" w:tentative="1">
      <w:start w:val="1"/>
      <w:numFmt w:val="bullet"/>
      <w:lvlText w:val="•"/>
      <w:lvlJc w:val="left"/>
      <w:pPr>
        <w:tabs>
          <w:tab w:val="num" w:pos="2880"/>
        </w:tabs>
        <w:ind w:left="2880" w:hanging="360"/>
      </w:pPr>
      <w:rPr>
        <w:rFonts w:ascii="Times New Roman" w:hAnsi="Times New Roman" w:hint="default"/>
      </w:rPr>
    </w:lvl>
    <w:lvl w:ilvl="4" w:tplc="168C37BC" w:tentative="1">
      <w:start w:val="1"/>
      <w:numFmt w:val="bullet"/>
      <w:lvlText w:val="•"/>
      <w:lvlJc w:val="left"/>
      <w:pPr>
        <w:tabs>
          <w:tab w:val="num" w:pos="3600"/>
        </w:tabs>
        <w:ind w:left="3600" w:hanging="360"/>
      </w:pPr>
      <w:rPr>
        <w:rFonts w:ascii="Times New Roman" w:hAnsi="Times New Roman" w:hint="default"/>
      </w:rPr>
    </w:lvl>
    <w:lvl w:ilvl="5" w:tplc="A9D84DFC" w:tentative="1">
      <w:start w:val="1"/>
      <w:numFmt w:val="bullet"/>
      <w:lvlText w:val="•"/>
      <w:lvlJc w:val="left"/>
      <w:pPr>
        <w:tabs>
          <w:tab w:val="num" w:pos="4320"/>
        </w:tabs>
        <w:ind w:left="4320" w:hanging="360"/>
      </w:pPr>
      <w:rPr>
        <w:rFonts w:ascii="Times New Roman" w:hAnsi="Times New Roman" w:hint="default"/>
      </w:rPr>
    </w:lvl>
    <w:lvl w:ilvl="6" w:tplc="3D6CCBCE" w:tentative="1">
      <w:start w:val="1"/>
      <w:numFmt w:val="bullet"/>
      <w:lvlText w:val="•"/>
      <w:lvlJc w:val="left"/>
      <w:pPr>
        <w:tabs>
          <w:tab w:val="num" w:pos="5040"/>
        </w:tabs>
        <w:ind w:left="5040" w:hanging="360"/>
      </w:pPr>
      <w:rPr>
        <w:rFonts w:ascii="Times New Roman" w:hAnsi="Times New Roman" w:hint="default"/>
      </w:rPr>
    </w:lvl>
    <w:lvl w:ilvl="7" w:tplc="4EFA39B0" w:tentative="1">
      <w:start w:val="1"/>
      <w:numFmt w:val="bullet"/>
      <w:lvlText w:val="•"/>
      <w:lvlJc w:val="left"/>
      <w:pPr>
        <w:tabs>
          <w:tab w:val="num" w:pos="5760"/>
        </w:tabs>
        <w:ind w:left="5760" w:hanging="360"/>
      </w:pPr>
      <w:rPr>
        <w:rFonts w:ascii="Times New Roman" w:hAnsi="Times New Roman" w:hint="default"/>
      </w:rPr>
    </w:lvl>
    <w:lvl w:ilvl="8" w:tplc="627C93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5E4122"/>
    <w:multiLevelType w:val="hybridMultilevel"/>
    <w:tmpl w:val="DFBE35EC"/>
    <w:lvl w:ilvl="0" w:tplc="2D6CD798">
      <w:start w:val="1"/>
      <w:numFmt w:val="bullet"/>
      <w:lvlText w:val="•"/>
      <w:lvlJc w:val="left"/>
      <w:pPr>
        <w:tabs>
          <w:tab w:val="num" w:pos="720"/>
        </w:tabs>
        <w:ind w:left="720" w:hanging="360"/>
      </w:pPr>
      <w:rPr>
        <w:rFonts w:ascii="Times New Roman" w:hAnsi="Times New Roman" w:hint="default"/>
      </w:rPr>
    </w:lvl>
    <w:lvl w:ilvl="1" w:tplc="9D52CA54" w:tentative="1">
      <w:start w:val="1"/>
      <w:numFmt w:val="bullet"/>
      <w:lvlText w:val="•"/>
      <w:lvlJc w:val="left"/>
      <w:pPr>
        <w:tabs>
          <w:tab w:val="num" w:pos="1440"/>
        </w:tabs>
        <w:ind w:left="1440" w:hanging="360"/>
      </w:pPr>
      <w:rPr>
        <w:rFonts w:ascii="Times New Roman" w:hAnsi="Times New Roman" w:hint="default"/>
      </w:rPr>
    </w:lvl>
    <w:lvl w:ilvl="2" w:tplc="92184728" w:tentative="1">
      <w:start w:val="1"/>
      <w:numFmt w:val="bullet"/>
      <w:lvlText w:val="•"/>
      <w:lvlJc w:val="left"/>
      <w:pPr>
        <w:tabs>
          <w:tab w:val="num" w:pos="2160"/>
        </w:tabs>
        <w:ind w:left="2160" w:hanging="360"/>
      </w:pPr>
      <w:rPr>
        <w:rFonts w:ascii="Times New Roman" w:hAnsi="Times New Roman" w:hint="default"/>
      </w:rPr>
    </w:lvl>
    <w:lvl w:ilvl="3" w:tplc="3210125C" w:tentative="1">
      <w:start w:val="1"/>
      <w:numFmt w:val="bullet"/>
      <w:lvlText w:val="•"/>
      <w:lvlJc w:val="left"/>
      <w:pPr>
        <w:tabs>
          <w:tab w:val="num" w:pos="2880"/>
        </w:tabs>
        <w:ind w:left="2880" w:hanging="360"/>
      </w:pPr>
      <w:rPr>
        <w:rFonts w:ascii="Times New Roman" w:hAnsi="Times New Roman" w:hint="default"/>
      </w:rPr>
    </w:lvl>
    <w:lvl w:ilvl="4" w:tplc="D3CE34F8" w:tentative="1">
      <w:start w:val="1"/>
      <w:numFmt w:val="bullet"/>
      <w:lvlText w:val="•"/>
      <w:lvlJc w:val="left"/>
      <w:pPr>
        <w:tabs>
          <w:tab w:val="num" w:pos="3600"/>
        </w:tabs>
        <w:ind w:left="3600" w:hanging="360"/>
      </w:pPr>
      <w:rPr>
        <w:rFonts w:ascii="Times New Roman" w:hAnsi="Times New Roman" w:hint="default"/>
      </w:rPr>
    </w:lvl>
    <w:lvl w:ilvl="5" w:tplc="57806406" w:tentative="1">
      <w:start w:val="1"/>
      <w:numFmt w:val="bullet"/>
      <w:lvlText w:val="•"/>
      <w:lvlJc w:val="left"/>
      <w:pPr>
        <w:tabs>
          <w:tab w:val="num" w:pos="4320"/>
        </w:tabs>
        <w:ind w:left="4320" w:hanging="360"/>
      </w:pPr>
      <w:rPr>
        <w:rFonts w:ascii="Times New Roman" w:hAnsi="Times New Roman" w:hint="default"/>
      </w:rPr>
    </w:lvl>
    <w:lvl w:ilvl="6" w:tplc="D3922C42" w:tentative="1">
      <w:start w:val="1"/>
      <w:numFmt w:val="bullet"/>
      <w:lvlText w:val="•"/>
      <w:lvlJc w:val="left"/>
      <w:pPr>
        <w:tabs>
          <w:tab w:val="num" w:pos="5040"/>
        </w:tabs>
        <w:ind w:left="5040" w:hanging="360"/>
      </w:pPr>
      <w:rPr>
        <w:rFonts w:ascii="Times New Roman" w:hAnsi="Times New Roman" w:hint="default"/>
      </w:rPr>
    </w:lvl>
    <w:lvl w:ilvl="7" w:tplc="69681DB6" w:tentative="1">
      <w:start w:val="1"/>
      <w:numFmt w:val="bullet"/>
      <w:lvlText w:val="•"/>
      <w:lvlJc w:val="left"/>
      <w:pPr>
        <w:tabs>
          <w:tab w:val="num" w:pos="5760"/>
        </w:tabs>
        <w:ind w:left="5760" w:hanging="360"/>
      </w:pPr>
      <w:rPr>
        <w:rFonts w:ascii="Times New Roman" w:hAnsi="Times New Roman" w:hint="default"/>
      </w:rPr>
    </w:lvl>
    <w:lvl w:ilvl="8" w:tplc="2C9A69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297204E"/>
    <w:multiLevelType w:val="multilevel"/>
    <w:tmpl w:val="1136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62"/>
    <w:rsid w:val="002B6062"/>
    <w:rsid w:val="00F50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62"/>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2B6062"/>
    <w:pPr>
      <w:keepNext/>
      <w:spacing w:before="240" w:after="60"/>
      <w:outlineLvl w:val="0"/>
    </w:pPr>
    <w:rPr>
      <w:rFonts w:ascii="Arial" w:hAnsi="Arial" w:cs="Arial"/>
      <w:b/>
      <w:bCs/>
      <w:kern w:val="32"/>
      <w:sz w:val="32"/>
      <w:szCs w:val="32"/>
    </w:rPr>
  </w:style>
  <w:style w:type="paragraph" w:styleId="6">
    <w:name w:val="heading 6"/>
    <w:basedOn w:val="a"/>
    <w:link w:val="60"/>
    <w:qFormat/>
    <w:rsid w:val="002B6062"/>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062"/>
    <w:rPr>
      <w:rFonts w:ascii="Arial" w:eastAsia="Batang" w:hAnsi="Arial" w:cs="Arial"/>
      <w:b/>
      <w:bCs/>
      <w:kern w:val="32"/>
      <w:sz w:val="32"/>
      <w:szCs w:val="32"/>
      <w:lang w:eastAsia="ko-KR"/>
    </w:rPr>
  </w:style>
  <w:style w:type="character" w:customStyle="1" w:styleId="60">
    <w:name w:val="Заголовок 6 Знак"/>
    <w:basedOn w:val="a0"/>
    <w:link w:val="6"/>
    <w:rsid w:val="002B6062"/>
    <w:rPr>
      <w:rFonts w:ascii="Times New Roman" w:eastAsia="Batang" w:hAnsi="Times New Roman" w:cs="Times New Roman"/>
      <w:b/>
      <w:bCs/>
      <w:sz w:val="15"/>
      <w:szCs w:val="15"/>
      <w:lang w:eastAsia="ko-KR"/>
    </w:rPr>
  </w:style>
  <w:style w:type="character" w:customStyle="1" w:styleId="apple-converted-space">
    <w:name w:val="apple-converted-space"/>
    <w:basedOn w:val="a0"/>
    <w:rsid w:val="002B6062"/>
  </w:style>
  <w:style w:type="paragraph" w:styleId="a3">
    <w:name w:val="Normal (Web)"/>
    <w:basedOn w:val="a"/>
    <w:rsid w:val="002B6062"/>
    <w:pPr>
      <w:spacing w:before="100" w:beforeAutospacing="1" w:after="100" w:afterAutospacing="1"/>
    </w:pPr>
  </w:style>
  <w:style w:type="character" w:customStyle="1" w:styleId="itemimage">
    <w:name w:val="itemimage"/>
    <w:basedOn w:val="a0"/>
    <w:rsid w:val="002B6062"/>
  </w:style>
  <w:style w:type="character" w:styleId="a4">
    <w:name w:val="Strong"/>
    <w:basedOn w:val="a0"/>
    <w:qFormat/>
    <w:rsid w:val="002B6062"/>
    <w:rPr>
      <w:b/>
      <w:bCs/>
    </w:rPr>
  </w:style>
  <w:style w:type="paragraph" w:customStyle="1" w:styleId="paragraphscxw94184627bcx0">
    <w:name w:val="paragraph scxw94184627 bcx0"/>
    <w:basedOn w:val="a"/>
    <w:rsid w:val="002B6062"/>
    <w:pPr>
      <w:spacing w:before="100" w:beforeAutospacing="1" w:after="100" w:afterAutospacing="1"/>
    </w:pPr>
  </w:style>
  <w:style w:type="character" w:customStyle="1" w:styleId="normaltextrunscxw94184627bcx0">
    <w:name w:val="normaltextrun scxw94184627 bcx0"/>
    <w:basedOn w:val="a0"/>
    <w:rsid w:val="002B6062"/>
  </w:style>
  <w:style w:type="character" w:customStyle="1" w:styleId="eopscxw94184627bcx0">
    <w:name w:val="eop scxw94184627 bcx0"/>
    <w:basedOn w:val="a0"/>
    <w:rsid w:val="002B6062"/>
  </w:style>
  <w:style w:type="character" w:customStyle="1" w:styleId="scxw94184627bcx0">
    <w:name w:val="scxw94184627 bcx0"/>
    <w:basedOn w:val="a0"/>
    <w:rsid w:val="002B6062"/>
  </w:style>
  <w:style w:type="character" w:customStyle="1" w:styleId="spellingerrorscxw94184627bcx0">
    <w:name w:val="spellingerror scxw94184627 bcx0"/>
    <w:basedOn w:val="a0"/>
    <w:rsid w:val="002B6062"/>
  </w:style>
  <w:style w:type="paragraph" w:styleId="a5">
    <w:name w:val="Balloon Text"/>
    <w:basedOn w:val="a"/>
    <w:link w:val="a6"/>
    <w:uiPriority w:val="99"/>
    <w:semiHidden/>
    <w:unhideWhenUsed/>
    <w:rsid w:val="002B6062"/>
    <w:rPr>
      <w:rFonts w:ascii="Tahoma" w:hAnsi="Tahoma" w:cs="Tahoma"/>
      <w:sz w:val="16"/>
      <w:szCs w:val="16"/>
    </w:rPr>
  </w:style>
  <w:style w:type="character" w:customStyle="1" w:styleId="a6">
    <w:name w:val="Текст выноски Знак"/>
    <w:basedOn w:val="a0"/>
    <w:link w:val="a5"/>
    <w:uiPriority w:val="99"/>
    <w:semiHidden/>
    <w:rsid w:val="002B6062"/>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62"/>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2B6062"/>
    <w:pPr>
      <w:keepNext/>
      <w:spacing w:before="240" w:after="60"/>
      <w:outlineLvl w:val="0"/>
    </w:pPr>
    <w:rPr>
      <w:rFonts w:ascii="Arial" w:hAnsi="Arial" w:cs="Arial"/>
      <w:b/>
      <w:bCs/>
      <w:kern w:val="32"/>
      <w:sz w:val="32"/>
      <w:szCs w:val="32"/>
    </w:rPr>
  </w:style>
  <w:style w:type="paragraph" w:styleId="6">
    <w:name w:val="heading 6"/>
    <w:basedOn w:val="a"/>
    <w:link w:val="60"/>
    <w:qFormat/>
    <w:rsid w:val="002B6062"/>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062"/>
    <w:rPr>
      <w:rFonts w:ascii="Arial" w:eastAsia="Batang" w:hAnsi="Arial" w:cs="Arial"/>
      <w:b/>
      <w:bCs/>
      <w:kern w:val="32"/>
      <w:sz w:val="32"/>
      <w:szCs w:val="32"/>
      <w:lang w:eastAsia="ko-KR"/>
    </w:rPr>
  </w:style>
  <w:style w:type="character" w:customStyle="1" w:styleId="60">
    <w:name w:val="Заголовок 6 Знак"/>
    <w:basedOn w:val="a0"/>
    <w:link w:val="6"/>
    <w:rsid w:val="002B6062"/>
    <w:rPr>
      <w:rFonts w:ascii="Times New Roman" w:eastAsia="Batang" w:hAnsi="Times New Roman" w:cs="Times New Roman"/>
      <w:b/>
      <w:bCs/>
      <w:sz w:val="15"/>
      <w:szCs w:val="15"/>
      <w:lang w:eastAsia="ko-KR"/>
    </w:rPr>
  </w:style>
  <w:style w:type="character" w:customStyle="1" w:styleId="apple-converted-space">
    <w:name w:val="apple-converted-space"/>
    <w:basedOn w:val="a0"/>
    <w:rsid w:val="002B6062"/>
  </w:style>
  <w:style w:type="paragraph" w:styleId="a3">
    <w:name w:val="Normal (Web)"/>
    <w:basedOn w:val="a"/>
    <w:rsid w:val="002B6062"/>
    <w:pPr>
      <w:spacing w:before="100" w:beforeAutospacing="1" w:after="100" w:afterAutospacing="1"/>
    </w:pPr>
  </w:style>
  <w:style w:type="character" w:customStyle="1" w:styleId="itemimage">
    <w:name w:val="itemimage"/>
    <w:basedOn w:val="a0"/>
    <w:rsid w:val="002B6062"/>
  </w:style>
  <w:style w:type="character" w:styleId="a4">
    <w:name w:val="Strong"/>
    <w:basedOn w:val="a0"/>
    <w:qFormat/>
    <w:rsid w:val="002B6062"/>
    <w:rPr>
      <w:b/>
      <w:bCs/>
    </w:rPr>
  </w:style>
  <w:style w:type="paragraph" w:customStyle="1" w:styleId="paragraphscxw94184627bcx0">
    <w:name w:val="paragraph scxw94184627 bcx0"/>
    <w:basedOn w:val="a"/>
    <w:rsid w:val="002B6062"/>
    <w:pPr>
      <w:spacing w:before="100" w:beforeAutospacing="1" w:after="100" w:afterAutospacing="1"/>
    </w:pPr>
  </w:style>
  <w:style w:type="character" w:customStyle="1" w:styleId="normaltextrunscxw94184627bcx0">
    <w:name w:val="normaltextrun scxw94184627 bcx0"/>
    <w:basedOn w:val="a0"/>
    <w:rsid w:val="002B6062"/>
  </w:style>
  <w:style w:type="character" w:customStyle="1" w:styleId="eopscxw94184627bcx0">
    <w:name w:val="eop scxw94184627 bcx0"/>
    <w:basedOn w:val="a0"/>
    <w:rsid w:val="002B6062"/>
  </w:style>
  <w:style w:type="character" w:customStyle="1" w:styleId="scxw94184627bcx0">
    <w:name w:val="scxw94184627 bcx0"/>
    <w:basedOn w:val="a0"/>
    <w:rsid w:val="002B6062"/>
  </w:style>
  <w:style w:type="character" w:customStyle="1" w:styleId="spellingerrorscxw94184627bcx0">
    <w:name w:val="spellingerror scxw94184627 bcx0"/>
    <w:basedOn w:val="a0"/>
    <w:rsid w:val="002B6062"/>
  </w:style>
  <w:style w:type="paragraph" w:styleId="a5">
    <w:name w:val="Balloon Text"/>
    <w:basedOn w:val="a"/>
    <w:link w:val="a6"/>
    <w:uiPriority w:val="99"/>
    <w:semiHidden/>
    <w:unhideWhenUsed/>
    <w:rsid w:val="002B6062"/>
    <w:rPr>
      <w:rFonts w:ascii="Tahoma" w:hAnsi="Tahoma" w:cs="Tahoma"/>
      <w:sz w:val="16"/>
      <w:szCs w:val="16"/>
    </w:rPr>
  </w:style>
  <w:style w:type="character" w:customStyle="1" w:styleId="a6">
    <w:name w:val="Текст выноски Знак"/>
    <w:basedOn w:val="a0"/>
    <w:link w:val="a5"/>
    <w:uiPriority w:val="99"/>
    <w:semiHidden/>
    <w:rsid w:val="002B6062"/>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ema.ru/media/k2/items/cache/e9432fccf28a953514f077b86e5e657a_XL.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68</cp:lastModifiedBy>
  <cp:revision>1</cp:revision>
  <dcterms:created xsi:type="dcterms:W3CDTF">2021-06-03T13:19:00Z</dcterms:created>
  <dcterms:modified xsi:type="dcterms:W3CDTF">2021-06-03T13:21:00Z</dcterms:modified>
</cp:coreProperties>
</file>