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96" w:rsidRPr="002C6F96" w:rsidRDefault="002C6F96" w:rsidP="002C6F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 xml:space="preserve">Составила: Мещерякова Наталья Александровна, </w:t>
      </w:r>
    </w:p>
    <w:p w:rsidR="002C6F96" w:rsidRDefault="002C6F96" w:rsidP="002C6F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учитель МОУ СОШ №50 г. Твери</w:t>
      </w:r>
      <w:r w:rsidRPr="002C6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96" w:rsidRDefault="002C6F96" w:rsidP="002C6F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F96" w:rsidRPr="006B08DB" w:rsidRDefault="002C6F96" w:rsidP="002C6F9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DB">
        <w:rPr>
          <w:rFonts w:ascii="Times New Roman" w:hAnsi="Times New Roman" w:cs="Times New Roman"/>
          <w:b/>
          <w:sz w:val="28"/>
          <w:szCs w:val="28"/>
        </w:rPr>
        <w:t>Сценарий, посвященный Дню воинской славы России -</w:t>
      </w:r>
    </w:p>
    <w:p w:rsidR="002C6F96" w:rsidRDefault="002C6F96" w:rsidP="002C6F9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Сталинградской битве (февраль, 1943</w:t>
      </w:r>
      <w:r w:rsidRPr="006B08DB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2C6F96" w:rsidRDefault="002C6F96" w:rsidP="002C6F9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«Сталинград: огонь и пепел»</w:t>
      </w:r>
    </w:p>
    <w:p w:rsidR="002C6F96" w:rsidRPr="002C6F96" w:rsidRDefault="002C6F96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39FD" w:rsidRDefault="00E33961" w:rsidP="002C6F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6F96">
        <w:rPr>
          <w:rFonts w:ascii="Times New Roman" w:hAnsi="Times New Roman" w:cs="Times New Roman"/>
          <w:b/>
          <w:sz w:val="28"/>
          <w:szCs w:val="28"/>
        </w:rPr>
        <w:t>Слайд 1</w:t>
      </w:r>
      <w:r w:rsidR="002C6F9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914F0" w:rsidRPr="002C6F96" w:rsidRDefault="005914F0" w:rsidP="002C6F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6F96">
        <w:rPr>
          <w:rFonts w:ascii="Times New Roman" w:hAnsi="Times New Roman" w:cs="Times New Roman"/>
          <w:b/>
          <w:sz w:val="28"/>
          <w:szCs w:val="28"/>
        </w:rPr>
        <w:t>Видео 1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 xml:space="preserve">Нет на всем постсоветском пространстве человека, </w:t>
      </w:r>
      <w:proofErr w:type="gramStart"/>
      <w:r w:rsidRPr="002C6F96">
        <w:rPr>
          <w:rFonts w:ascii="Times New Roman" w:hAnsi="Times New Roman" w:cs="Times New Roman"/>
          <w:sz w:val="28"/>
          <w:szCs w:val="28"/>
        </w:rPr>
        <w:t>кто бы</w:t>
      </w:r>
      <w:r w:rsidR="008A5556" w:rsidRPr="002C6F96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8A5556" w:rsidRPr="002C6F96">
        <w:rPr>
          <w:rFonts w:ascii="Times New Roman" w:hAnsi="Times New Roman" w:cs="Times New Roman"/>
          <w:sz w:val="28"/>
          <w:szCs w:val="28"/>
        </w:rPr>
        <w:t xml:space="preserve"> знал о подвиге Сталинграда.</w:t>
      </w:r>
    </w:p>
    <w:p w:rsidR="008A5556" w:rsidRPr="002C6F96" w:rsidRDefault="008A5556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5556" w:rsidRPr="002C6F96" w:rsidRDefault="00026D07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 xml:space="preserve">Невиданное сражение в истории всех войн – Сталинградская битва длилась 200 дней и ночей. </w:t>
      </w:r>
    </w:p>
    <w:p w:rsidR="008A5556" w:rsidRPr="002C6F96" w:rsidRDefault="008A5556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Победа в самой кровопролитной битве ХХ века досталась советскому народу слишком высокой ценой – полтора миллиона погибших защитников Сталинграда и полностью разрушенный город.</w:t>
      </w:r>
    </w:p>
    <w:p w:rsidR="00026D07" w:rsidRPr="002C6F96" w:rsidRDefault="00026D07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3961" w:rsidRPr="002C6F96" w:rsidRDefault="00E33961" w:rsidP="002C6F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6F96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6F9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2C6F96">
        <w:rPr>
          <w:rFonts w:ascii="Times New Roman" w:hAnsi="Times New Roman" w:cs="Times New Roman"/>
          <w:sz w:val="28"/>
          <w:szCs w:val="28"/>
        </w:rPr>
        <w:t xml:space="preserve"> ты, Волга, родимая Волга,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Кто не любит твоих берегов?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Ты, как море, полна,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Широка и сильна,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И грозна ты для наших врагов!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Над великою русской рекою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Неприступный стоит часовой: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Это город-солдат,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Это город-герой,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lastRenderedPageBreak/>
        <w:t xml:space="preserve">Это наш Сталинград боевой. 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Держит город ключи золотые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От заветных путей и дорог,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И в решительный час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Воевал он не раз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И врага не пускал на порог.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Рвались к Волге немецкие орды,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Край родной был пожаром объят,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И у волжских дверей,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Отбивая зверей,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Грозно встал богатырь-Сталинград.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От рожденья земля не видала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Ни осады, ни битвы такой, —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Содрогалась земля,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И краснели поля,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Всё пылало над Волгой-рекой.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 xml:space="preserve">День за днём </w:t>
      </w:r>
      <w:proofErr w:type="spellStart"/>
      <w:r w:rsidRPr="002C6F96">
        <w:rPr>
          <w:rFonts w:ascii="Times New Roman" w:hAnsi="Times New Roman" w:cs="Times New Roman"/>
          <w:sz w:val="28"/>
          <w:szCs w:val="28"/>
        </w:rPr>
        <w:t>сталинградцы</w:t>
      </w:r>
      <w:proofErr w:type="spellEnd"/>
      <w:r w:rsidRPr="002C6F96">
        <w:rPr>
          <w:rFonts w:ascii="Times New Roman" w:hAnsi="Times New Roman" w:cs="Times New Roman"/>
          <w:sz w:val="28"/>
          <w:szCs w:val="28"/>
        </w:rPr>
        <w:t xml:space="preserve"> сражались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В небывалом кровавом бою,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В эти грозные дни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Отстояли они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И отчизну, и Волгу свою.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И, собрав богатырские силы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 xml:space="preserve">Порасправивши грудь </w:t>
      </w:r>
      <w:proofErr w:type="gramStart"/>
      <w:r w:rsidRPr="002C6F96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2C6F96">
        <w:rPr>
          <w:rFonts w:ascii="Times New Roman" w:hAnsi="Times New Roman" w:cs="Times New Roman"/>
          <w:sz w:val="28"/>
          <w:szCs w:val="28"/>
        </w:rPr>
        <w:t xml:space="preserve"> ширь,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Всех несметных врагов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У родных берегов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Разгромил Сталинград-богатырь.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lastRenderedPageBreak/>
        <w:t>Слава городу - дважды герою,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Слава матери всех русских рек,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Слава всем храбрецам —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Сталинградским бойцам,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Слава, слава, слава вовек!</w:t>
      </w:r>
    </w:p>
    <w:p w:rsidR="00255C83" w:rsidRPr="002C6F96" w:rsidRDefault="00255C83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33E" w:rsidRPr="002C6F96" w:rsidRDefault="005914F0" w:rsidP="002C6F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6F96">
        <w:rPr>
          <w:rFonts w:ascii="Times New Roman" w:hAnsi="Times New Roman" w:cs="Times New Roman"/>
          <w:b/>
          <w:sz w:val="28"/>
          <w:szCs w:val="28"/>
        </w:rPr>
        <w:t>Видео 2</w:t>
      </w:r>
    </w:p>
    <w:p w:rsidR="00E33961" w:rsidRPr="002C6F96" w:rsidRDefault="00E33961" w:rsidP="002C6F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6F96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8A5556" w:rsidRPr="002C6F96" w:rsidRDefault="008A5556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15 октября 1967 года был открыт историко-мемориальный комплекс "Героям Сталинградской битвы" на Мамаевом кургане в Волгограде.</w:t>
      </w:r>
    </w:p>
    <w:p w:rsidR="008A5556" w:rsidRPr="002C6F96" w:rsidRDefault="008A5556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5556" w:rsidRPr="002C6F96" w:rsidRDefault="008A5556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Удержать Мамаев курган для войск 62-й арм</w:t>
      </w:r>
      <w:proofErr w:type="gramStart"/>
      <w:r w:rsidRPr="002C6F96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2C6F96">
        <w:rPr>
          <w:rFonts w:ascii="Times New Roman" w:hAnsi="Times New Roman" w:cs="Times New Roman"/>
          <w:sz w:val="28"/>
          <w:szCs w:val="28"/>
        </w:rPr>
        <w:t xml:space="preserve"> командующего генерал-лейтенанта В. И. Чуйкова было вопросом жизни и смерти. Фашисты стремились овладеть им, невзирая на потери. Бои за эту высоту продолжались 135 дней.</w:t>
      </w:r>
    </w:p>
    <w:p w:rsidR="008A5556" w:rsidRPr="002C6F96" w:rsidRDefault="008A5556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5556" w:rsidRPr="002C6F96" w:rsidRDefault="008A5556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 xml:space="preserve">Вершина Мамаева кургана неоднократно переходила из рук в руки. 27 сентября 1942 г. противник закрепился на западных склонах кургана, а к середине октября, взяв водонапорные баки, расположенные на вершине, овладел северными и южными склонами. </w:t>
      </w:r>
    </w:p>
    <w:p w:rsidR="008A5556" w:rsidRPr="002C6F96" w:rsidRDefault="008A5556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5556" w:rsidRPr="002C6F96" w:rsidRDefault="008A5556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Днем и ночью гитлеровцы обстреливали советские позиции из всех видов оружия, беспрерывно бомбили их с воздуха, по 10-12 раз в сутки переходили в атаки, теряя людей и технику, но полностью овладеть курганом так и не смогли. Восточные склоны стойко и героически обороняли войска Красной армии, отбивая яростные атаки врага.</w:t>
      </w:r>
    </w:p>
    <w:p w:rsidR="008A5556" w:rsidRPr="002C6F96" w:rsidRDefault="008A5556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5556" w:rsidRPr="002C6F96" w:rsidRDefault="008A5556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 xml:space="preserve">После того, как смолкли бои, казалось, что даже очертания самого кургана изменились. Обожженный, изрытый глубокими воронками и окопами, он и зимой чернел как обугленный. На каждом квадратном метре земли Мамаева </w:t>
      </w:r>
      <w:r w:rsidRPr="002C6F96">
        <w:rPr>
          <w:rFonts w:ascii="Times New Roman" w:hAnsi="Times New Roman" w:cs="Times New Roman"/>
          <w:sz w:val="28"/>
          <w:szCs w:val="28"/>
        </w:rPr>
        <w:lastRenderedPageBreak/>
        <w:t>кургана можно было обнаружить от 500 до 1250 осколков от мин, бомб, снарядов. Весной 1943 года здесь даже не смогла взойти трава.</w:t>
      </w:r>
    </w:p>
    <w:p w:rsidR="008A5556" w:rsidRPr="002C6F96" w:rsidRDefault="008A5556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5556" w:rsidRPr="002C6F96" w:rsidRDefault="008A5556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 xml:space="preserve">Скульптор Евгений Вучетич так говорил о своей работе: «Воины сложили свои головы во имя торжества жизни, во имя победы над силами зла, насилия и смерти. В этом был смысл их самопожертвования и подвигов. Это составляет и основное содержание ансамбля». </w:t>
      </w:r>
    </w:p>
    <w:p w:rsidR="008A5556" w:rsidRPr="002C6F96" w:rsidRDefault="008A5556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5556" w:rsidRPr="002C6F96" w:rsidRDefault="008A5556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6F96">
        <w:rPr>
          <w:rFonts w:ascii="Times New Roman" w:hAnsi="Times New Roman" w:cs="Times New Roman"/>
          <w:sz w:val="28"/>
          <w:szCs w:val="28"/>
        </w:rPr>
        <w:t>Эта идея пронизывает все составляющие мемориального комплекса: площадь «Стоять насмерть», Стены-руины, площадь Героев, Зал Воинской Славы, площадь Скорби и, наконец, главный монумент – скульптуру «Родина-мать зовет!».</w:t>
      </w:r>
      <w:proofErr w:type="gramEnd"/>
    </w:p>
    <w:p w:rsidR="008A5556" w:rsidRPr="002C6F96" w:rsidRDefault="008A5556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5556" w:rsidRPr="002C6F96" w:rsidRDefault="008A5556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Образ женщины в развевающихся одеждах, которая с мечом в руках призывает к борьбе с врагом, известен во всем мире. Общая высота фигуры, олицетворяющей Родину-мать, – 85 метров.</w:t>
      </w:r>
    </w:p>
    <w:p w:rsidR="008A5556" w:rsidRPr="002C6F96" w:rsidRDefault="008A5556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5556" w:rsidRPr="002C6F96" w:rsidRDefault="008A5556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 xml:space="preserve">На территории историко-мемориального комплекса расположены индивидуальные и братские могилы. В 1995 году было открыто Воинское мемориальное кладбище, где происходит перезахоронение останков защитников города, погибших в период Сталинградской битвы и поднятых в мирное время. На мемориальных стенах </w:t>
      </w:r>
      <w:proofErr w:type="gramStart"/>
      <w:r w:rsidRPr="002C6F96">
        <w:rPr>
          <w:rFonts w:ascii="Times New Roman" w:hAnsi="Times New Roman" w:cs="Times New Roman"/>
          <w:sz w:val="28"/>
          <w:szCs w:val="28"/>
        </w:rPr>
        <w:t>увековечены</w:t>
      </w:r>
      <w:proofErr w:type="gramEnd"/>
      <w:r w:rsidRPr="002C6F96">
        <w:rPr>
          <w:rFonts w:ascii="Times New Roman" w:hAnsi="Times New Roman" w:cs="Times New Roman"/>
          <w:sz w:val="28"/>
          <w:szCs w:val="28"/>
        </w:rPr>
        <w:t xml:space="preserve"> около 25 тысяч фамилий воинов, захороненных на Мамаевом кургане.</w:t>
      </w:r>
    </w:p>
    <w:p w:rsidR="00B3133E" w:rsidRPr="002C6F96" w:rsidRDefault="00B3133E" w:rsidP="002C6F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133E" w:rsidRPr="002C6F96" w:rsidRDefault="005914F0" w:rsidP="002C6F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6F96">
        <w:rPr>
          <w:rFonts w:ascii="Times New Roman" w:hAnsi="Times New Roman" w:cs="Times New Roman"/>
          <w:b/>
          <w:sz w:val="28"/>
          <w:szCs w:val="28"/>
        </w:rPr>
        <w:t>Видео 3</w:t>
      </w:r>
    </w:p>
    <w:p w:rsidR="00E33961" w:rsidRPr="002C6F96" w:rsidRDefault="00E33961" w:rsidP="002C6F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6F96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Грузно катился в кровавой мгле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Сотой атаки вал.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 xml:space="preserve">Злой и </w:t>
      </w:r>
      <w:proofErr w:type="gramStart"/>
      <w:r w:rsidRPr="002C6F96">
        <w:rPr>
          <w:rFonts w:ascii="Times New Roman" w:hAnsi="Times New Roman" w:cs="Times New Roman"/>
          <w:sz w:val="28"/>
          <w:szCs w:val="28"/>
        </w:rPr>
        <w:t>упрямый</w:t>
      </w:r>
      <w:proofErr w:type="gramEnd"/>
      <w:r w:rsidRPr="002C6F96">
        <w:rPr>
          <w:rFonts w:ascii="Times New Roman" w:hAnsi="Times New Roman" w:cs="Times New Roman"/>
          <w:sz w:val="28"/>
          <w:szCs w:val="28"/>
        </w:rPr>
        <w:t>, по грудь в земле,</w:t>
      </w:r>
    </w:p>
    <w:p w:rsidR="002E5A52" w:rsidRPr="002C6F96" w:rsidRDefault="009434F4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На</w:t>
      </w:r>
      <w:r w:rsidR="002E5A52" w:rsidRPr="002C6F96">
        <w:rPr>
          <w:rFonts w:ascii="Times New Roman" w:hAnsi="Times New Roman" w:cs="Times New Roman"/>
          <w:sz w:val="28"/>
          <w:szCs w:val="28"/>
        </w:rPr>
        <w:t>смерть солдат стоял.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lastRenderedPageBreak/>
        <w:t>Знал он, что нет дороги назад —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Он защищал Сталинград.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Сто пикировщиков выли над ним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В небе, как огненный змей.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Он не покинул окопа, храним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Верностью русской своей.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Меж обгорелых заводских громад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Он защищал Сталинград.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Танк на него надвигался рыча,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Мукой и смертью грозил.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Он, затаившись в канаве, сплеча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Танки гранатой разил.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Пулю за пулю, снаряд за снаряд,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Он защищал Сталинград.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Просто солдат, лейтенант, генерал,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Рос он в грозе боевой.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Там, где в огне металл умирал,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Он проходил живой.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Сто изнурительных дней подряд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Он защищал Сталинград.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Время придет — рассеется дым,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Смолкнет военный гром.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Шапки снимая при встрече с ним,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Скажет народ о нем: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— Это железный русский солдат —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Он защищал Сталинград!</w:t>
      </w:r>
    </w:p>
    <w:p w:rsidR="008A5556" w:rsidRPr="009D39FD" w:rsidRDefault="002E5A52" w:rsidP="002C6F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6F96">
        <w:rPr>
          <w:rFonts w:ascii="Times New Roman" w:hAnsi="Times New Roman" w:cs="Times New Roman"/>
          <w:b/>
          <w:sz w:val="28"/>
          <w:szCs w:val="28"/>
        </w:rPr>
        <w:lastRenderedPageBreak/>
        <w:t>Минута мо</w:t>
      </w:r>
      <w:r w:rsidR="00026D07" w:rsidRPr="002C6F96">
        <w:rPr>
          <w:rFonts w:ascii="Times New Roman" w:hAnsi="Times New Roman" w:cs="Times New Roman"/>
          <w:b/>
          <w:sz w:val="28"/>
          <w:szCs w:val="28"/>
        </w:rPr>
        <w:t>л</w:t>
      </w:r>
      <w:r w:rsidRPr="002C6F96">
        <w:rPr>
          <w:rFonts w:ascii="Times New Roman" w:hAnsi="Times New Roman" w:cs="Times New Roman"/>
          <w:b/>
          <w:sz w:val="28"/>
          <w:szCs w:val="28"/>
        </w:rPr>
        <w:t>чания</w:t>
      </w:r>
      <w:r w:rsidR="00026D07" w:rsidRPr="002C6F96">
        <w:rPr>
          <w:rFonts w:ascii="Times New Roman" w:hAnsi="Times New Roman" w:cs="Times New Roman"/>
          <w:b/>
          <w:sz w:val="28"/>
          <w:szCs w:val="28"/>
        </w:rPr>
        <w:t>. Метроном</w:t>
      </w:r>
    </w:p>
    <w:p w:rsidR="00E33961" w:rsidRPr="002C6F96" w:rsidRDefault="00E33961" w:rsidP="002C6F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6F96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Этой битвой по праву и долгу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Не года открывать, а века!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Над тобою бессмертие, Волга,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Знаменитая наша река.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Рядом солнце багровой звездою,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Не узнать, где восход, где закат!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 xml:space="preserve">Рядом бьется с </w:t>
      </w:r>
      <w:proofErr w:type="gramStart"/>
      <w:r w:rsidRPr="002C6F96">
        <w:rPr>
          <w:rFonts w:ascii="Times New Roman" w:hAnsi="Times New Roman" w:cs="Times New Roman"/>
          <w:sz w:val="28"/>
          <w:szCs w:val="28"/>
        </w:rPr>
        <w:t>поганой</w:t>
      </w:r>
      <w:proofErr w:type="gramEnd"/>
      <w:r w:rsidRPr="002C6F96">
        <w:rPr>
          <w:rFonts w:ascii="Times New Roman" w:hAnsi="Times New Roman" w:cs="Times New Roman"/>
          <w:sz w:val="28"/>
          <w:szCs w:val="28"/>
        </w:rPr>
        <w:t xml:space="preserve"> ордою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Молодой богатырь Сталинград!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gramStart"/>
      <w:r w:rsidRPr="002C6F96">
        <w:rPr>
          <w:rFonts w:ascii="Times New Roman" w:hAnsi="Times New Roman" w:cs="Times New Roman"/>
          <w:sz w:val="28"/>
          <w:szCs w:val="28"/>
        </w:rPr>
        <w:t>простертые</w:t>
      </w:r>
      <w:proofErr w:type="gramEnd"/>
      <w:r w:rsidRPr="002C6F96">
        <w:rPr>
          <w:rFonts w:ascii="Times New Roman" w:hAnsi="Times New Roman" w:cs="Times New Roman"/>
          <w:sz w:val="28"/>
          <w:szCs w:val="28"/>
        </w:rPr>
        <w:t xml:space="preserve"> в дыме и сини,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6F96">
        <w:rPr>
          <w:rFonts w:ascii="Times New Roman" w:hAnsi="Times New Roman" w:cs="Times New Roman"/>
          <w:sz w:val="28"/>
          <w:szCs w:val="28"/>
        </w:rPr>
        <w:t>Разделенные</w:t>
      </w:r>
      <w:proofErr w:type="gramEnd"/>
      <w:r w:rsidRPr="002C6F96">
        <w:rPr>
          <w:rFonts w:ascii="Times New Roman" w:hAnsi="Times New Roman" w:cs="Times New Roman"/>
          <w:sz w:val="28"/>
          <w:szCs w:val="28"/>
        </w:rPr>
        <w:t xml:space="preserve"> грозной чертой,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Красный стяг над полками России,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 xml:space="preserve">Черный флаг над </w:t>
      </w:r>
      <w:proofErr w:type="gramStart"/>
      <w:r w:rsidRPr="002C6F96">
        <w:rPr>
          <w:rFonts w:ascii="Times New Roman" w:hAnsi="Times New Roman" w:cs="Times New Roman"/>
          <w:sz w:val="28"/>
          <w:szCs w:val="28"/>
        </w:rPr>
        <w:t>поганой</w:t>
      </w:r>
      <w:proofErr w:type="gramEnd"/>
      <w:r w:rsidRPr="002C6F96">
        <w:rPr>
          <w:rFonts w:ascii="Times New Roman" w:hAnsi="Times New Roman" w:cs="Times New Roman"/>
          <w:sz w:val="28"/>
          <w:szCs w:val="28"/>
        </w:rPr>
        <w:t xml:space="preserve"> ордой!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Сталинград, наша гордая слава,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Величава она, велика,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 xml:space="preserve">Этой битвой </w:t>
      </w:r>
      <w:proofErr w:type="gramStart"/>
      <w:r w:rsidRPr="002C6F96">
        <w:rPr>
          <w:rFonts w:ascii="Times New Roman" w:hAnsi="Times New Roman" w:cs="Times New Roman"/>
          <w:sz w:val="28"/>
          <w:szCs w:val="28"/>
        </w:rPr>
        <w:t>по долгу</w:t>
      </w:r>
      <w:proofErr w:type="gramEnd"/>
      <w:r w:rsidRPr="002C6F96">
        <w:rPr>
          <w:rFonts w:ascii="Times New Roman" w:hAnsi="Times New Roman" w:cs="Times New Roman"/>
          <w:sz w:val="28"/>
          <w:szCs w:val="28"/>
        </w:rPr>
        <w:t xml:space="preserve"> и праву</w:t>
      </w:r>
    </w:p>
    <w:p w:rsidR="002E5A52" w:rsidRPr="002C6F96" w:rsidRDefault="002E5A52" w:rsidP="002C6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F96">
        <w:rPr>
          <w:rFonts w:ascii="Times New Roman" w:hAnsi="Times New Roman" w:cs="Times New Roman"/>
          <w:sz w:val="28"/>
          <w:szCs w:val="28"/>
        </w:rPr>
        <w:t>Не года открывать, а века!</w:t>
      </w:r>
    </w:p>
    <w:p w:rsidR="00026D07" w:rsidRPr="002C6F96" w:rsidRDefault="005914F0" w:rsidP="002C6F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6F96">
        <w:rPr>
          <w:rFonts w:ascii="Times New Roman" w:hAnsi="Times New Roman" w:cs="Times New Roman"/>
          <w:b/>
          <w:sz w:val="28"/>
          <w:szCs w:val="28"/>
        </w:rPr>
        <w:t>Видео 4</w:t>
      </w:r>
    </w:p>
    <w:sectPr w:rsidR="00026D07" w:rsidRPr="002C6F96" w:rsidSect="00BA679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F96" w:rsidRDefault="002C6F96" w:rsidP="002C6F96">
      <w:pPr>
        <w:spacing w:after="0" w:line="240" w:lineRule="auto"/>
      </w:pPr>
      <w:r>
        <w:separator/>
      </w:r>
    </w:p>
  </w:endnote>
  <w:endnote w:type="continuationSeparator" w:id="1">
    <w:p w:rsidR="002C6F96" w:rsidRDefault="002C6F96" w:rsidP="002C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1860"/>
      <w:docPartObj>
        <w:docPartGallery w:val="Page Numbers (Bottom of Page)"/>
        <w:docPartUnique/>
      </w:docPartObj>
    </w:sdtPr>
    <w:sdtContent>
      <w:p w:rsidR="002C6F96" w:rsidRDefault="002C6F96">
        <w:pPr>
          <w:pStyle w:val="a5"/>
          <w:jc w:val="center"/>
        </w:pPr>
        <w:fldSimple w:instr=" PAGE   \* MERGEFORMAT ">
          <w:r w:rsidR="009D39FD">
            <w:rPr>
              <w:noProof/>
            </w:rPr>
            <w:t>6</w:t>
          </w:r>
        </w:fldSimple>
      </w:p>
    </w:sdtContent>
  </w:sdt>
  <w:p w:rsidR="002C6F96" w:rsidRDefault="002C6F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F96" w:rsidRDefault="002C6F96" w:rsidP="002C6F96">
      <w:pPr>
        <w:spacing w:after="0" w:line="240" w:lineRule="auto"/>
      </w:pPr>
      <w:r>
        <w:separator/>
      </w:r>
    </w:p>
  </w:footnote>
  <w:footnote w:type="continuationSeparator" w:id="1">
    <w:p w:rsidR="002C6F96" w:rsidRDefault="002C6F96" w:rsidP="002C6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5A52"/>
    <w:rsid w:val="00026D07"/>
    <w:rsid w:val="00196186"/>
    <w:rsid w:val="00255C83"/>
    <w:rsid w:val="002C6F96"/>
    <w:rsid w:val="002E5A52"/>
    <w:rsid w:val="00455EAB"/>
    <w:rsid w:val="004B3DDE"/>
    <w:rsid w:val="005670E7"/>
    <w:rsid w:val="005914F0"/>
    <w:rsid w:val="007B0A52"/>
    <w:rsid w:val="008A5556"/>
    <w:rsid w:val="009434F4"/>
    <w:rsid w:val="009A618A"/>
    <w:rsid w:val="009D39FD"/>
    <w:rsid w:val="00A059C8"/>
    <w:rsid w:val="00B3133E"/>
    <w:rsid w:val="00BA6797"/>
    <w:rsid w:val="00E3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6F96"/>
  </w:style>
  <w:style w:type="paragraph" w:styleId="a5">
    <w:name w:val="footer"/>
    <w:basedOn w:val="a"/>
    <w:link w:val="a6"/>
    <w:uiPriority w:val="99"/>
    <w:unhideWhenUsed/>
    <w:rsid w:val="002C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F96"/>
  </w:style>
  <w:style w:type="paragraph" w:styleId="a7">
    <w:name w:val="No Spacing"/>
    <w:uiPriority w:val="1"/>
    <w:qFormat/>
    <w:rsid w:val="002C6F9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10</cp:revision>
  <cp:lastPrinted>2020-02-19T07:40:00Z</cp:lastPrinted>
  <dcterms:created xsi:type="dcterms:W3CDTF">2019-01-28T08:44:00Z</dcterms:created>
  <dcterms:modified xsi:type="dcterms:W3CDTF">2020-02-19T07:40:00Z</dcterms:modified>
</cp:coreProperties>
</file>