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16" w:rsidRDefault="00AB2015" w:rsidP="004B5C16">
      <w:pPr>
        <w:spacing w:line="360" w:lineRule="auto"/>
        <w:jc w:val="center"/>
        <w:rPr>
          <w:b/>
          <w:sz w:val="32"/>
        </w:rPr>
      </w:pPr>
      <w:r w:rsidRPr="004B5C16">
        <w:rPr>
          <w:b/>
          <w:sz w:val="32"/>
        </w:rPr>
        <w:t xml:space="preserve">Интерактивная игровая программа </w:t>
      </w:r>
    </w:p>
    <w:p w:rsidR="00835D10" w:rsidRPr="004B5C16" w:rsidRDefault="00AB2015" w:rsidP="004B5C16">
      <w:pPr>
        <w:spacing w:line="360" w:lineRule="auto"/>
        <w:jc w:val="center"/>
        <w:rPr>
          <w:b/>
          <w:sz w:val="32"/>
        </w:rPr>
      </w:pPr>
      <w:r w:rsidRPr="004B5C16">
        <w:rPr>
          <w:b/>
          <w:sz w:val="32"/>
        </w:rPr>
        <w:t>«Необыкновенное путешествие».</w:t>
      </w:r>
    </w:p>
    <w:p w:rsidR="00AB2015" w:rsidRDefault="00AB2015" w:rsidP="004B5C16">
      <w:pPr>
        <w:spacing w:line="360" w:lineRule="auto"/>
        <w:jc w:val="both"/>
      </w:pPr>
    </w:p>
    <w:p w:rsidR="00AB2015" w:rsidRDefault="00AB2015" w:rsidP="004B5C16">
      <w:pPr>
        <w:spacing w:line="360" w:lineRule="auto"/>
        <w:jc w:val="both"/>
      </w:pPr>
      <w:r w:rsidRPr="004B5C16">
        <w:rPr>
          <w:b/>
        </w:rPr>
        <w:t>Место проведения:</w:t>
      </w:r>
      <w:r>
        <w:t xml:space="preserve"> актовый зал, учебные помещения.</w:t>
      </w:r>
    </w:p>
    <w:p w:rsidR="00AB2015" w:rsidRDefault="00AB2015" w:rsidP="004B5C16">
      <w:pPr>
        <w:spacing w:line="360" w:lineRule="auto"/>
        <w:jc w:val="both"/>
      </w:pPr>
      <w:r w:rsidRPr="004B5C16">
        <w:rPr>
          <w:b/>
        </w:rPr>
        <w:t>Участники:</w:t>
      </w:r>
      <w:r>
        <w:t xml:space="preserve"> учащиеся 5 – 7 класса (параллель, 60 – 70 человек).</w:t>
      </w:r>
    </w:p>
    <w:p w:rsidR="00AB2015" w:rsidRDefault="00AB2015" w:rsidP="004B5C16">
      <w:pPr>
        <w:spacing w:line="360" w:lineRule="auto"/>
        <w:jc w:val="both"/>
      </w:pPr>
      <w:r w:rsidRPr="004B5C16">
        <w:rPr>
          <w:b/>
        </w:rPr>
        <w:t>Организаторы:</w:t>
      </w:r>
      <w:r>
        <w:t xml:space="preserve"> педагоги, родители, старшеклассники, сотрудники ГИБДД. </w:t>
      </w:r>
    </w:p>
    <w:p w:rsidR="00AB2015" w:rsidRPr="004B5C16" w:rsidRDefault="00AB2015" w:rsidP="004B5C16">
      <w:pPr>
        <w:spacing w:line="360" w:lineRule="auto"/>
        <w:jc w:val="both"/>
        <w:rPr>
          <w:b/>
        </w:rPr>
      </w:pPr>
      <w:r w:rsidRPr="004B5C16">
        <w:rPr>
          <w:b/>
        </w:rPr>
        <w:t>Цели программы:</w:t>
      </w:r>
    </w:p>
    <w:p w:rsidR="00AB2015" w:rsidRDefault="00AB2015" w:rsidP="004B5C16">
      <w:pPr>
        <w:spacing w:line="360" w:lineRule="auto"/>
        <w:jc w:val="both"/>
      </w:pPr>
      <w:r>
        <w:t>- создание условий и предпосылок для изучения подростками правил дорожного движения;</w:t>
      </w:r>
    </w:p>
    <w:p w:rsidR="00AB2015" w:rsidRDefault="00AB2015" w:rsidP="004B5C16">
      <w:pPr>
        <w:spacing w:line="360" w:lineRule="auto"/>
        <w:jc w:val="both"/>
      </w:pPr>
      <w:r>
        <w:t xml:space="preserve">- приобретение нового и реализация имеющегося опыта ребят в </w:t>
      </w:r>
      <w:proofErr w:type="gramStart"/>
      <w:r>
        <w:t>данной</w:t>
      </w:r>
      <w:proofErr w:type="gramEnd"/>
      <w:r>
        <w:t xml:space="preserve"> сфера.</w:t>
      </w:r>
    </w:p>
    <w:p w:rsidR="00AB2015" w:rsidRPr="004B5C16" w:rsidRDefault="00AB2015" w:rsidP="004B5C16">
      <w:pPr>
        <w:spacing w:line="360" w:lineRule="auto"/>
        <w:jc w:val="both"/>
        <w:rPr>
          <w:b/>
        </w:rPr>
      </w:pPr>
      <w:r w:rsidRPr="004B5C16">
        <w:rPr>
          <w:b/>
        </w:rPr>
        <w:t>Задачи программы:</w:t>
      </w:r>
    </w:p>
    <w:p w:rsidR="00AB2015" w:rsidRDefault="00AB2015" w:rsidP="004B5C16">
      <w:pPr>
        <w:spacing w:line="360" w:lineRule="auto"/>
        <w:jc w:val="both"/>
      </w:pPr>
      <w:r>
        <w:t>- развитие творческих способностей подростка;</w:t>
      </w:r>
    </w:p>
    <w:p w:rsidR="00AB2015" w:rsidRDefault="00AB2015" w:rsidP="004B5C16">
      <w:pPr>
        <w:spacing w:line="360" w:lineRule="auto"/>
        <w:jc w:val="both"/>
      </w:pPr>
      <w:r>
        <w:t>- создание благоприятных условий для самореализации и самовыражения;</w:t>
      </w:r>
    </w:p>
    <w:p w:rsidR="00AB2015" w:rsidRDefault="00AB2015" w:rsidP="004B5C16">
      <w:pPr>
        <w:spacing w:line="360" w:lineRule="auto"/>
        <w:jc w:val="both"/>
      </w:pPr>
      <w:r>
        <w:t>- развитие коммуникативных навыков;</w:t>
      </w:r>
    </w:p>
    <w:p w:rsidR="00AB2015" w:rsidRDefault="00AB2015" w:rsidP="004B5C16">
      <w:pPr>
        <w:spacing w:line="360" w:lineRule="auto"/>
        <w:jc w:val="both"/>
      </w:pPr>
      <w:r>
        <w:t>- приобретение умений, навыков и знаний для самостоятельной практической жизни;</w:t>
      </w:r>
    </w:p>
    <w:p w:rsidR="00AB2015" w:rsidRDefault="00AB2015" w:rsidP="004B5C16">
      <w:pPr>
        <w:spacing w:line="360" w:lineRule="auto"/>
        <w:jc w:val="both"/>
      </w:pPr>
      <w:r>
        <w:t>- формирование уважительного отношения к правилам дорожного движения, сотрудникам ГИБДД, пешеходам и водителям, воспитание толерантности.</w:t>
      </w:r>
    </w:p>
    <w:p w:rsidR="003351D1" w:rsidRDefault="003351D1" w:rsidP="004B5C16">
      <w:pPr>
        <w:spacing w:line="360" w:lineRule="auto"/>
        <w:ind w:firstLine="0"/>
        <w:jc w:val="both"/>
      </w:pPr>
    </w:p>
    <w:p w:rsidR="003351D1" w:rsidRPr="004B5C16" w:rsidRDefault="003351D1" w:rsidP="004B5C16">
      <w:pPr>
        <w:spacing w:line="360" w:lineRule="auto"/>
        <w:jc w:val="both"/>
        <w:rPr>
          <w:b/>
        </w:rPr>
      </w:pPr>
      <w:r w:rsidRPr="004B5C16">
        <w:rPr>
          <w:b/>
        </w:rPr>
        <w:t>Советы организаторам.</w:t>
      </w:r>
    </w:p>
    <w:p w:rsidR="003351D1" w:rsidRDefault="003351D1" w:rsidP="004B5C16">
      <w:pPr>
        <w:pStyle w:val="a3"/>
        <w:numPr>
          <w:ilvl w:val="0"/>
          <w:numId w:val="2"/>
        </w:numPr>
        <w:spacing w:line="360" w:lineRule="auto"/>
        <w:jc w:val="both"/>
      </w:pPr>
      <w:r>
        <w:t>Подготовьте н</w:t>
      </w:r>
      <w:r w:rsidR="003A7F05">
        <w:t>е</w:t>
      </w:r>
      <w:r>
        <w:t xml:space="preserve"> более 4-х остановок. Время работы на остановке – 10 минут. На остановке могут работать педагоги, родители, сотрудники ГИБДД, старшеклассники.</w:t>
      </w:r>
    </w:p>
    <w:p w:rsidR="003351D1" w:rsidRDefault="003351D1" w:rsidP="004B5C16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Деятельность на каждой остановке должна быть разнообразной. Хорошо, если задания будут даваться </w:t>
      </w:r>
      <w:proofErr w:type="spellStart"/>
      <w:r>
        <w:t>микрогруппам</w:t>
      </w:r>
      <w:proofErr w:type="spellEnd"/>
      <w:r>
        <w:t xml:space="preserve"> по 5-6 человек, а не всему классу. На </w:t>
      </w:r>
      <w:proofErr w:type="spellStart"/>
      <w:r>
        <w:t>микрогруппы</w:t>
      </w:r>
      <w:proofErr w:type="spellEnd"/>
      <w:r>
        <w:t xml:space="preserve"> классы делятся до игры.</w:t>
      </w:r>
    </w:p>
    <w:p w:rsidR="003A7F05" w:rsidRDefault="003A7F05" w:rsidP="004B5C16">
      <w:pPr>
        <w:pStyle w:val="a3"/>
        <w:numPr>
          <w:ilvl w:val="0"/>
          <w:numId w:val="2"/>
        </w:numPr>
        <w:spacing w:line="360" w:lineRule="auto"/>
        <w:jc w:val="both"/>
      </w:pPr>
      <w:proofErr w:type="gramStart"/>
      <w:r>
        <w:lastRenderedPageBreak/>
        <w:t>На остановках после окончания работы команды, организатор вручат жетон (красный – отлично, желтый – хорошо, зеленый – удовлетворительно) – это оценка работы команды.</w:t>
      </w:r>
      <w:proofErr w:type="gramEnd"/>
      <w:r>
        <w:t xml:space="preserve"> Жетоны можно сдать ведущему в конце игры, либо организовать наглядное табло, куда командир команды прикрепляет жетоны после каждой остановки.  </w:t>
      </w:r>
    </w:p>
    <w:p w:rsidR="00F318E2" w:rsidRDefault="00F318E2" w:rsidP="004B5C16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Повесьте в коридорах школы указатели – где находятся остановки. Время на переход – 1 минута. Хорошо, если о переходе будет оповещать звуковой сигнал. </w:t>
      </w:r>
    </w:p>
    <w:p w:rsidR="003A7F05" w:rsidRDefault="003A7F05" w:rsidP="004B5C16">
      <w:pPr>
        <w:spacing w:line="360" w:lineRule="auto"/>
        <w:jc w:val="both"/>
      </w:pPr>
    </w:p>
    <w:p w:rsidR="00AB2015" w:rsidRPr="004B5C16" w:rsidRDefault="00AB2015" w:rsidP="004B5C16">
      <w:pPr>
        <w:spacing w:line="360" w:lineRule="auto"/>
        <w:jc w:val="center"/>
        <w:rPr>
          <w:b/>
          <w:sz w:val="32"/>
          <w:u w:val="single"/>
        </w:rPr>
      </w:pPr>
      <w:r w:rsidRPr="004B5C16">
        <w:rPr>
          <w:b/>
          <w:sz w:val="32"/>
          <w:u w:val="single"/>
        </w:rPr>
        <w:t>Ход игровой программы.</w:t>
      </w:r>
    </w:p>
    <w:p w:rsidR="00AB2015" w:rsidRDefault="00AB2015" w:rsidP="004B5C16">
      <w:pPr>
        <w:spacing w:line="360" w:lineRule="auto"/>
        <w:jc w:val="both"/>
      </w:pPr>
    </w:p>
    <w:p w:rsidR="00AB2015" w:rsidRPr="004B5C16" w:rsidRDefault="00AB2015" w:rsidP="004B5C1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4B5C16">
        <w:rPr>
          <w:b/>
        </w:rPr>
        <w:t>Старт игры (актовый зал).</w:t>
      </w:r>
    </w:p>
    <w:p w:rsidR="00AB2015" w:rsidRDefault="00AB2015" w:rsidP="004B5C16">
      <w:pPr>
        <w:spacing w:line="360" w:lineRule="auto"/>
        <w:jc w:val="both"/>
      </w:pPr>
      <w:r>
        <w:t>- показ видеоролика «Движение с уважением» (3 мин.)</w:t>
      </w:r>
      <w:r w:rsidR="003351D1">
        <w:t>;</w:t>
      </w:r>
    </w:p>
    <w:p w:rsidR="00AB2015" w:rsidRDefault="00AB2015" w:rsidP="004B5C16">
      <w:pPr>
        <w:spacing w:line="360" w:lineRule="auto"/>
        <w:jc w:val="both"/>
      </w:pPr>
      <w:r>
        <w:t>- выступление агитколлектива «Зеленый свет» (5 мин.)</w:t>
      </w:r>
      <w:r w:rsidR="003351D1">
        <w:t>;</w:t>
      </w:r>
    </w:p>
    <w:p w:rsidR="00AB2015" w:rsidRDefault="00AB2015" w:rsidP="004B5C16">
      <w:pPr>
        <w:spacing w:line="360" w:lineRule="auto"/>
        <w:jc w:val="both"/>
      </w:pPr>
      <w:r>
        <w:t xml:space="preserve">- знакомство с правилами игры, представление проводников, </w:t>
      </w:r>
      <w:r w:rsidR="003351D1">
        <w:t>которые будут встречать ребят на остановках;</w:t>
      </w:r>
    </w:p>
    <w:p w:rsidR="003A7F05" w:rsidRDefault="003A7F05" w:rsidP="004B5C16">
      <w:pPr>
        <w:spacing w:line="360" w:lineRule="auto"/>
        <w:jc w:val="both"/>
      </w:pPr>
      <w:r>
        <w:t>- деление классов на команды;</w:t>
      </w:r>
    </w:p>
    <w:p w:rsidR="003351D1" w:rsidRDefault="003351D1" w:rsidP="004B5C16">
      <w:pPr>
        <w:spacing w:line="360" w:lineRule="auto"/>
        <w:jc w:val="both"/>
      </w:pPr>
      <w:r>
        <w:t>- вручение маршрутных листов (маршрут составляется таким образом, чтобы на одной остановке не встретилось 2 класса) (5 мин.);</w:t>
      </w:r>
    </w:p>
    <w:p w:rsidR="003A7F05" w:rsidRDefault="003A7F05" w:rsidP="004B5C16">
      <w:pPr>
        <w:spacing w:line="360" w:lineRule="auto"/>
        <w:jc w:val="both"/>
      </w:pPr>
    </w:p>
    <w:p w:rsidR="003A7F05" w:rsidRPr="004B5C16" w:rsidRDefault="003A7F05" w:rsidP="004B5C1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4B5C16">
        <w:rPr>
          <w:b/>
        </w:rPr>
        <w:t>Остановки.</w:t>
      </w:r>
    </w:p>
    <w:p w:rsidR="003A7F05" w:rsidRPr="004B5C16" w:rsidRDefault="003A7F05" w:rsidP="004B5C16">
      <w:pPr>
        <w:spacing w:line="360" w:lineRule="auto"/>
        <w:jc w:val="both"/>
        <w:rPr>
          <w:i/>
        </w:rPr>
      </w:pPr>
      <w:r w:rsidRPr="004B5C16">
        <w:rPr>
          <w:i/>
        </w:rPr>
        <w:t>«Театральная»</w:t>
      </w:r>
    </w:p>
    <w:p w:rsidR="003A7F05" w:rsidRDefault="003A7F05" w:rsidP="004B5C16">
      <w:pPr>
        <w:spacing w:line="360" w:lineRule="auto"/>
        <w:jc w:val="both"/>
      </w:pPr>
      <w:r>
        <w:t xml:space="preserve">Необходимо разыграть ситуацию по группам, дать комментарии как поступать героям. Каждая </w:t>
      </w:r>
      <w:proofErr w:type="spellStart"/>
      <w:r>
        <w:t>микрогруппа</w:t>
      </w:r>
      <w:proofErr w:type="spellEnd"/>
      <w:r>
        <w:t xml:space="preserve"> получает карточку.</w:t>
      </w:r>
    </w:p>
    <w:p w:rsidR="003A7F05" w:rsidRDefault="003A7F05" w:rsidP="004B5C16">
      <w:pPr>
        <w:pStyle w:val="a3"/>
        <w:numPr>
          <w:ilvl w:val="0"/>
          <w:numId w:val="3"/>
        </w:numPr>
        <w:spacing w:line="360" w:lineRule="auto"/>
        <w:jc w:val="both"/>
      </w:pPr>
      <w:r>
        <w:t>В автобусе едут два школьника. Шумят. Места не уступают. Мешают водителю.</w:t>
      </w:r>
    </w:p>
    <w:p w:rsidR="003A7F05" w:rsidRDefault="003A7F05" w:rsidP="004B5C16">
      <w:pPr>
        <w:pStyle w:val="a3"/>
        <w:numPr>
          <w:ilvl w:val="0"/>
          <w:numId w:val="3"/>
        </w:numPr>
        <w:spacing w:line="360" w:lineRule="auto"/>
        <w:jc w:val="both"/>
      </w:pPr>
      <w:r>
        <w:t>Гололед. Ребята бегут на красный свет. Сталкиваются две машины.</w:t>
      </w:r>
    </w:p>
    <w:p w:rsidR="003A7F05" w:rsidRDefault="003A7F05" w:rsidP="004B5C16">
      <w:pPr>
        <w:pStyle w:val="a3"/>
        <w:numPr>
          <w:ilvl w:val="0"/>
          <w:numId w:val="3"/>
        </w:numPr>
        <w:spacing w:line="360" w:lineRule="auto"/>
        <w:jc w:val="both"/>
      </w:pPr>
      <w:r>
        <w:t>Ребята вбегают в первую дверь автобуса, всех расталкивают.</w:t>
      </w:r>
    </w:p>
    <w:p w:rsidR="003A7F05" w:rsidRDefault="003A7F05" w:rsidP="004B5C16">
      <w:pPr>
        <w:pStyle w:val="a3"/>
        <w:numPr>
          <w:ilvl w:val="0"/>
          <w:numId w:val="3"/>
        </w:numPr>
        <w:spacing w:line="360" w:lineRule="auto"/>
        <w:jc w:val="both"/>
      </w:pPr>
      <w:r>
        <w:lastRenderedPageBreak/>
        <w:t xml:space="preserve">Ребята строем переходят дорогу. Двое ребят начинают толкать друг друга. Их жизни угрожает опасность. </w:t>
      </w:r>
    </w:p>
    <w:p w:rsidR="003A7F05" w:rsidRDefault="003A7F05" w:rsidP="004B5C16">
      <w:pPr>
        <w:spacing w:line="360" w:lineRule="auto"/>
        <w:jc w:val="both"/>
      </w:pPr>
    </w:p>
    <w:p w:rsidR="003A7F05" w:rsidRPr="004B5C16" w:rsidRDefault="003A7F05" w:rsidP="004B5C16">
      <w:pPr>
        <w:spacing w:line="360" w:lineRule="auto"/>
        <w:jc w:val="both"/>
        <w:rPr>
          <w:i/>
        </w:rPr>
      </w:pPr>
      <w:r w:rsidRPr="004B5C16">
        <w:rPr>
          <w:i/>
        </w:rPr>
        <w:t>«Историческая»</w:t>
      </w:r>
    </w:p>
    <w:p w:rsidR="003A7F05" w:rsidRDefault="003A7F05" w:rsidP="004B5C16">
      <w:pPr>
        <w:spacing w:line="360" w:lineRule="auto"/>
        <w:jc w:val="both"/>
      </w:pPr>
      <w:r>
        <w:t>Дать сведения об истории светофора в мире и в нашей стране. Задать вопросы для закрепления материала (можно сделать это в форме презентации)</w:t>
      </w:r>
      <w:r w:rsidR="00F318E2">
        <w:t>. (Использован материал из журнала «Путешествие на зеленый свет» (сентябрь), стр. 12-15).</w:t>
      </w:r>
    </w:p>
    <w:p w:rsidR="00F318E2" w:rsidRDefault="00F318E2" w:rsidP="004B5C16">
      <w:pPr>
        <w:spacing w:line="360" w:lineRule="auto"/>
        <w:ind w:firstLine="0"/>
        <w:jc w:val="both"/>
      </w:pPr>
    </w:p>
    <w:p w:rsidR="00F318E2" w:rsidRPr="004B5C16" w:rsidRDefault="00F318E2" w:rsidP="004B5C16">
      <w:pPr>
        <w:spacing w:line="360" w:lineRule="auto"/>
        <w:jc w:val="both"/>
        <w:rPr>
          <w:i/>
        </w:rPr>
      </w:pPr>
      <w:r w:rsidRPr="004B5C16">
        <w:rPr>
          <w:i/>
        </w:rPr>
        <w:t>«Художественная»</w:t>
      </w:r>
    </w:p>
    <w:p w:rsidR="00F318E2" w:rsidRDefault="00F318E2" w:rsidP="004B5C16">
      <w:pPr>
        <w:spacing w:line="360" w:lineRule="auto"/>
        <w:jc w:val="both"/>
      </w:pPr>
      <w:proofErr w:type="spellStart"/>
      <w:r>
        <w:t>Микрогруппам</w:t>
      </w:r>
      <w:proofErr w:type="spellEnd"/>
      <w:r>
        <w:t xml:space="preserve"> дается задание нарисовать несуществующий дорожный знак, </w:t>
      </w:r>
      <w:proofErr w:type="gramStart"/>
      <w:r>
        <w:t>объяснить</w:t>
      </w:r>
      <w:proofErr w:type="gramEnd"/>
      <w:r>
        <w:t xml:space="preserve"> что он означает и где его целесообразней установить. </w:t>
      </w:r>
    </w:p>
    <w:p w:rsidR="00F318E2" w:rsidRDefault="00F318E2" w:rsidP="004B5C16">
      <w:pPr>
        <w:spacing w:line="360" w:lineRule="auto"/>
        <w:jc w:val="both"/>
      </w:pPr>
      <w:r>
        <w:t>Необходимый реквизит: листы ватмана, фломастеры, мелки и т.д.</w:t>
      </w:r>
    </w:p>
    <w:p w:rsidR="00F318E2" w:rsidRDefault="00F318E2" w:rsidP="004B5C16">
      <w:pPr>
        <w:spacing w:line="360" w:lineRule="auto"/>
        <w:jc w:val="both"/>
      </w:pPr>
    </w:p>
    <w:p w:rsidR="00F318E2" w:rsidRPr="004B5C16" w:rsidRDefault="00F318E2" w:rsidP="004B5C16">
      <w:pPr>
        <w:spacing w:line="360" w:lineRule="auto"/>
        <w:jc w:val="both"/>
        <w:rPr>
          <w:i/>
        </w:rPr>
      </w:pPr>
      <w:r w:rsidRPr="004B5C16">
        <w:rPr>
          <w:i/>
        </w:rPr>
        <w:t>«Гостевая»</w:t>
      </w:r>
    </w:p>
    <w:p w:rsidR="00F318E2" w:rsidRDefault="00F318E2" w:rsidP="004B5C16">
      <w:pPr>
        <w:spacing w:line="360" w:lineRule="auto"/>
        <w:jc w:val="both"/>
      </w:pPr>
      <w:r>
        <w:t>На этой остановке ребята могут задать вопрос по интересующим их моментам (правила дорожного движения, получение удостоверения на управление транспортным средством и т.д.). На вопросы отвечают гости – сотрудник ГИБДД, родитель, врач и т.д.</w:t>
      </w:r>
    </w:p>
    <w:p w:rsidR="00F318E2" w:rsidRDefault="00F318E2" w:rsidP="004B5C16">
      <w:pPr>
        <w:spacing w:line="360" w:lineRule="auto"/>
        <w:ind w:firstLine="0"/>
        <w:jc w:val="both"/>
      </w:pPr>
    </w:p>
    <w:p w:rsidR="00F318E2" w:rsidRPr="004B5C16" w:rsidRDefault="00F318E2" w:rsidP="004B5C16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 w:rsidRPr="004B5C16">
        <w:rPr>
          <w:b/>
        </w:rPr>
        <w:t>Подведение итогов.</w:t>
      </w:r>
    </w:p>
    <w:p w:rsidR="00AC671F" w:rsidRDefault="00F318E2" w:rsidP="004B5C16">
      <w:pPr>
        <w:pStyle w:val="a3"/>
        <w:spacing w:line="360" w:lineRule="auto"/>
        <w:ind w:left="567" w:firstLine="0"/>
        <w:jc w:val="both"/>
      </w:pPr>
      <w:r>
        <w:t xml:space="preserve">Ребята собираются в зале. Пока организаторы игры подсчитывают баллы, ведущий предлагает конкурс слоганов или </w:t>
      </w:r>
      <w:proofErr w:type="spellStart"/>
      <w:r>
        <w:t>кричалок</w:t>
      </w:r>
      <w:proofErr w:type="spellEnd"/>
      <w:r>
        <w:t xml:space="preserve"> по данной тематике. После подсчета баллов происходит их оглашение, классам вручаются награды: грамоты, отраж</w:t>
      </w:r>
      <w:bookmarkStart w:id="0" w:name="_GoBack"/>
      <w:bookmarkEnd w:id="0"/>
      <w:r>
        <w:t xml:space="preserve">атели, памятные буклеты, </w:t>
      </w:r>
      <w:r w:rsidR="00AC671F">
        <w:t xml:space="preserve">пригласительные билеты в </w:t>
      </w:r>
      <w:proofErr w:type="spellStart"/>
      <w:r w:rsidR="00AC671F">
        <w:t>автогородок</w:t>
      </w:r>
      <w:proofErr w:type="spellEnd"/>
      <w:r w:rsidR="00AC671F">
        <w:t xml:space="preserve"> и т.д. </w:t>
      </w:r>
    </w:p>
    <w:p w:rsidR="00AC671F" w:rsidRDefault="00AC671F" w:rsidP="004B5C16">
      <w:pPr>
        <w:pStyle w:val="a3"/>
        <w:spacing w:line="360" w:lineRule="auto"/>
        <w:ind w:left="567" w:firstLine="0"/>
        <w:jc w:val="both"/>
      </w:pPr>
      <w:r>
        <w:t xml:space="preserve">Уважаемые коллеги, желаем успехов в творчестве. У вас все получится. </w:t>
      </w:r>
    </w:p>
    <w:p w:rsidR="00AC671F" w:rsidRDefault="00AC671F" w:rsidP="004B5C16">
      <w:pPr>
        <w:pStyle w:val="a3"/>
        <w:spacing w:line="360" w:lineRule="auto"/>
        <w:ind w:left="1069" w:firstLine="0"/>
        <w:jc w:val="both"/>
      </w:pPr>
    </w:p>
    <w:p w:rsidR="00AC671F" w:rsidRDefault="00AC671F" w:rsidP="004B5C16">
      <w:pPr>
        <w:pStyle w:val="a3"/>
        <w:spacing w:line="360" w:lineRule="auto"/>
        <w:ind w:left="567" w:firstLine="0"/>
        <w:jc w:val="both"/>
      </w:pPr>
      <w:r>
        <w:t xml:space="preserve">Автор-составитель старшая вожатая МОУ СОШ № 40, </w:t>
      </w:r>
      <w:proofErr w:type="spellStart"/>
      <w:r>
        <w:t>игротехник</w:t>
      </w:r>
      <w:proofErr w:type="spellEnd"/>
      <w:r>
        <w:t xml:space="preserve"> Малкина Наталья Евгеньевна.  </w:t>
      </w:r>
    </w:p>
    <w:sectPr w:rsidR="00AC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487"/>
    <w:multiLevelType w:val="hybridMultilevel"/>
    <w:tmpl w:val="8F90EFC2"/>
    <w:lvl w:ilvl="0" w:tplc="C3E0D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F5EF8"/>
    <w:multiLevelType w:val="hybridMultilevel"/>
    <w:tmpl w:val="0122BE7E"/>
    <w:lvl w:ilvl="0" w:tplc="ED50A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F3996"/>
    <w:multiLevelType w:val="hybridMultilevel"/>
    <w:tmpl w:val="27B488D4"/>
    <w:lvl w:ilvl="0" w:tplc="C348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6F"/>
    <w:rsid w:val="003351D1"/>
    <w:rsid w:val="003A7F05"/>
    <w:rsid w:val="004B5C16"/>
    <w:rsid w:val="00835D10"/>
    <w:rsid w:val="00AB2015"/>
    <w:rsid w:val="00AC671F"/>
    <w:rsid w:val="00D7346F"/>
    <w:rsid w:val="00F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2014-11-12T20:17:00Z</dcterms:created>
  <dcterms:modified xsi:type="dcterms:W3CDTF">2014-11-14T04:04:00Z</dcterms:modified>
</cp:coreProperties>
</file>