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C" w:rsidRPr="008A728C" w:rsidRDefault="008A728C" w:rsidP="008A72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истории и обществознания </w:t>
      </w:r>
    </w:p>
    <w:p w:rsidR="008A728C" w:rsidRPr="008A728C" w:rsidRDefault="008A728C" w:rsidP="008A72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 50 г. Твери</w:t>
      </w:r>
    </w:p>
    <w:p w:rsidR="008A728C" w:rsidRPr="008A728C" w:rsidRDefault="008A728C" w:rsidP="008A72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 Елена Яновна</w:t>
      </w:r>
    </w:p>
    <w:p w:rsidR="008A728C" w:rsidRPr="008A728C" w:rsidRDefault="008A728C" w:rsidP="00933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BAF" w:rsidRPr="00933BB0" w:rsidRDefault="00BD4BAF" w:rsidP="00BD3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урока: «Из истории Великих географических открытий. </w:t>
      </w:r>
    </w:p>
    <w:p w:rsidR="00BD4BAF" w:rsidRPr="00933BB0" w:rsidRDefault="00BD4BAF" w:rsidP="0093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Афанасий Никитин.</w:t>
      </w:r>
    </w:p>
    <w:p w:rsidR="00BD4BAF" w:rsidRPr="00933BB0" w:rsidRDefault="00BD4BAF" w:rsidP="0093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4BAF" w:rsidRPr="00933BB0" w:rsidRDefault="00BD4BAF" w:rsidP="00933BB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Цели урока:</w:t>
      </w: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E574A" w:rsidRPr="00933BB0" w:rsidRDefault="002E574A" w:rsidP="00933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</w:p>
    <w:p w:rsidR="002E574A" w:rsidRPr="00933BB0" w:rsidRDefault="002E574A" w:rsidP="00933BB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33B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повторить причины географических открытий, познакомить учащихся с ходом первых из них; </w:t>
      </w:r>
    </w:p>
    <w:p w:rsidR="002E574A" w:rsidRPr="00933BB0" w:rsidRDefault="002E574A" w:rsidP="00933BB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-</w:t>
      </w:r>
      <w:r w:rsidR="00933B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33BB0">
        <w:rPr>
          <w:rFonts w:ascii="Times New Roman" w:hAnsi="Times New Roman" w:cs="Times New Roman"/>
          <w:i/>
          <w:sz w:val="24"/>
          <w:szCs w:val="24"/>
        </w:rPr>
        <w:t>изучение  интереснейшей страницы в истории Тверского края – путешествия купца Афанасия Никитина в Индию, выявление  значения этого события;</w:t>
      </w:r>
    </w:p>
    <w:p w:rsidR="002E574A" w:rsidRPr="00933BB0" w:rsidRDefault="002E574A" w:rsidP="00933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>: развивать умение логически мыслить, устанавливать причинно-следственные связи  между явлениями;</w:t>
      </w:r>
    </w:p>
    <w:p w:rsidR="002E574A" w:rsidRPr="00933BB0" w:rsidRDefault="002E574A" w:rsidP="00933BB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>: воспитывать чувство гордости за вклад Тверского края в общероссийскую культуру и историю</w:t>
      </w:r>
    </w:p>
    <w:p w:rsidR="00BD4BAF" w:rsidRPr="00933BB0" w:rsidRDefault="00BD4BAF" w:rsidP="00933B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2E574A" w:rsidRPr="00933BB0" w:rsidRDefault="002E574A" w:rsidP="00933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Учебник «Новая история зарубежных стран», Ведюшкин В.А. </w:t>
      </w:r>
    </w:p>
    <w:p w:rsidR="002E574A" w:rsidRPr="00933BB0" w:rsidRDefault="002E574A" w:rsidP="00933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«Хождение за три моря»</w:t>
      </w:r>
    </w:p>
    <w:p w:rsidR="002E574A" w:rsidRPr="00933BB0" w:rsidRDefault="002E574A" w:rsidP="00933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Иллюстративный материал</w:t>
      </w:r>
    </w:p>
    <w:p w:rsidR="002E574A" w:rsidRDefault="002E574A" w:rsidP="00933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Раздаточный материал (карточки с заданиями)</w:t>
      </w:r>
    </w:p>
    <w:p w:rsidR="008A728C" w:rsidRDefault="008A728C" w:rsidP="008A7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728C" w:rsidRPr="008A728C" w:rsidRDefault="008A728C" w:rsidP="008A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="00415D09" w:rsidRPr="00415D09">
        <w:rPr>
          <w:rFonts w:ascii="Times New Roman" w:hAnsi="Times New Roman" w:cs="Times New Roman"/>
          <w:sz w:val="24"/>
          <w:szCs w:val="24"/>
        </w:rPr>
        <w:t xml:space="preserve">изучение нового материала с </w:t>
      </w:r>
      <w:r w:rsidRPr="00415D09">
        <w:rPr>
          <w:rFonts w:ascii="Times New Roman" w:hAnsi="Times New Roman" w:cs="Times New Roman"/>
          <w:sz w:val="24"/>
          <w:szCs w:val="24"/>
        </w:rPr>
        <w:t>использование</w:t>
      </w:r>
      <w:r w:rsidR="00415D09" w:rsidRPr="00415D09">
        <w:rPr>
          <w:rFonts w:ascii="Times New Roman" w:hAnsi="Times New Roman" w:cs="Times New Roman"/>
          <w:sz w:val="24"/>
          <w:szCs w:val="24"/>
        </w:rPr>
        <w:t>м</w:t>
      </w:r>
      <w:r w:rsidRPr="00415D09">
        <w:rPr>
          <w:rFonts w:ascii="Times New Roman" w:hAnsi="Times New Roman" w:cs="Times New Roman"/>
          <w:sz w:val="24"/>
          <w:szCs w:val="24"/>
        </w:rPr>
        <w:t xml:space="preserve"> метода проекта</w:t>
      </w:r>
      <w:r w:rsidR="00415D09" w:rsidRPr="00415D09">
        <w:rPr>
          <w:rFonts w:ascii="Times New Roman" w:hAnsi="Times New Roman" w:cs="Times New Roman"/>
          <w:sz w:val="24"/>
          <w:szCs w:val="24"/>
        </w:rPr>
        <w:t xml:space="preserve"> на основе краеведческого материала.</w:t>
      </w:r>
    </w:p>
    <w:p w:rsidR="002E574A" w:rsidRPr="00933BB0" w:rsidRDefault="002E574A" w:rsidP="0093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E574A" w:rsidRPr="00933BB0" w:rsidRDefault="002E574A" w:rsidP="00933B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Подготовка и мотивация.</w:t>
      </w:r>
    </w:p>
    <w:p w:rsidR="002E574A" w:rsidRPr="00933BB0" w:rsidRDefault="002E574A" w:rsidP="00933B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Контроль уровня подготовленности домашнего задания.</w:t>
      </w:r>
    </w:p>
    <w:p w:rsidR="002E574A" w:rsidRPr="00933BB0" w:rsidRDefault="002E574A" w:rsidP="00933B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Введение новых знаний.</w:t>
      </w:r>
    </w:p>
    <w:p w:rsidR="002E574A" w:rsidRPr="00933BB0" w:rsidRDefault="002E574A" w:rsidP="00933B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BD4BAF" w:rsidRPr="00933BB0" w:rsidRDefault="00BD4BAF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BB0" w:rsidRPr="00933BB0" w:rsidRDefault="00933BB0" w:rsidP="00933BB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2. Контроль уровня подготовленности домашнего задания.</w:t>
      </w:r>
    </w:p>
    <w:p w:rsidR="002E574A" w:rsidRPr="00933BB0" w:rsidRDefault="002E574A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</w:t>
      </w: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ознаменовала эпоха В.Г.О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BD4BAF" w:rsidRPr="00933BB0" w:rsidRDefault="00BD4BAF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</w:t>
      </w:r>
      <w:r w:rsidR="002E574A"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открытие Нового Света)</w:t>
      </w:r>
    </w:p>
    <w:p w:rsidR="002E574A" w:rsidRPr="00933BB0" w:rsidRDefault="002E574A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части света были названы Новым? </w:t>
      </w:r>
    </w:p>
    <w:p w:rsidR="00BD4BAF" w:rsidRPr="00933BB0" w:rsidRDefault="00BD4BAF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</w:t>
      </w:r>
      <w:proofErr w:type="gramEnd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Америка, Австралия, Антарктида)</w:t>
      </w:r>
      <w:proofErr w:type="gramEnd"/>
    </w:p>
    <w:p w:rsidR="002E574A" w:rsidRPr="00933BB0" w:rsidRDefault="002E574A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стали возможны в этот период такие далекие путешествия?       </w:t>
      </w:r>
    </w:p>
    <w:p w:rsidR="00BD4BAF" w:rsidRPr="00933BB0" w:rsidRDefault="00BD4BAF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 появились новые технические усовершенствования)</w:t>
      </w:r>
    </w:p>
    <w:p w:rsidR="002E574A" w:rsidRPr="00933BB0" w:rsidRDefault="002E574A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страны включились в борьбу за освоение новых земель?</w:t>
      </w:r>
    </w:p>
    <w:p w:rsidR="002E574A" w:rsidRPr="00933BB0" w:rsidRDefault="002E574A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Чем  были вызваны их активные поиски новых земель?</w:t>
      </w:r>
    </w:p>
    <w:p w:rsidR="00BD4BAF" w:rsidRPr="00933BB0" w:rsidRDefault="00BD4BAF" w:rsidP="00933BB0">
      <w:pPr>
        <w:spacing w:after="0" w:line="240" w:lineRule="auto"/>
        <w:ind w:left="1701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 жажда золота и богатства, Завоевание новых территорий, старые пути из Европы в Азию были захвачены арабами и турками</w:t>
      </w: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0A319B" w:rsidRPr="00933BB0" w:rsidRDefault="000A319B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BD4BAF"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экспедиции какого мореплавателя начинается эпоха В.Г.О? </w:t>
      </w:r>
    </w:p>
    <w:p w:rsidR="00FA54F7" w:rsidRPr="00933BB0" w:rsidRDefault="00BD4BAF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</w:t>
      </w:r>
      <w:proofErr w:type="gramEnd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Х.Колумба)</w:t>
      </w:r>
      <w:proofErr w:type="gramEnd"/>
    </w:p>
    <w:p w:rsidR="000A319B" w:rsidRPr="00933BB0" w:rsidRDefault="000A319B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первым открыл морской путь в Индию?</w:t>
      </w:r>
    </w:p>
    <w:p w:rsidR="000A319B" w:rsidRPr="00933BB0" w:rsidRDefault="000A319B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</w:t>
      </w:r>
      <w:proofErr w:type="gramEnd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Васко да Гама)</w:t>
      </w:r>
      <w:proofErr w:type="gramEnd"/>
    </w:p>
    <w:p w:rsidR="000A319B" w:rsidRPr="00933BB0" w:rsidRDefault="00BA0085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было совершено открытие?</w:t>
      </w:r>
    </w:p>
    <w:p w:rsidR="00770DAD" w:rsidRPr="00933BB0" w:rsidRDefault="00BA0085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(ответ: в 1498 г.)</w:t>
      </w:r>
      <w:r w:rsidR="00770DAD" w:rsidRPr="00933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0DAD" w:rsidRPr="00933BB0" w:rsidRDefault="00770DAD" w:rsidP="00933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DAD" w:rsidRPr="00933BB0" w:rsidRDefault="00770DAD" w:rsidP="00933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Работа с презентацией</w:t>
      </w:r>
    </w:p>
    <w:p w:rsidR="00BA0085" w:rsidRPr="00933BB0" w:rsidRDefault="00BA0085" w:rsidP="00933BB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0085" w:rsidRPr="00933BB0" w:rsidRDefault="00BA0085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33BB0">
        <w:rPr>
          <w:rFonts w:ascii="Times New Roman" w:hAnsi="Times New Roman" w:cs="Times New Roman"/>
          <w:sz w:val="24"/>
          <w:szCs w:val="24"/>
        </w:rPr>
        <w:t xml:space="preserve"> Знаете ли вы, что это за памятник? Где он находится?</w:t>
      </w:r>
    </w:p>
    <w:p w:rsidR="00BA0085" w:rsidRPr="00933BB0" w:rsidRDefault="00BA0085" w:rsidP="009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- Что вы о нем знаете?</w:t>
      </w:r>
    </w:p>
    <w:p w:rsidR="00BA0085" w:rsidRPr="00933BB0" w:rsidRDefault="00BA0085" w:rsidP="00933BB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Предъявляются фотографии с изображением памятника Афанасию Никитину в Твери (скульптор Орлов) </w:t>
      </w:r>
    </w:p>
    <w:p w:rsidR="00BA0085" w:rsidRPr="00933BB0" w:rsidRDefault="00606432" w:rsidP="00933B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Афанасия Никитина лично для него оказалось неудачным, т.к. цель – разбогатеть - не была выполнена </w:t>
      </w:r>
      <w:proofErr w:type="gramStart"/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возвращаясь на Родину он умирает на постоялом двору под Смоленском от болезни.</w:t>
      </w:r>
    </w:p>
    <w:p w:rsidR="00606432" w:rsidRPr="00933BB0" w:rsidRDefault="00606432" w:rsidP="00933B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предлагаю вам поработать в небольших группах по 4 человека. Работая с </w:t>
      </w:r>
      <w:proofErr w:type="spellStart"/>
      <w:proofErr w:type="gramStart"/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предоставленным вам материалом попробуйте определить легко ли было быть купцом в то время, какими знаниями должен был обладать купец. Что должен был учитывать при торговле в других государствах.</w:t>
      </w:r>
    </w:p>
    <w:p w:rsidR="00606432" w:rsidRPr="00933BB0" w:rsidRDefault="00606432" w:rsidP="00933B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432" w:rsidRPr="00933BB0" w:rsidRDefault="00606432" w:rsidP="00933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дополнительным материалом.</w:t>
      </w:r>
    </w:p>
    <w:p w:rsidR="00606432" w:rsidRPr="00933BB0" w:rsidRDefault="00606432" w:rsidP="00933B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BB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строится в парах. После чего вы обмениваетесь мнением. И один из представителей группы отвечает на вопросы к тексту</w:t>
      </w:r>
    </w:p>
    <w:p w:rsidR="00BA0085" w:rsidRPr="00933BB0" w:rsidRDefault="00BA0085" w:rsidP="00933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1 группа «Банкиры».</w:t>
      </w:r>
    </w:p>
    <w:p w:rsidR="002E574A" w:rsidRPr="00933BB0" w:rsidRDefault="002E574A" w:rsidP="00933B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33BB0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и ответьте на вопросы.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Во времена Афанасия Никитина Русь выходила из удельной раздробленности, однако последняя еще живо напоминала о себе таможенными барьерами, различием меры и веса, отсутствием единой общегосударственной денежной системы. В то время в ходу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прежде всего серебряная денга, а также медные пулы.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До денежной реформы 1534 г., создавшей единую монетную систему, наиболее мощными были две системы: московская и новгородская. Московская монета была не круглая, а продолговатая и почти овальной формы, называемой денгой. Двести таких серебряных монет составляли рубль, 100 – полтину, 20 – гривну, 6 алтын. Денга была монетой, рубль, гривна и алтын – счетной единицей. Новгородский рубль содержал в себе 222 денги, а новгородская гривна – 14, при этом новгородская денга была вдвое тяжелее московской. Кроме денги, в Москве чеканили серебряную полуденгу (полушка), в Новгороде – четверть денги (четверица). По сведениям Герберштейна, 60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медных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пул составляли московскую денгу.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На монетах Ивана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3BB0">
        <w:rPr>
          <w:rFonts w:ascii="Times New Roman" w:hAnsi="Times New Roman" w:cs="Times New Roman"/>
          <w:sz w:val="24"/>
          <w:szCs w:val="24"/>
        </w:rPr>
        <w:t xml:space="preserve">, как и Василия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3BB0">
        <w:rPr>
          <w:rFonts w:ascii="Times New Roman" w:hAnsi="Times New Roman" w:cs="Times New Roman"/>
          <w:sz w:val="24"/>
          <w:szCs w:val="24"/>
        </w:rPr>
        <w:t xml:space="preserve">, встречается надпись «денга московская». К весовой группе московских денег примыкают монеты тверской чеканки, опознаваемые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монограмма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из букв «Т» и «Ф» («Тферь»).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Данные деньги в торговых операциях с Русью были хорошо известны в Крыму и в Поволжье, так же, как и русские слитки серебра в Азове и Сарае. Торговля с Востоком велась на ярмарках: около Казани, на «острове купцов», и около Углича, в Холопьем городке. Едут с деньгами в Москву купцы из Астрахани и Крыма.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Развитие связей Руси по Волжско-Каспийскому пути привело к тому, что вес ордынской денги был приравнен к весу денги московской, и во второй половине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3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монета заняла господствующее положение на рынках Поволжья.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574A" w:rsidRPr="00933BB0" w:rsidRDefault="002E574A" w:rsidP="0093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Какие факторы могли мешать,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по-вашему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мнению, развитию торговли между различными территориями страны?</w:t>
      </w:r>
    </w:p>
    <w:p w:rsidR="002E574A" w:rsidRPr="00933BB0" w:rsidRDefault="002E574A" w:rsidP="0093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Влияла ли существовавшая монетная система на развитие торговли, как внутри Руси, так и с соседними государствами.</w:t>
      </w:r>
    </w:p>
    <w:p w:rsidR="002E574A" w:rsidRPr="00933BB0" w:rsidRDefault="002E574A" w:rsidP="0093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Какими знаниями в финансовом обращении должен был обладать купец, отправляясь торговать на Восток?</w:t>
      </w: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lastRenderedPageBreak/>
        <w:t>2 группа «Торговые агенты».</w:t>
      </w:r>
    </w:p>
    <w:p w:rsidR="002E574A" w:rsidRPr="00933BB0" w:rsidRDefault="002E574A" w:rsidP="00933B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33BB0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Основными предметами вывоза на Запад служили меха, сало, шерсть, воск, мед; привозили же различные ремесленные изделия, сукна, оружие, предметы роскоши. В страны Востока также вывозили русские меха, произведения русского ремесленного производства, моржовый клык, используемый для украшения в оружейном производстве. Из стран Востока везли шелковые и шитые золотом ткани, шелк-сырец, жемчуг, драгоценные камни, пряности.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В Кострому из Печоры и Перми привозили драгоценные меха да кречетов для княжей охоты.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С севера по реке Костроме шла соль из Солигалича, а с р. Шексны – «красна рыба – золото перо»: белуга, севрюга, осетр, стерлядь, белорыбица.</w:t>
      </w:r>
      <w:proofErr w:type="gramEnd"/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Нижегородские земли славились высокими сборами меда и воска. Неподалеку от города стояли окруженные многочисленными постройками солеварни.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Сарай Берке, столица Золотой Орды располагался на р. Ахтубе. Русские купцы привозили кожи, полотно, деревянную посуду, уздечки, ножи и другие изделия русского промысла, а вывозили краски, доставленные из Персии, восточные ткани и другие товары. Из Золотой Орды табунами перегоняли лошадей и в Индию и в русские земли.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 Астрахань в летнюю пору русские суда шли за солью и рыбой, через Астрахань шли корабли, чтобы забрать пряности и шелк.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Из Баку вывозилось морем до 200 харваров нефти – для освещения и военных целей, солью, торговал город и привозным шелком, армянской известью.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Более 8 месяцев проводит Никитин в Мазендеране (Персия). Жители разводили шелк, возделывали хлопок и пшеницу, производили шелковые ткани и ковры, о садах Амоля ходили легенды.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На склонах снежного Демавенда добывается лучшая в стране сера, у подножья горы находилось одноименное селение и свинцовый рудник.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. Рей в окрестностях современного Тегерана производили шелковые ткани и знаменитую «рейскую» керамику. В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>. Кашан изготовляли в больших количествах бумазею, кашанские полосатые и клетчатые ткани, бархат и парчу, фаянсовую посуду, покрытую глазурью, глазурованные плитки для облицовки зданий, изделия из прозрачной бирюзовой глазури, фаянсы с росписью эмалью.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 Орзуме для поездки в Индию Никитин купил персидского жеребца, которого продал на ярмарке в Индии. В Орзум из Аравии и Бахрейнских островов привозили знаменитый жемчуг. В Сирджане, столице Кермана собирали большие урожаи хлопка, пшеницы и фиников. Вывозили из Индии пряности, ткани, краску индиго, ввозили главным образом коней.</w:t>
      </w:r>
    </w:p>
    <w:p w:rsidR="002E574A" w:rsidRPr="00933BB0" w:rsidRDefault="002E574A" w:rsidP="00933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Какими сведениями должен был обладать купец, отправляясь торговать в соседние страны?</w:t>
      </w:r>
    </w:p>
    <w:p w:rsidR="002E574A" w:rsidRPr="00933BB0" w:rsidRDefault="002E574A" w:rsidP="00933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Что необходимо было учитывать купцу, чтобы расходы не оказались выше прибыли. </w:t>
      </w:r>
    </w:p>
    <w:p w:rsidR="002E574A" w:rsidRPr="00933BB0" w:rsidRDefault="002E574A" w:rsidP="00933B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Мог ли купец рационально спланировать закупку и реализацию товара</w:t>
      </w:r>
    </w:p>
    <w:p w:rsidR="002E574A" w:rsidRPr="00933BB0" w:rsidRDefault="002E574A" w:rsidP="0093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3 группа «Таможенники».</w:t>
      </w:r>
    </w:p>
    <w:p w:rsidR="002E574A" w:rsidRPr="00933BB0" w:rsidRDefault="002E574A" w:rsidP="00933B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33BB0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Кострома и Нижний Новгород, расположенные на оживленном водном пути, были важными политическими и торговыми центрами. В Кострому приезжала купцы из Двинской и Печорской земли.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Двинские купцы были освобождены от подсудности местным властям в Устюге Великом, Вологде и Костроме. Условия Двинской грамоты напоминают не только о привилегиях, но и о такой характерной черте средневековой регламентации, как </w:t>
      </w:r>
      <w:r w:rsidRPr="00933BB0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ограничение торговли определенными пунктами.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Разрешение торговать только в строго определенным местах, «а не по селам и не по деревням».</w:t>
      </w:r>
      <w:proofErr w:type="gramEnd"/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 Костроме Афанасий Никитин побывал у князя Александра, московского наместника, и был пропущен через территорию великого княжества Московского. Никитин пришел «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князю Александру с ыною грамотаю. И князь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отпустил мя всея Руси доброволно». Значит, чтобы проехать в чужие страны через Московское княжество, тверской грамоты было недостаточно, она послужила лишь основанием для выдачи новой грамоты и та, которую привез Никитин, поэтому и названа «ыной»? Выходит, у Никитина уже была проезжая грамота, выданная от имени Ивана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3BB0">
        <w:rPr>
          <w:rFonts w:ascii="Times New Roman" w:hAnsi="Times New Roman" w:cs="Times New Roman"/>
          <w:sz w:val="24"/>
          <w:szCs w:val="24"/>
        </w:rPr>
        <w:t>, так что наместнику в Костроме, как и в Нижнем Новгороде, осталось лишь беспрепятственно пропустить тверское судно.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Достигнув Нижнего Новгорода, кораблям тверичей пришлось задержаться на две недели, дожидаясь ширванское посольство. Практика отправления купеческого каравана за рубеж вместе с посольством была обычной. Купцам это обеспечивало большую безопасность, а также давало возможность перевести часть товара беспошлинно под видом посольского имущества. Известны случаи, когда послам было разрешено взять только тех торговых людей, которых отпустил с ними великий князь, и запрещено брать тех, которые захотят присоединиться по дороге. Проезжая грамота давала основания для присоединения к посольскому каравану.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 Нижнем Новгороде торговые склады соседствовали с собственно гостиницей. В каждом «амбаре» для приезжающих было две «избы», соединенные с сенями. С помещения в целом в неделю «за тепло и за стряпню, и за соль, и за капусту, и за скатерть, и за квас, и за утиральники» взималась плата в 4 денги. Городским жителям принимать приезжих с товарами запрещалось. Гостиное право требовало уплаты сборов (проездные, рыночные, привратные). За исключением ярмарок и рыночных дней, приезжий не мог продавать товар в розницу. Приезжему запрещалось торговать с другим приезжим купцом: он обязан был предварительно предложить свой товар жителям города.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При проезде через территорию Крымского ханства требовалось поднести хану и правителю «проводное». В Кафе с русских купцов взимали 5% от стоимости товаров.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 Персии пошлина для немусульман была равна десятой части стоимости товара, тогда как купцы-мусульмане платили в 4 раза меньше – 2,5 %</w:t>
      </w:r>
    </w:p>
    <w:p w:rsidR="002E574A" w:rsidRPr="00933BB0" w:rsidRDefault="002E574A" w:rsidP="00933B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Знание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каких правил могло помочь купцу в правильной организации торговли?</w:t>
      </w:r>
    </w:p>
    <w:p w:rsidR="002E574A" w:rsidRPr="00933BB0" w:rsidRDefault="002E574A" w:rsidP="00933B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Каким юридическим документом должен был обладать купец для беспрепятственного проезда в другое государство?</w:t>
      </w:r>
    </w:p>
    <w:p w:rsidR="002E574A" w:rsidRPr="00933BB0" w:rsidRDefault="002E574A" w:rsidP="00933B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Какое преимущество мог иметь купец, имея необходимые юридические документы?</w:t>
      </w:r>
    </w:p>
    <w:p w:rsidR="002E574A" w:rsidRPr="00933BB0" w:rsidRDefault="002E574A" w:rsidP="0093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4 группа «Страховые агенты».</w:t>
      </w:r>
    </w:p>
    <w:p w:rsidR="002E574A" w:rsidRPr="00933BB0" w:rsidRDefault="002E574A" w:rsidP="00933B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33BB0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Никитин и его спутники вступили на борт корабля не ранее апреля, когда в верховьях Волги обычно вскрывается лед. Путь от Твери пролег через Калязин, Углич и Коломну на Нижний Новгород, где должна была произойти встреча с послом Ивана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3BB0">
        <w:rPr>
          <w:rFonts w:ascii="Times New Roman" w:hAnsi="Times New Roman" w:cs="Times New Roman"/>
          <w:sz w:val="24"/>
          <w:szCs w:val="24"/>
        </w:rPr>
        <w:t>, выехавшим в Шемаху из Москвы.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Достигнув Нижнего Новгорода, кораблям тверичей пришлось задержаться на две недели, дожидаясь ширванское посольство. Практика отправления купеческого каравана за рубеж вместе с посольством была обычной. Купцам это обеспечивало большую безопасность, а также давало возможность перевести часть товара беспошлинно под видом посольского имущества.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После походов на Казань ратей Ивана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3BB0">
        <w:rPr>
          <w:rFonts w:ascii="Times New Roman" w:hAnsi="Times New Roman" w:cs="Times New Roman"/>
          <w:sz w:val="24"/>
          <w:szCs w:val="24"/>
        </w:rPr>
        <w:t xml:space="preserve"> в 1467 – 1468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>, из слов Никитина, следовало, что посольство и ехавшие с ним купцы ждали нападения.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lastRenderedPageBreak/>
        <w:t>При проезде через территорию Крымского ханства требовалось поднести хану и правителю «проводное». В Кафе с русских купцов взимали 5% от стоимости товаров.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Прежде чем выйти в Каспийское море, Никитину и его спутникам предстояло еще пройти через территорию Золотой орды и Астраханского ханства. 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Ехавшие через территорию Золотой Орды все время находились под угрозой нападения. Особо опасным считалось место, где Волга ближе всего подходила к Дону, знаменитый Переволок, от которого примерно в 3 – 5 днях пути лежала столица Золотой Орды.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Путь от Москвы до Астрахани занимал до трех месяцев. Осенью навигация на реке обычно заканчивалась. Известен случай, когда посольский корабль вмерз в лед в низовьях Волги в сентябре. Если Никитин отплыл из Твери в апреле, две недели провел в Нижнем Новгороде, то в районе Астрахани он появился в самый разгар лета. 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Переход от Астрахани до открытого моря по многочисленным протокам устья Волги был во многих местах затруднен и занимал несколько дней. Речные берега тут пологи, по правому берегу протянулись песчаные и бесплодные равнины, на левом – отмели с зарослями камыша. Путешественники не раз отмечали изменение уровня Волги в устье после того, как вода прибывала в июне, наблюдая резкое понижение к концу июля. До выхода в открытое море добирались дня четыре, а при низкой воде и ветре – целую неделю.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По выходе судов из устья Волги их ожидала другая беда – разбушевавшаяся морская стихия.</w:t>
      </w:r>
    </w:p>
    <w:p w:rsidR="002E574A" w:rsidRPr="00933BB0" w:rsidRDefault="002E574A" w:rsidP="00933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Перечислите возможные риски, которым мог подвергнуться купец во время путешествия.</w:t>
      </w:r>
    </w:p>
    <w:p w:rsidR="002E574A" w:rsidRPr="00933BB0" w:rsidRDefault="002E574A" w:rsidP="00933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 xml:space="preserve">Какие условия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могли благоприятно повлияет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на торговое путешествие?</w:t>
      </w:r>
    </w:p>
    <w:p w:rsidR="002E574A" w:rsidRPr="00933BB0" w:rsidRDefault="002E574A" w:rsidP="0093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4A" w:rsidRPr="00933BB0" w:rsidRDefault="002E574A" w:rsidP="009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5 группа «Гиды»</w:t>
      </w:r>
    </w:p>
    <w:p w:rsidR="002E574A" w:rsidRPr="00933BB0" w:rsidRDefault="002E574A" w:rsidP="00933B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33BB0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proofErr w:type="gramStart"/>
      <w:r w:rsidRPr="00933B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33BB0"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Никитин и его спутники вступили на борт корабля не ранее апреля, когда в верховьях Волги обычно вскрывается лед. Путь от Твери пролег через Калязин, Углич и Коломну на Нижний Новгород.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Первые остановки на Волге корабль тверичей сделал в небольших городах – Калязине и Угличе. В Калязине Никитин посетил новый Троицкий монастырь, где встретился с известным в то время Макарием, основателем монастыря. Кроме встречи «у игумена Макария и у святыя братья», Никитин упоминает церковь Бориса и Глеба, весьма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почитавшихся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на Руси. День этих святых отмечали 2 мая, что возможно, указывает на время, когда Никитин находился в Калязине.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«И с Колязина поидох на Углеч, с Углеча отпустили мя доброволно и оттуда поидох, с Углеча, и приехал есми на Кострому». В то время Углич был известен как место великокняжеской ссылки Василия Темного с женой. Откуда был возвращен в Москву при содействии двух тверских воевод Бориса Захаровича Бороздина и его брата Семена. К северу от города, в районе Холопьева города, устраивалась ярмарка.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Кострома и Нижний Новгород, расположенные на оживленном водном пути, были важными политическими и торговыми центрами. В Кострому приезжала купцы из Двинской и Печорской земли.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Расположенная на левом, низком берегу Волги Кострома в 1416 г. была обнесена крепкими стенами и окружена рвом. Далеко с реки видно было каменное здание городского собора.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Современники Афанасия Никитина говорят о Нижнем Новгороде как обширном деревянном городе. Есть свидетельства 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3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работах по сооружению каменной крепости. В 1368 г. согласно летописи, князь Борис Константинович «повеле ров копать, где быть каменной городской стене и башням», а в 1374 г. при князе Дмитрии </w:t>
      </w:r>
      <w:r w:rsidRPr="00933BB0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Константиновиче, который приказал строить каменную стену, «зачаты делать» Дмитриевские ворота. 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Здесь была составлена знаменитая Лаврентьевская летопись, древнейшая рукопись из дошедших до нас русских хроник. Сохранилось изображение каменной церкви Благовещенского монастыря, а также резные камни от стоявшего во времена Никитина Спасского собора, который, как полагают, расписывал замечательный живописец Феофан Грек.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Афанасий Никитин и тверские купцы присоединились к послу, и караван из двух судов – посольского и купеческого – двинулся к Казани и Астрахани.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Расположенная на высокой горе, Казань была хорошо видна со стороны Волги. Над городом поднимались очень высокие минареты мечетей и ханский дворец.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Места прикаспийские представлялись в средневековой Европе смутно. Сказочные богатства двух крупнейших самосадочных озер Эльтон и Баскунчак породили легенду о двух горах, сверкающих как хрусталь. Стоят эти горы под Астраханью. Они способны прокормить солью чуть не весь свет, и чем больше их рубят, тем выше они растут.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Сарай Берке, столиц</w:t>
      </w:r>
      <w:r w:rsidR="00E743A5" w:rsidRPr="00933BB0">
        <w:rPr>
          <w:rFonts w:ascii="Times New Roman" w:hAnsi="Times New Roman" w:cs="Times New Roman"/>
          <w:sz w:val="24"/>
          <w:szCs w:val="24"/>
        </w:rPr>
        <w:t xml:space="preserve">а Золотой Орды располагался на </w:t>
      </w:r>
      <w:r w:rsidRPr="00933BB0">
        <w:rPr>
          <w:rFonts w:ascii="Times New Roman" w:hAnsi="Times New Roman" w:cs="Times New Roman"/>
          <w:sz w:val="24"/>
          <w:szCs w:val="24"/>
        </w:rPr>
        <w:t xml:space="preserve">р. Ахтубе. «Царский двор и платы, и дворы и мечети – все каменные». 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Последним городом Азербайджана, который посетил Афанасий Никитин перед поездкой в Персию, был Баку.</w:t>
      </w:r>
    </w:p>
    <w:p w:rsidR="002E574A" w:rsidRPr="00933BB0" w:rsidRDefault="002E574A" w:rsidP="00933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До наших дней сохранился дворец, диван-ханэ – судилище, окруженный террасой двор ниже уровня земли, где производились казни, мечеть и мавзолей ширваншахов.</w:t>
      </w:r>
    </w:p>
    <w:p w:rsidR="002E574A" w:rsidRPr="00933BB0" w:rsidRDefault="002E574A" w:rsidP="00933BB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74A" w:rsidRPr="00933BB0" w:rsidRDefault="002E574A" w:rsidP="00933B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BB0">
        <w:rPr>
          <w:rFonts w:ascii="Times New Roman" w:hAnsi="Times New Roman" w:cs="Times New Roman"/>
          <w:i/>
          <w:sz w:val="24"/>
          <w:szCs w:val="24"/>
        </w:rPr>
        <w:t>Являясь любознательным человеком А. Никитин, совершая свое торговое путешествие, интересовался не только вопросами торговли, но и культурой, бытом и достопримечательностями. Перечислите, какие достопримечательности могли привлечь его внимание во время пути.</w:t>
      </w:r>
    </w:p>
    <w:p w:rsidR="002E574A" w:rsidRPr="00933BB0" w:rsidRDefault="002E574A" w:rsidP="0093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4A" w:rsidRPr="00933BB0" w:rsidRDefault="003F3439" w:rsidP="00933BB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Заслушиваются выступления представителей от групп.</w:t>
      </w:r>
    </w:p>
    <w:p w:rsidR="003F3439" w:rsidRPr="00933BB0" w:rsidRDefault="003F3439" w:rsidP="00933B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Итог:</w:t>
      </w:r>
      <w:r w:rsidRPr="00933BB0">
        <w:rPr>
          <w:rFonts w:ascii="Times New Roman" w:hAnsi="Times New Roman" w:cs="Times New Roman"/>
          <w:sz w:val="24"/>
          <w:szCs w:val="24"/>
        </w:rPr>
        <w:t xml:space="preserve"> Как вы поняли, быть купцом в то время было довольно ри</w:t>
      </w:r>
      <w:r w:rsidR="00933BB0" w:rsidRPr="00933BB0">
        <w:rPr>
          <w:rFonts w:ascii="Times New Roman" w:hAnsi="Times New Roman" w:cs="Times New Roman"/>
          <w:sz w:val="24"/>
          <w:szCs w:val="24"/>
        </w:rPr>
        <w:t>скованным делом. Поэтому подвиг</w:t>
      </w:r>
      <w:r w:rsidRPr="00933BB0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933BB0">
        <w:rPr>
          <w:rFonts w:ascii="Times New Roman" w:hAnsi="Times New Roman" w:cs="Times New Roman"/>
          <w:sz w:val="24"/>
          <w:szCs w:val="24"/>
        </w:rPr>
        <w:t>совершил А. Никитин является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столь значимым. Его записи были внесены в Свод посольского приказа Московского государства, т.е. уже тогда он был по достоинству оценен.</w:t>
      </w:r>
    </w:p>
    <w:p w:rsidR="003F3439" w:rsidRPr="00933BB0" w:rsidRDefault="003F3439" w:rsidP="00933BB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3439" w:rsidRPr="00933BB0" w:rsidRDefault="003F3439" w:rsidP="00933BB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33BB0">
        <w:rPr>
          <w:rFonts w:ascii="Times New Roman" w:hAnsi="Times New Roman" w:cs="Times New Roman"/>
          <w:sz w:val="24"/>
          <w:szCs w:val="24"/>
        </w:rPr>
        <w:t>Подводя итог нашей совместной работы, я предлагаю вам выполнить небольшие минипроекты.</w:t>
      </w:r>
      <w:proofErr w:type="gramEnd"/>
      <w:r w:rsidRPr="00933BB0">
        <w:rPr>
          <w:rFonts w:ascii="Times New Roman" w:hAnsi="Times New Roman" w:cs="Times New Roman"/>
          <w:sz w:val="24"/>
          <w:szCs w:val="24"/>
        </w:rPr>
        <w:t xml:space="preserve"> Вашим группам необходимо разработать план работы и определить</w:t>
      </w:r>
      <w:r w:rsidR="00933BB0" w:rsidRPr="00933BB0">
        <w:rPr>
          <w:rFonts w:ascii="Times New Roman" w:hAnsi="Times New Roman" w:cs="Times New Roman"/>
          <w:sz w:val="24"/>
          <w:szCs w:val="24"/>
        </w:rPr>
        <w:t>,</w:t>
      </w:r>
      <w:r w:rsidRPr="00933BB0">
        <w:rPr>
          <w:rFonts w:ascii="Times New Roman" w:hAnsi="Times New Roman" w:cs="Times New Roman"/>
          <w:sz w:val="24"/>
          <w:szCs w:val="24"/>
        </w:rPr>
        <w:t xml:space="preserve"> какие ресурсы вам необходимы для его выполнения. В итоге мы выйдем с вами на единый общий проект – создание буклета-путеводителя «Дорогой Афанасия». </w:t>
      </w:r>
    </w:p>
    <w:p w:rsidR="003F3439" w:rsidRPr="00933BB0" w:rsidRDefault="003F3439" w:rsidP="00933BB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33BB0" w:rsidRPr="00933BB0" w:rsidRDefault="00933BB0" w:rsidP="00933BB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Формы минипроектов:</w:t>
      </w:r>
    </w:p>
    <w:p w:rsidR="00933BB0" w:rsidRPr="00933BB0" w:rsidRDefault="00933BB0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33BB0">
        <w:rPr>
          <w:rFonts w:ascii="Times New Roman" w:hAnsi="Times New Roman" w:cs="Times New Roman"/>
          <w:sz w:val="24"/>
          <w:szCs w:val="24"/>
        </w:rPr>
        <w:t>Составление программы экскурсии к памятнику А. Никитина</w:t>
      </w:r>
    </w:p>
    <w:p w:rsidR="00933BB0" w:rsidRPr="00933BB0" w:rsidRDefault="00933BB0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33BB0">
        <w:rPr>
          <w:rFonts w:ascii="Times New Roman" w:hAnsi="Times New Roman" w:cs="Times New Roman"/>
          <w:sz w:val="24"/>
          <w:szCs w:val="24"/>
        </w:rPr>
        <w:t>Подготовка классного часа, посвященного путешествию А. Никитина</w:t>
      </w:r>
    </w:p>
    <w:p w:rsidR="00933BB0" w:rsidRPr="00933BB0" w:rsidRDefault="00933BB0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3BB0">
        <w:rPr>
          <w:rFonts w:ascii="Times New Roman" w:hAnsi="Times New Roman" w:cs="Times New Roman"/>
          <w:sz w:val="24"/>
          <w:szCs w:val="24"/>
        </w:rPr>
        <w:t>Подборка материала и подготовка стенда «А. Никитин – русский путешественник и писатель»</w:t>
      </w:r>
    </w:p>
    <w:p w:rsidR="00933BB0" w:rsidRPr="00933BB0" w:rsidRDefault="00933BB0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33BB0">
        <w:rPr>
          <w:rFonts w:ascii="Times New Roman" w:hAnsi="Times New Roman" w:cs="Times New Roman"/>
          <w:sz w:val="24"/>
          <w:szCs w:val="24"/>
        </w:rPr>
        <w:t>Презентация</w:t>
      </w:r>
    </w:p>
    <w:p w:rsidR="00933BB0" w:rsidRPr="00933BB0" w:rsidRDefault="00933BB0" w:rsidP="0093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5.</w:t>
      </w:r>
      <w:r w:rsidRPr="00933BB0">
        <w:rPr>
          <w:rFonts w:ascii="Times New Roman" w:hAnsi="Times New Roman" w:cs="Times New Roman"/>
          <w:sz w:val="24"/>
          <w:szCs w:val="24"/>
        </w:rPr>
        <w:t xml:space="preserve"> Иллюстрации к книге «Хождение за три моря»</w:t>
      </w:r>
    </w:p>
    <w:p w:rsid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Внутренние ресурсы: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МО классных руководителей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методический совет школы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lastRenderedPageBreak/>
        <w:t>предметные МО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родительский комитет и родители школы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школьный Совет Старшеклассников</w:t>
      </w:r>
    </w:p>
    <w:p w:rsidR="00933BB0" w:rsidRPr="00933BB0" w:rsidRDefault="00933BB0" w:rsidP="00933BB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управляющий Совет школы</w:t>
      </w: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Технические ресурсы:</w:t>
      </w:r>
    </w:p>
    <w:p w:rsidR="00933BB0" w:rsidRPr="00933BB0" w:rsidRDefault="00933BB0" w:rsidP="00933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школьный информационный центр</w:t>
      </w:r>
    </w:p>
    <w:p w:rsidR="00933BB0" w:rsidRPr="00933BB0" w:rsidRDefault="00933BB0" w:rsidP="00933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933BB0" w:rsidRPr="00933BB0" w:rsidRDefault="00933BB0" w:rsidP="00933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цифровой фотоаппарат</w:t>
      </w:r>
    </w:p>
    <w:p w:rsidR="00933BB0" w:rsidRPr="00933BB0" w:rsidRDefault="00933BB0" w:rsidP="00933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телевизоры и мониторы</w:t>
      </w:r>
    </w:p>
    <w:p w:rsidR="00933BB0" w:rsidRPr="00933BB0" w:rsidRDefault="00933BB0" w:rsidP="00933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интерактивные доски «</w:t>
      </w:r>
      <w:proofErr w:type="spellStart"/>
      <w:r w:rsidRPr="00933BB0">
        <w:rPr>
          <w:rFonts w:ascii="Times New Roman" w:hAnsi="Times New Roman" w:cs="Times New Roman"/>
          <w:sz w:val="24"/>
          <w:szCs w:val="24"/>
          <w:lang w:val="en-US"/>
        </w:rPr>
        <w:t>Panaboard</w:t>
      </w:r>
      <w:proofErr w:type="spellEnd"/>
      <w:r w:rsidRPr="00933BB0">
        <w:rPr>
          <w:rFonts w:ascii="Times New Roman" w:hAnsi="Times New Roman" w:cs="Times New Roman"/>
          <w:sz w:val="24"/>
          <w:szCs w:val="24"/>
        </w:rPr>
        <w:t>»</w:t>
      </w:r>
      <w:r w:rsidRPr="00933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BB0">
        <w:rPr>
          <w:rFonts w:ascii="Times New Roman" w:hAnsi="Times New Roman" w:cs="Times New Roman"/>
          <w:sz w:val="24"/>
          <w:szCs w:val="24"/>
        </w:rPr>
        <w:t>и проекторы</w:t>
      </w:r>
    </w:p>
    <w:p w:rsidR="00933BB0" w:rsidRPr="00933BB0" w:rsidRDefault="00933BB0" w:rsidP="00933B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darkYellow"/>
        </w:rPr>
      </w:pPr>
    </w:p>
    <w:p w:rsidR="00933BB0" w:rsidRPr="00933BB0" w:rsidRDefault="00933BB0" w:rsidP="00933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учебная, методическая, научная литература по вопросам духовно-нравственного воспитания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презентации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собрание документальных и художественных фильмов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школьная библиотека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 xml:space="preserve">школьный музей 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материалы СМИ</w:t>
      </w:r>
    </w:p>
    <w:p w:rsidR="00933BB0" w:rsidRPr="00933BB0" w:rsidRDefault="00933BB0" w:rsidP="00933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sz w:val="24"/>
          <w:szCs w:val="24"/>
        </w:rPr>
        <w:t>Интернет</w:t>
      </w:r>
    </w:p>
    <w:p w:rsidR="00933BB0" w:rsidRPr="00933BB0" w:rsidRDefault="00933BB0" w:rsidP="00933BB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F3439" w:rsidRPr="00933BB0" w:rsidRDefault="003F3439" w:rsidP="00933BB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BB0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933BB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33BB0">
        <w:rPr>
          <w:rFonts w:ascii="Times New Roman" w:hAnsi="Times New Roman" w:cs="Times New Roman"/>
          <w:b/>
          <w:sz w:val="24"/>
          <w:szCs w:val="24"/>
        </w:rPr>
        <w:t>:</w:t>
      </w:r>
      <w:r w:rsidRPr="00933BB0">
        <w:rPr>
          <w:rFonts w:ascii="Times New Roman" w:hAnsi="Times New Roman" w:cs="Times New Roman"/>
          <w:sz w:val="24"/>
          <w:szCs w:val="24"/>
        </w:rPr>
        <w:t xml:space="preserve"> Работа над вашими минипроектом </w:t>
      </w:r>
    </w:p>
    <w:sectPr w:rsidR="003F3439" w:rsidRPr="00933BB0" w:rsidSect="006E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05"/>
    <w:multiLevelType w:val="hybridMultilevel"/>
    <w:tmpl w:val="32B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6394"/>
    <w:multiLevelType w:val="hybridMultilevel"/>
    <w:tmpl w:val="FABA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A27"/>
    <w:multiLevelType w:val="hybridMultilevel"/>
    <w:tmpl w:val="3D8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1162"/>
    <w:multiLevelType w:val="hybridMultilevel"/>
    <w:tmpl w:val="15129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84CD3"/>
    <w:multiLevelType w:val="hybridMultilevel"/>
    <w:tmpl w:val="6CAC6E90"/>
    <w:lvl w:ilvl="0" w:tplc="23FA8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D62975"/>
    <w:multiLevelType w:val="hybridMultilevel"/>
    <w:tmpl w:val="5046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C15A4"/>
    <w:multiLevelType w:val="hybridMultilevel"/>
    <w:tmpl w:val="3DF07A7C"/>
    <w:lvl w:ilvl="0" w:tplc="72D4A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6C4A71"/>
    <w:multiLevelType w:val="hybridMultilevel"/>
    <w:tmpl w:val="424A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70B92"/>
    <w:multiLevelType w:val="hybridMultilevel"/>
    <w:tmpl w:val="A3C64D1C"/>
    <w:lvl w:ilvl="0" w:tplc="F7622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E0196C"/>
    <w:multiLevelType w:val="hybridMultilevel"/>
    <w:tmpl w:val="281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1F38"/>
    <w:multiLevelType w:val="hybridMultilevel"/>
    <w:tmpl w:val="D84C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BAF"/>
    <w:rsid w:val="000A319B"/>
    <w:rsid w:val="0029623C"/>
    <w:rsid w:val="002E574A"/>
    <w:rsid w:val="003F3439"/>
    <w:rsid w:val="00415D09"/>
    <w:rsid w:val="00606432"/>
    <w:rsid w:val="006E0940"/>
    <w:rsid w:val="00770DAD"/>
    <w:rsid w:val="008A728C"/>
    <w:rsid w:val="00933BB0"/>
    <w:rsid w:val="00992FE3"/>
    <w:rsid w:val="00A41CD0"/>
    <w:rsid w:val="00B0455B"/>
    <w:rsid w:val="00BA0085"/>
    <w:rsid w:val="00BD3993"/>
    <w:rsid w:val="00BD4BAF"/>
    <w:rsid w:val="00E743A5"/>
    <w:rsid w:val="00EE748D"/>
    <w:rsid w:val="00F40562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4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384C-3641-41E4-B8A2-52162672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Александровна</cp:lastModifiedBy>
  <cp:revision>10</cp:revision>
  <cp:lastPrinted>2014-02-20T10:53:00Z</cp:lastPrinted>
  <dcterms:created xsi:type="dcterms:W3CDTF">2013-09-24T19:11:00Z</dcterms:created>
  <dcterms:modified xsi:type="dcterms:W3CDTF">2014-02-20T10:54:00Z</dcterms:modified>
</cp:coreProperties>
</file>