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E" w:rsidRDefault="005317CE" w:rsidP="005317C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№ 46 г.</w:t>
      </w:r>
      <w:r w:rsidR="00A017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Твери</w:t>
      </w:r>
    </w:p>
    <w:p w:rsidR="005317CE" w:rsidRDefault="005317CE" w:rsidP="005317C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</w:p>
    <w:p w:rsidR="005317CE" w:rsidRDefault="005317CE" w:rsidP="005317C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</w:p>
    <w:p w:rsidR="005317CE" w:rsidRDefault="005317CE" w:rsidP="005317C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 А.Е.</w:t>
      </w:r>
    </w:p>
    <w:p w:rsidR="005317CE" w:rsidRDefault="005317CE" w:rsidP="005317C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317CE" w:rsidRDefault="005317CE" w:rsidP="005317C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СОЗДАНИЕ КОМФОРТНОЙ И БЕЗОПАСНОЙ СРЕДЫ</w:t>
      </w:r>
      <w:r w:rsidR="00A01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 ФАКТОР УСПЕШНОЙ РАБОТЫ ПЕДАГОГА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последних десятилетий проблема сохранения психологического здоровья педагогов в образовательном учреждении стала особенно острой. «Ключевым» словом для описания психологического здоровья является слово «гармония», или «баланс». И, прежде всего, это гармония между различными составляющими самого человека: эмоциональными и интеллектуальными, телесными и психическими и т.п. 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главных задач социально-психологической службы школы - сохранение психологического здоровья (эмоционального благополучия, внутренний душевный комфорт, чувство защищенности) всех участников образовательного процесса. Психологическое здоровье педагога - залог психологического здоровья учащихся.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Исследованиями установлено непосредственное влияние на формирование здоровья участников образовательного процесса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среды, одним из которых является комфорт. Качество образования и психологическое здоровье зависит от того, насколько педагогу и ученику комфортно в школе.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Толковый словарь русского языка" С.И. Ожегова дает следующее определение комфортности: "</w:t>
      </w:r>
      <w:r>
        <w:rPr>
          <w:rFonts w:ascii="Times New Roman" w:hAnsi="Times New Roman" w:cs="Times New Roman"/>
          <w:b/>
          <w:bCs/>
          <w:sz w:val="24"/>
          <w:szCs w:val="24"/>
        </w:rPr>
        <w:t>Комфортность - это условие жизни, обстановка, обеспечивающие удобство, спокойствие и уют</w:t>
      </w:r>
      <w:r>
        <w:rPr>
          <w:rFonts w:ascii="Times New Roman" w:hAnsi="Times New Roman" w:cs="Times New Roman"/>
          <w:sz w:val="24"/>
          <w:szCs w:val="24"/>
        </w:rPr>
        <w:t xml:space="preserve">". В целях уточнения понятия «педагогически комфортная среда» укажем, что понятие «комфорт» рассматривается как удобная обстановка в самом общем толковании. В соотношении с педагогическим понятием это совокупность условий, определяющих благоприятный микроклимат для актуализации потенциала всех участников образовательного процесса. 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три структурные составляющие данного понятия:</w:t>
      </w:r>
    </w:p>
    <w:p w:rsidR="005317CE" w:rsidRDefault="005317CE" w:rsidP="005317C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комфортность</w:t>
      </w:r>
      <w:r>
        <w:rPr>
          <w:rFonts w:ascii="Times New Roman" w:hAnsi="Times New Roman" w:cs="Times New Roman"/>
          <w:sz w:val="24"/>
          <w:szCs w:val="24"/>
        </w:rPr>
        <w:t xml:space="preserve"> (соответствие между телесными, соматическими потребностями и предметно-пространственными условиями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среды; несет с собой чувство удовлетворения собственной деятельностью, положительные мотивы к ее продолжению, к индивидуальному росту каждого педагога).</w:t>
      </w:r>
    </w:p>
    <w:p w:rsidR="005317CE" w:rsidRDefault="005317CE" w:rsidP="005317C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Интеллектуальная комфортность</w:t>
      </w:r>
      <w:r>
        <w:rPr>
          <w:rFonts w:ascii="Times New Roman" w:hAnsi="Times New Roman" w:cs="Times New Roman"/>
          <w:sz w:val="24"/>
          <w:szCs w:val="24"/>
        </w:rPr>
        <w:t xml:space="preserve"> (фундаментальная человеческая потребность в самоутверждении и самореализации,  удовлетворенность учителем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 интеллектуальной деятельностью и ее результатами на уроке, а также удовлетворение потребности в получении новой информации).</w:t>
      </w:r>
    </w:p>
    <w:p w:rsidR="005317CE" w:rsidRDefault="005317CE" w:rsidP="005317C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Психологическая комфортность</w:t>
      </w:r>
      <w:r>
        <w:rPr>
          <w:rFonts w:ascii="Times New Roman" w:hAnsi="Times New Roman" w:cs="Times New Roman"/>
          <w:sz w:val="24"/>
          <w:szCs w:val="24"/>
        </w:rPr>
        <w:t xml:space="preserve"> (состояние радости, удовольствия, удовлетворения; это условия жизни, при которых любой человек чувствует себя спокойно, ему нет необходимости от кого-либо защищаться).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того, каким образом выстроена система работы с педагогическим коллективом, будет зависеть качество создания комфортных условий. 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же начинается комфортная  среда?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начинается все с того, с каким настроением учитель переступает порог школы. Хочется видеть  каждого педагога, идущего на работу, счастливым и не  обременённым заботами. «Радость» - основное стимулирующее состояние, без которого невозможен эффективный процесс деятельности. Понимаем, что это идеал. Но мы стараемся в школе создать условия,  которые способствуют положительному эмоциональному настрою учителя, а значит,  и ученика. 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Визуальный психологический комфорт (</w:t>
      </w:r>
      <w:r>
        <w:rPr>
          <w:rFonts w:ascii="Times New Roman" w:hAnsi="Times New Roman" w:cs="Times New Roman"/>
          <w:sz w:val="24"/>
          <w:szCs w:val="24"/>
        </w:rPr>
        <w:t xml:space="preserve">озеленение школьных коридоров и классных комнат; выставки рисунков и фотографий не только детей, но и учителей; красивая столовая, уютная учительская),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положительный психологический климат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коллективе (позитивное эмоциональное состояние, доброжелательное отношение между учителем и учеником, между учителями),  </w:t>
      </w:r>
      <w:r>
        <w:rPr>
          <w:rFonts w:ascii="Times New Roman" w:hAnsi="Times New Roman" w:cs="Times New Roman"/>
          <w:b/>
          <w:bCs/>
          <w:sz w:val="24"/>
          <w:szCs w:val="24"/>
        </w:rPr>
        <w:t>атмосфера творчества</w:t>
      </w:r>
      <w:r>
        <w:rPr>
          <w:rFonts w:ascii="Times New Roman" w:hAnsi="Times New Roman" w:cs="Times New Roman"/>
          <w:sz w:val="24"/>
          <w:szCs w:val="24"/>
        </w:rPr>
        <w:t xml:space="preserve"> и содружества составляют образ жизнедеятельности школы.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задач руководителя школы – создание сплоченного работоспособного педагогического коллектива. На стартовом педсовете в начале года  мы принимаем в свою большую педагогическую семью новых педагогов;  поздравляем учителей с важными событиями в их жизни:  поступлением детей в  ВУЗы, окончанием учебных заведений, свадьбами и рождением детей и внуков, круглыми датами профессиональной деятельности. Если юбилей или победа в профессиональном конкурсе  – это яркое событие не только для педагогов, но и для учеников, родителей¸ выпускников. Если праздник, то с порога школы: торжественная встреча учителей,  сувениры (изготовленные учениками), «фонтан сюрпризов», «море цветов», «океан улыбок» и бесконечные признания в любви учителям.   Хорошей традицией в нашем коллективе стали совместные экскурсионные поездки, выездные педсоветы на свежем воздухе.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«ситуации успеха»  - еще один фактор в создании педагогически комфортной среды, условие и средство формирования положительного отношения к работе. Формирование «Портфолио учителя» - особая забота администрация школы.  Если «открытый урок» или «внеклассное мероприятие» - то положительный отзыв в учительской; если высокая оценка профессиональной деятельности учениками, родителями, коллегами – то публикация в «Школьной газете» или сюжет в СМИ; если достижения в учебной или воспитательной работе – то благодарности и грамоты различного уровня.  «Ситуация успеха» создается во всех видах деятельности педагогов и направлена на то, чтобы результаты деятельности либо совпадали с ожиданиями личности, либо превзошли их.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особое внимание уделяется повышению квалификации и  обучению педагогических кадров,  которое выстраивается на основе предоставления  возможности расти не только в профессиональном плане, но и в личностном. Ведь мы прекрасно понимаем, что профессиональный рост, наличие творческого подхода к выполнению ежедневных рабочих обязанностей, адекватное восприятие актуальных ситуаций, противостояние стрессовым факторам зависит во многом и от позитивного эмоционального состояния, внутренней гармонии, чувства уверенности в собственных силах, адекватности самооценки и многих других качеств и состояний. Организация взаимодействия педагогического коллектива, направленного на обмен опытом, пропаганду наиболее эффективных форм и методов работы, повышение квалификации, оказание постоянной квалифицированной помощи в работе – одна из задач методической службы школы.</w:t>
      </w:r>
    </w:p>
    <w:p w:rsidR="005317CE" w:rsidRDefault="005317CE" w:rsidP="005317CE">
      <w:pPr>
        <w:pStyle w:val="a3"/>
        <w:spacing w:before="0" w:beforeAutospacing="0" w:after="0" w:afterAutospacing="0"/>
        <w:ind w:firstLine="360"/>
        <w:jc w:val="both"/>
      </w:pPr>
      <w:r>
        <w:t xml:space="preserve">Активно работает  социально-психологическая служба в направлении сопровождения педагогического состава.  Создание  условий для сохранения и укрепления психологического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 – одни из ее задач. Практика показывает, что учителю в большей мере нужны не лекарственные препараты, а социально-психологическая поддержка, целью которой будет являться организованная помощь в выработке необходимых профессиональных качеств, направленных на сохранение эмоциональных резервов и повышение профессионализма. 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важным мы считаем такое направление работы, как профилактика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эмоционального напряжения</w:t>
      </w:r>
      <w:r>
        <w:rPr>
          <w:rFonts w:ascii="Times New Roman" w:hAnsi="Times New Roman" w:cs="Times New Roman"/>
          <w:sz w:val="24"/>
          <w:szCs w:val="24"/>
        </w:rPr>
        <w:t xml:space="preserve"> (стресс, срыв, “синдром профессионального выгорания” т. д.) у педагогов. Причем, мы делаем акцент на систематической  работе в направлении создания условий для предотвращения острых актуальных ситуаций. Работа  (в соответствии с годовым планом социально-психологической службы) с педагогическим составом  в данном направлении выстраивается при помощи так называемых активных методов: проведение тренингов, деловых и ролевых игр, упражнений.  При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выполняют  и диагностическую,  и консультативную, и просветительскую функции.</w:t>
      </w:r>
    </w:p>
    <w:p w:rsidR="005317CE" w:rsidRDefault="005317CE" w:rsidP="00531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учителей проводятся практические занятия, развивающие культуру педагогического общения, обучающие навыкам конструктивного решения целого ряда проблемных педагогических ситуаций.  </w:t>
      </w:r>
    </w:p>
    <w:p w:rsidR="005317CE" w:rsidRDefault="005317CE" w:rsidP="005317CE">
      <w:pPr>
        <w:pStyle w:val="a3"/>
        <w:spacing w:before="0" w:beforeAutospacing="0" w:after="0" w:afterAutospacing="0"/>
        <w:ind w:firstLine="360"/>
        <w:jc w:val="both"/>
      </w:pPr>
      <w:r>
        <w:t xml:space="preserve">Мы используем методики, которые включают способы и приемы, направленные на сохранение и укрепление психологического здоровья педагогов школы. Практическая деятельность предусматривает внедрение практических материалов на саморазвитие, самосохранение личности. Практика позволяет определить причины эмоционального и профессионального выгорания педагогов, его влияние на качество образовательного процесса; получить методические рекомендации, советы, памятки; узнать и освоить некоторые оперативные методы снятия эмоционального напряжения, научиться способам - управлять собой, научить кого-то следовать приемам </w:t>
      </w:r>
      <w:proofErr w:type="spellStart"/>
      <w:r>
        <w:t>саморегуляции</w:t>
      </w:r>
      <w:proofErr w:type="spellEnd"/>
      <w:r>
        <w:t>, самореализации, овладеть способами профилактики и преодоления эмоциональной напряженности.</w:t>
      </w:r>
    </w:p>
    <w:p w:rsidR="005317CE" w:rsidRDefault="005317CE" w:rsidP="005317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 здоровый человек – это, прежде всего, человек творческий, жизнерадостный и веселый, открытый и познающий себя и окружающий мир. Такой человек возлагает ответственность за свою жизнь, прежде всего, на самого себя и извлекает уроки из неблагоприятных ситуаций. Он находится в постоянном развитии и, конечно, способствует развитию других людей.</w:t>
      </w:r>
    </w:p>
    <w:p w:rsidR="004C6C84" w:rsidRDefault="005317CE" w:rsidP="005317CE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4C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51A"/>
    <w:multiLevelType w:val="multilevel"/>
    <w:tmpl w:val="7C3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7CE"/>
    <w:rsid w:val="004C6C84"/>
    <w:rsid w:val="005317CE"/>
    <w:rsid w:val="00A0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317CE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7223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Elena</cp:lastModifiedBy>
  <cp:revision>3</cp:revision>
  <dcterms:created xsi:type="dcterms:W3CDTF">2012-11-15T17:06:00Z</dcterms:created>
  <dcterms:modified xsi:type="dcterms:W3CDTF">2013-11-20T16:49:00Z</dcterms:modified>
</cp:coreProperties>
</file>