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BD" w:rsidRPr="00401C5E" w:rsidRDefault="00401C5E">
      <w:pPr>
        <w:spacing w:after="0" w:line="408" w:lineRule="auto"/>
        <w:ind w:left="120"/>
        <w:jc w:val="center"/>
        <w:rPr>
          <w:lang w:val="ru-RU"/>
        </w:rPr>
      </w:pPr>
      <w:bookmarkStart w:id="0" w:name="block-3773793"/>
      <w:r w:rsidRPr="00401C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72BD" w:rsidRPr="00401C5E" w:rsidRDefault="00401C5E">
      <w:pPr>
        <w:spacing w:after="0" w:line="408" w:lineRule="auto"/>
        <w:ind w:left="120"/>
        <w:jc w:val="center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bc005d6-dd8c-40df-b3ae-1f9dd26418c3"/>
      <w:r w:rsidRPr="00401C5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1"/>
      <w:r w:rsidRPr="00401C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F72BD" w:rsidRDefault="00401C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МОУ СОШ №7</w:t>
      </w:r>
    </w:p>
    <w:p w:rsidR="000F72BD" w:rsidRDefault="000F72BD">
      <w:pPr>
        <w:spacing w:after="0"/>
        <w:ind w:left="120"/>
      </w:pPr>
    </w:p>
    <w:p w:rsidR="000F72BD" w:rsidRDefault="000F72BD">
      <w:pPr>
        <w:spacing w:after="0"/>
        <w:ind w:left="120"/>
      </w:pPr>
    </w:p>
    <w:p w:rsidR="000F72BD" w:rsidRDefault="000F72BD">
      <w:pPr>
        <w:spacing w:after="0"/>
        <w:ind w:left="120"/>
      </w:pPr>
    </w:p>
    <w:p w:rsidR="000F72BD" w:rsidRDefault="000F72B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01C5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01C5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401C5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01C5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Горячева И.Ю.</w:t>
            </w:r>
          </w:p>
          <w:p w:rsidR="00401C5E" w:rsidRDefault="00401C5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401C5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1C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01C5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01C5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Зам. директора по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УВР</w:t>
            </w:r>
          </w:p>
          <w:p w:rsidR="004E6975" w:rsidRDefault="00401C5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01C5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Назарова О.Г.</w:t>
            </w:r>
          </w:p>
          <w:p w:rsidR="00401C5E" w:rsidRDefault="00401C5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4E6975" w:rsidRDefault="00401C5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1C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01C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01C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 Директора</w:t>
            </w:r>
          </w:p>
          <w:p w:rsidR="000E6D86" w:rsidRDefault="00401C5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01C5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Корнилова А.Б.</w:t>
            </w:r>
          </w:p>
          <w:p w:rsidR="00401C5E" w:rsidRDefault="00401C5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401C5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01C5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72BD" w:rsidRDefault="000F72BD">
      <w:pPr>
        <w:spacing w:after="0"/>
        <w:ind w:left="120"/>
      </w:pPr>
    </w:p>
    <w:p w:rsidR="000F72BD" w:rsidRDefault="00401C5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F72BD" w:rsidRDefault="000F72BD">
      <w:pPr>
        <w:spacing w:after="0"/>
        <w:ind w:left="120"/>
      </w:pPr>
    </w:p>
    <w:p w:rsidR="000F72BD" w:rsidRDefault="000F72BD">
      <w:pPr>
        <w:spacing w:after="0"/>
        <w:ind w:left="120"/>
      </w:pPr>
    </w:p>
    <w:p w:rsidR="000F72BD" w:rsidRDefault="000F72BD">
      <w:pPr>
        <w:spacing w:after="0"/>
        <w:ind w:left="120"/>
      </w:pPr>
    </w:p>
    <w:p w:rsidR="000F72BD" w:rsidRDefault="00401C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F72BD" w:rsidRDefault="00401C5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537660)</w:t>
      </w:r>
    </w:p>
    <w:p w:rsidR="000F72BD" w:rsidRDefault="000F72BD">
      <w:pPr>
        <w:spacing w:after="0"/>
        <w:ind w:left="120"/>
        <w:jc w:val="center"/>
      </w:pPr>
    </w:p>
    <w:p w:rsidR="000F72BD" w:rsidRPr="00401C5E" w:rsidRDefault="00401C5E">
      <w:pPr>
        <w:spacing w:after="0" w:line="408" w:lineRule="auto"/>
        <w:ind w:left="120"/>
        <w:jc w:val="center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</w:t>
      </w:r>
      <w:r w:rsidRPr="00401C5E">
        <w:rPr>
          <w:rFonts w:ascii="Times New Roman" w:hAnsi="Times New Roman"/>
          <w:b/>
          <w:color w:val="000000"/>
          <w:sz w:val="28"/>
          <w:lang w:val="ru-RU"/>
        </w:rPr>
        <w:t>безопасности жизнедеятельности»</w:t>
      </w:r>
    </w:p>
    <w:p w:rsidR="000F72BD" w:rsidRPr="00401C5E" w:rsidRDefault="00401C5E">
      <w:pPr>
        <w:spacing w:after="0" w:line="408" w:lineRule="auto"/>
        <w:ind w:left="120"/>
        <w:jc w:val="center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для обучающихся 8-9 классов </w:t>
      </w:r>
    </w:p>
    <w:p w:rsidR="000F72BD" w:rsidRPr="00401C5E" w:rsidRDefault="000F72BD">
      <w:pPr>
        <w:spacing w:after="0"/>
        <w:ind w:left="120"/>
        <w:jc w:val="center"/>
        <w:rPr>
          <w:lang w:val="ru-RU"/>
        </w:rPr>
      </w:pPr>
    </w:p>
    <w:p w:rsidR="000F72BD" w:rsidRPr="00401C5E" w:rsidRDefault="000F72BD">
      <w:pPr>
        <w:spacing w:after="0"/>
        <w:ind w:left="120"/>
        <w:jc w:val="center"/>
        <w:rPr>
          <w:lang w:val="ru-RU"/>
        </w:rPr>
      </w:pPr>
    </w:p>
    <w:p w:rsidR="000F72BD" w:rsidRPr="00401C5E" w:rsidRDefault="000F72BD">
      <w:pPr>
        <w:spacing w:after="0"/>
        <w:ind w:left="120"/>
        <w:jc w:val="center"/>
        <w:rPr>
          <w:lang w:val="ru-RU"/>
        </w:rPr>
      </w:pPr>
    </w:p>
    <w:p w:rsidR="000F72BD" w:rsidRPr="00401C5E" w:rsidRDefault="000F72BD">
      <w:pPr>
        <w:spacing w:after="0"/>
        <w:ind w:left="120"/>
        <w:jc w:val="center"/>
        <w:rPr>
          <w:lang w:val="ru-RU"/>
        </w:rPr>
      </w:pPr>
    </w:p>
    <w:p w:rsidR="000F72BD" w:rsidRPr="00401C5E" w:rsidRDefault="000F72BD">
      <w:pPr>
        <w:spacing w:after="0"/>
        <w:ind w:left="120"/>
        <w:jc w:val="center"/>
        <w:rPr>
          <w:lang w:val="ru-RU"/>
        </w:rPr>
      </w:pPr>
    </w:p>
    <w:p w:rsidR="000F72BD" w:rsidRPr="00401C5E" w:rsidRDefault="000F72BD">
      <w:pPr>
        <w:spacing w:after="0"/>
        <w:ind w:left="120"/>
        <w:jc w:val="center"/>
        <w:rPr>
          <w:lang w:val="ru-RU"/>
        </w:rPr>
      </w:pPr>
    </w:p>
    <w:p w:rsidR="000F72BD" w:rsidRPr="00401C5E" w:rsidRDefault="000F72BD">
      <w:pPr>
        <w:spacing w:after="0"/>
        <w:ind w:left="120"/>
        <w:jc w:val="center"/>
        <w:rPr>
          <w:lang w:val="ru-RU"/>
        </w:rPr>
      </w:pPr>
    </w:p>
    <w:p w:rsidR="000F72BD" w:rsidRPr="00401C5E" w:rsidRDefault="000F72BD">
      <w:pPr>
        <w:spacing w:after="0"/>
        <w:ind w:left="120"/>
        <w:jc w:val="center"/>
        <w:rPr>
          <w:lang w:val="ru-RU"/>
        </w:rPr>
      </w:pPr>
    </w:p>
    <w:p w:rsidR="000F72BD" w:rsidRPr="00401C5E" w:rsidRDefault="000F72BD">
      <w:pPr>
        <w:spacing w:after="0"/>
        <w:ind w:left="120"/>
        <w:jc w:val="center"/>
        <w:rPr>
          <w:lang w:val="ru-RU"/>
        </w:rPr>
      </w:pPr>
    </w:p>
    <w:p w:rsidR="000F72BD" w:rsidRPr="00401C5E" w:rsidRDefault="000F72BD">
      <w:pPr>
        <w:spacing w:after="0"/>
        <w:ind w:left="120"/>
        <w:jc w:val="center"/>
        <w:rPr>
          <w:lang w:val="ru-RU"/>
        </w:rPr>
      </w:pPr>
    </w:p>
    <w:p w:rsidR="000F72BD" w:rsidRPr="00401C5E" w:rsidRDefault="000F72BD">
      <w:pPr>
        <w:spacing w:after="0"/>
        <w:ind w:left="120"/>
        <w:jc w:val="center"/>
        <w:rPr>
          <w:lang w:val="ru-RU"/>
        </w:rPr>
      </w:pPr>
    </w:p>
    <w:p w:rsidR="000F72BD" w:rsidRPr="00401C5E" w:rsidRDefault="000F72BD">
      <w:pPr>
        <w:spacing w:after="0"/>
        <w:ind w:left="120"/>
        <w:jc w:val="center"/>
        <w:rPr>
          <w:lang w:val="ru-RU"/>
        </w:rPr>
      </w:pPr>
    </w:p>
    <w:p w:rsidR="000F72BD" w:rsidRPr="00401C5E" w:rsidRDefault="00401C5E">
      <w:pPr>
        <w:spacing w:after="0"/>
        <w:ind w:left="120"/>
        <w:jc w:val="center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1227e185-9fcf-41a3-b6e4-b2f387a36924"/>
      <w:r w:rsidRPr="00401C5E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2"/>
      <w:r w:rsidRPr="00401C5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f668af2c-a8ef-4743-8dd2-7525a6af0415"/>
      <w:r w:rsidRPr="00401C5E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3"/>
      <w:r w:rsidRPr="00401C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1C5E">
        <w:rPr>
          <w:rFonts w:ascii="Times New Roman" w:hAnsi="Times New Roman"/>
          <w:color w:val="000000"/>
          <w:sz w:val="28"/>
          <w:lang w:val="ru-RU"/>
        </w:rPr>
        <w:t>​</w:t>
      </w:r>
    </w:p>
    <w:p w:rsidR="000F72BD" w:rsidRPr="00401C5E" w:rsidRDefault="000F72BD">
      <w:pPr>
        <w:spacing w:after="0"/>
        <w:ind w:left="120"/>
        <w:rPr>
          <w:lang w:val="ru-RU"/>
        </w:rPr>
      </w:pPr>
    </w:p>
    <w:p w:rsidR="000F72BD" w:rsidRPr="00401C5E" w:rsidRDefault="000F72BD">
      <w:pPr>
        <w:rPr>
          <w:lang w:val="ru-RU"/>
        </w:rPr>
        <w:sectPr w:rsidR="000F72BD" w:rsidRPr="00401C5E" w:rsidSect="00401C5E">
          <w:pgSz w:w="11906" w:h="16383"/>
          <w:pgMar w:top="1134" w:right="850" w:bottom="1134" w:left="1701" w:header="720" w:footer="720" w:gutter="0"/>
          <w:cols w:space="720"/>
        </w:sectPr>
      </w:pPr>
    </w:p>
    <w:p w:rsidR="000F72BD" w:rsidRPr="00401C5E" w:rsidRDefault="00401C5E" w:rsidP="00401C5E">
      <w:pPr>
        <w:spacing w:after="0" w:line="264" w:lineRule="auto"/>
        <w:ind w:left="120"/>
        <w:jc w:val="center"/>
        <w:rPr>
          <w:lang w:val="ru-RU"/>
        </w:rPr>
      </w:pPr>
      <w:bookmarkStart w:id="4" w:name="block-3773794"/>
      <w:bookmarkEnd w:id="0"/>
      <w:r w:rsidRPr="00401C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основам безопасности жизнедеятельности (далее – ОБЖ) разработана на основе Концепции преподавания учебного предмета </w:t>
      </w:r>
      <w:r w:rsidRPr="00401C5E">
        <w:rPr>
          <w:rFonts w:ascii="Times New Roman" w:hAnsi="Times New Roman"/>
          <w:color w:val="000000"/>
          <w:sz w:val="28"/>
          <w:lang w:val="ru-RU"/>
        </w:rPr>
        <w:t>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требований к результатам освоения программы основного общего образования, представленных в Федера</w:t>
      </w:r>
      <w:r w:rsidRPr="00401C5E">
        <w:rPr>
          <w:rFonts w:ascii="Times New Roman" w:hAnsi="Times New Roman"/>
          <w:color w:val="000000"/>
          <w:sz w:val="28"/>
          <w:lang w:val="ru-RU"/>
        </w:rPr>
        <w:t>льном государственном образовательном стандарте (далее – ФГОС) основного общего образования (утверждён приказом Министерства просвещения Российской Федерации от 31 мая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2021 г. № 287) с учётом распределённых по модулям проверяемых требований к результатам о</w:t>
      </w:r>
      <w:r w:rsidRPr="00401C5E">
        <w:rPr>
          <w:rFonts w:ascii="Times New Roman" w:hAnsi="Times New Roman"/>
          <w:color w:val="000000"/>
          <w:sz w:val="28"/>
          <w:lang w:val="ru-RU"/>
        </w:rPr>
        <w:t>своения основной образовательной программы основного общего образования по учебному предмету ОБЖ, федеральной рабочей программы воспитания.</w:t>
      </w:r>
      <w:proofErr w:type="gramEnd"/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Настоящая Программа обеспечивает: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ясное понимание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современных проблем безопасности и формирование у </w:t>
      </w:r>
      <w:r w:rsidRPr="00401C5E">
        <w:rPr>
          <w:rFonts w:ascii="Times New Roman" w:hAnsi="Times New Roman"/>
          <w:color w:val="000000"/>
          <w:sz w:val="28"/>
          <w:lang w:val="ru-RU"/>
        </w:rPr>
        <w:t>подрастающего поколения базового уровня культуры безопасного поведения;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прочное усвоение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возможность вы</w:t>
      </w:r>
      <w:r w:rsidRPr="00401C5E">
        <w:rPr>
          <w:rFonts w:ascii="Times New Roman" w:hAnsi="Times New Roman"/>
          <w:color w:val="000000"/>
          <w:sz w:val="28"/>
          <w:lang w:val="ru-RU"/>
        </w:rPr>
        <w:t>работки и закрепления у обучающихся умений и навыков, необходимых для последующей жизни;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выработку практико-ориентированных компетенций, соответствующих потребностям современности;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реализацию оптимального баланса межпредметных связей и их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разумное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взаимодо</w:t>
      </w:r>
      <w:r w:rsidRPr="00401C5E">
        <w:rPr>
          <w:rFonts w:ascii="Times New Roman" w:hAnsi="Times New Roman"/>
          <w:color w:val="000000"/>
          <w:sz w:val="28"/>
          <w:lang w:val="ru-RU"/>
        </w:rPr>
        <w:t>полнение, способствующее формированию практических умений и навыков.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 Программе содержание учебного предмета О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БЖ стр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>уктурно представлено десятью модулями (тематическими линиями), обеспечивающими непрерывность изучения предмета на уровне основного общего о</w:t>
      </w:r>
      <w:r w:rsidRPr="00401C5E">
        <w:rPr>
          <w:rFonts w:ascii="Times New Roman" w:hAnsi="Times New Roman"/>
          <w:color w:val="000000"/>
          <w:sz w:val="28"/>
          <w:lang w:val="ru-RU"/>
        </w:rPr>
        <w:t>бразования и преемственность учебного процесса на уровне среднего общего образования: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модуль № 1 «Культура безопасности жизнедеятельности в современном обществе»;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модуль № 2 «Безопасность в быту»;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модуль № 3 «Безопасность на транспорте»;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модуль № 4 «Безопа</w:t>
      </w:r>
      <w:r w:rsidRPr="00401C5E">
        <w:rPr>
          <w:rFonts w:ascii="Times New Roman" w:hAnsi="Times New Roman"/>
          <w:color w:val="000000"/>
          <w:sz w:val="28"/>
          <w:lang w:val="ru-RU"/>
        </w:rPr>
        <w:t>сность в общественных местах»;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модуль № 5 «Безопасность в природной среде»;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модуль № 6 «Здоровье и как его сохранить. Основы медицинских знаний»;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модуль № 7 «Безопасность в социуме»;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модуль № 8 «Безопасность в информационном пространстве»;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модуль № 9 «Осно</w:t>
      </w:r>
      <w:r w:rsidRPr="00401C5E">
        <w:rPr>
          <w:rFonts w:ascii="Times New Roman" w:hAnsi="Times New Roman"/>
          <w:color w:val="000000"/>
          <w:sz w:val="28"/>
          <w:lang w:val="ru-RU"/>
        </w:rPr>
        <w:t>вы противодействия экстремизму и терроризму»;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модуль №10 «Взаимодействие личности, общества и государства в обеспечении безопасности жизни и здоровья населения».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 целях обеспечения системного подхода в изучении учебного предмета ОБЖ на уровне основного об</w:t>
      </w:r>
      <w:r w:rsidRPr="00401C5E">
        <w:rPr>
          <w:rFonts w:ascii="Times New Roman" w:hAnsi="Times New Roman"/>
          <w:color w:val="000000"/>
          <w:sz w:val="28"/>
          <w:lang w:val="ru-RU"/>
        </w:rPr>
        <w:t>щего образования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 → по возможности её избегать → при необходимости дейст</w:t>
      </w:r>
      <w:r w:rsidRPr="00401C5E">
        <w:rPr>
          <w:rFonts w:ascii="Times New Roman" w:hAnsi="Times New Roman"/>
          <w:color w:val="000000"/>
          <w:sz w:val="28"/>
          <w:lang w:val="ru-RU"/>
        </w:rPr>
        <w:t>вовать». Учебный материал систематизирован по сферам возможных проявлений рисков и опасностей: помещения и бытовые условия; улица и общественные места; природные условия; коммуникационные связи и каналы; объекты и учреждения культуры и пр.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 w:rsidP="00401C5E">
      <w:pPr>
        <w:spacing w:after="0" w:line="264" w:lineRule="auto"/>
        <w:ind w:left="120"/>
        <w:jc w:val="center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ОБЩАЯ ХАРАКТЕРИ</w:t>
      </w:r>
      <w:r w:rsidRPr="00401C5E">
        <w:rPr>
          <w:rFonts w:ascii="Times New Roman" w:hAnsi="Times New Roman"/>
          <w:b/>
          <w:color w:val="000000"/>
          <w:sz w:val="28"/>
          <w:lang w:val="ru-RU"/>
        </w:rPr>
        <w:t>СТИКА УЧЕБНОГО ПРЕДМЕТА «ОСНОВЫ БЕЗОПАСНОСТИ ЖИЗНЕДЕЯТЕЛЬНОСТИ»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 xml:space="preserve">Появлению учебного предмета ОБЖ способствовали колоссальные по масштабам и последствиям техногенные катастрофы, произошедшие на территории нашей страны в 80-е годы </w:t>
      </w:r>
      <w:r>
        <w:rPr>
          <w:rFonts w:ascii="Times New Roman" w:hAnsi="Times New Roman"/>
          <w:color w:val="000000"/>
          <w:sz w:val="28"/>
        </w:rPr>
        <w:t>XX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столетия: катастрофа теп</w:t>
      </w:r>
      <w:r w:rsidRPr="00401C5E">
        <w:rPr>
          <w:rFonts w:ascii="Times New Roman" w:hAnsi="Times New Roman"/>
          <w:color w:val="000000"/>
          <w:sz w:val="28"/>
          <w:lang w:val="ru-RU"/>
        </w:rPr>
        <w:t>лохода «Александр Суворов» в результате столкновения с пролётом Ульяновского моста через Волгу (5 июня 1983 г.), взрыв четвёртого ядерного реактора на Чернобыльской АЭС (26 апреля 1986 г.), химическая авария с выбросом аммиака на производственном объединен</w:t>
      </w:r>
      <w:r w:rsidRPr="00401C5E">
        <w:rPr>
          <w:rFonts w:ascii="Times New Roman" w:hAnsi="Times New Roman"/>
          <w:color w:val="000000"/>
          <w:sz w:val="28"/>
          <w:lang w:val="ru-RU"/>
        </w:rPr>
        <w:t>ии «Азот» в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г. Ионаве (20 марта 1989 г.), взрыв двух пассажирских поездов под Уфой в результате протечки трубопровода и выброса сжиженной газово-бензиновой смеси (3 июня 1989 г.). Государство столкнулось с серьёзными вызовами, в ответ на которые требовался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быстрый и адекватный ответ. Пришло понимание необходимости скорейшего внедрения в сознание граждан культуры безопасности жизнедеятельности, формирования у подрастающего поколения модели индивидуального безопасного поведения, стремления осознанно соблюдать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нормы и правила безопасности в повседневной жизни. В связи с этим введение в нашей стране обучения основам безопасности жизнедеятельности явилось важным и принципиальным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достижением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как для отечественного, так и для мирового образовательного сообщества.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условиях современного исторического процесса с появлением новых глобальных и региональных природных, техногенных, социальных вызовов и </w:t>
      </w: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угроз безопасности России (критичные изменения климата, негативные медико-биологические, экологические, информационные ф</w:t>
      </w:r>
      <w:r w:rsidRPr="00401C5E">
        <w:rPr>
          <w:rFonts w:ascii="Times New Roman" w:hAnsi="Times New Roman"/>
          <w:color w:val="000000"/>
          <w:sz w:val="28"/>
          <w:lang w:val="ru-RU"/>
        </w:rPr>
        <w:t>акторы и другие условия жизнедеятельности) возрастает приоритет вопросов безопасности, их значение не только для самого человека, но также для общества и государства. При этом центральной проблемой безопасности жизнедеятельности остаётся сохранение жизни и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здоровья каждого человека.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 данных обстоятельствах колоссальное значение приобретает качественное образование подрастающего поколения россиян, направленное на формирование гражданской идентичности, воспитание личности безопасного типа, овладение знаниями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, умениями, навыками и компетенцией для обеспечения безопасности в повседневной жизни. Актуальность совершенствования учебно-методического обеспечения учебного процесса по предмету ОБЖ определяется системообразующими документами в области безопасности: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Стр</w:t>
      </w:r>
      <w:r w:rsidRPr="00401C5E">
        <w:rPr>
          <w:rFonts w:ascii="Times New Roman" w:hAnsi="Times New Roman"/>
          <w:color w:val="000000"/>
          <w:sz w:val="28"/>
          <w:lang w:val="ru-RU"/>
        </w:rPr>
        <w:t>атегия национальной безопасности Российской Федерации (Указ Президента Российской Федерации от 02.07.2021 № 400), Доктрина информационной безопасности Российской Федерации (Указ Президента Российской Федерации от 5 декабря 2016 г. № 646), Национальные цели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Российской Федерации на период до 2030 года (Указ Президента Российской Федерации от 21 июля 2020 г. № 474), Государственная программа Российской Федерации «Развитие образования» (Постановление Правительства РФ от 26.12.2017 г. № 1642).</w:t>
      </w:r>
      <w:proofErr w:type="gramEnd"/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Современн</w:t>
      </w:r>
      <w:r w:rsidRPr="00401C5E">
        <w:rPr>
          <w:rFonts w:ascii="Times New Roman" w:hAnsi="Times New Roman"/>
          <w:color w:val="000000"/>
          <w:sz w:val="28"/>
          <w:lang w:val="ru-RU"/>
        </w:rPr>
        <w:t>ый учебный предмет ОБЖ является системообразующим,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вание компетенций в области безопасности, поддержанных согласованным изучением других учебных предметов.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 xml:space="preserve">Научной базой учебного предмета ОБЖ является общая теория безопасности, исходя из которой он должен обеспечивать формирование целостного видения всего </w:t>
      </w:r>
      <w:r w:rsidRPr="00401C5E">
        <w:rPr>
          <w:rFonts w:ascii="Times New Roman" w:hAnsi="Times New Roman"/>
          <w:color w:val="000000"/>
          <w:sz w:val="28"/>
          <w:lang w:val="ru-RU"/>
        </w:rPr>
        <w:t>комплекса проблем безопасности, включая глобальные, что позволит обосновать оптимальную систему обеспечения безопасности личности, общества и государства, а также актуализировать для обучающихся построение адекватной модели индивидуального безопасного пове</w:t>
      </w:r>
      <w:r w:rsidRPr="00401C5E">
        <w:rPr>
          <w:rFonts w:ascii="Times New Roman" w:hAnsi="Times New Roman"/>
          <w:color w:val="000000"/>
          <w:sz w:val="28"/>
          <w:lang w:val="ru-RU"/>
        </w:rPr>
        <w:t>дения в повседневной жизни, сформировать у них базовый уровень культуры безопасности жизнедеятельности.</w:t>
      </w:r>
      <w:proofErr w:type="gramEnd"/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 настоящее время с учётом новых вызовов и угроз подходы к изучению учебного предмета ОБЖ несколько скорректированы. Он входит в предметную область «Физ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ическая культура и основы безопасности жизнедеятельности», является обязательным для изучения на уровне </w:t>
      </w: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основного общего образования. Изучение ОБЖ направлено на обеспечение формирования базового уровня культуры безопасности жизнедеятельности, что способств</w:t>
      </w:r>
      <w:r w:rsidRPr="00401C5E">
        <w:rPr>
          <w:rFonts w:ascii="Times New Roman" w:hAnsi="Times New Roman"/>
          <w:color w:val="000000"/>
          <w:sz w:val="28"/>
          <w:lang w:val="ru-RU"/>
        </w:rPr>
        <w:t>ует выработке у обучающихся умений распознавать угрозы, избегать опасности, нейтрализовывать конфликтные ситуации, решать сложные вопросы социального характера, грамотно вести себя в чрезвычайных ситуациях. Такой подход содействует закреплению навыков, поз</w:t>
      </w:r>
      <w:r w:rsidRPr="00401C5E">
        <w:rPr>
          <w:rFonts w:ascii="Times New Roman" w:hAnsi="Times New Roman"/>
          <w:color w:val="000000"/>
          <w:sz w:val="28"/>
          <w:lang w:val="ru-RU"/>
        </w:rPr>
        <w:t>воляющих обеспечивать защиту жизни и здоровья человека, формированию необходимых для этого волевых и морально-нравственных качеств, предоставляет широкие возможности для эффективной социализации, необходимой для успешной адаптации обучающихся к современной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техно-социальной и информационной среде, способствует проведению мероприятий профилактического характера в сфере безопасности.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 w:rsidP="00401C5E">
      <w:pPr>
        <w:spacing w:after="0" w:line="264" w:lineRule="auto"/>
        <w:ind w:left="120"/>
        <w:jc w:val="center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ЦЕЛЬ ИЗУЧЕНИЯ УЧЕБНОГО ПРЕДМЕТА «ОСНОВЫ БЕЗОПАСНОСТИ ЖИЗНЕДЕЯТЕЛЬНОСТИ»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Целью изучения учебного предмета ОБЖ на уровне 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основного общего образования является формирование у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0F72BD" w:rsidRPr="00401C5E" w:rsidRDefault="00401C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способность построения модели индивидуа</w:t>
      </w:r>
      <w:r w:rsidRPr="00401C5E">
        <w:rPr>
          <w:rFonts w:ascii="Times New Roman" w:hAnsi="Times New Roman"/>
          <w:color w:val="000000"/>
          <w:sz w:val="28"/>
          <w:lang w:val="ru-RU"/>
        </w:rPr>
        <w:t>льного безопасного поведения на основе понимания необходимости ведения здорового образа жизни, причин, механизмов возникновения и возможных последствий различных опасных и чрезвычайных ситуаций, знаний и умений применять необходимые средства и приемы рацио</w:t>
      </w:r>
      <w:r w:rsidRPr="00401C5E">
        <w:rPr>
          <w:rFonts w:ascii="Times New Roman" w:hAnsi="Times New Roman"/>
          <w:color w:val="000000"/>
          <w:sz w:val="28"/>
          <w:lang w:val="ru-RU"/>
        </w:rPr>
        <w:t>нального и безопасного поведения при их проявлении;</w:t>
      </w:r>
    </w:p>
    <w:p w:rsidR="000F72BD" w:rsidRPr="00401C5E" w:rsidRDefault="00401C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осознанное понимание значимости личного безопасного поведения в интересах безопасности личности, общества и государства;</w:t>
      </w:r>
    </w:p>
    <w:p w:rsidR="000F72BD" w:rsidRPr="00401C5E" w:rsidRDefault="00401C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знание и понимание роли государства и </w:t>
      </w:r>
      <w:r w:rsidRPr="00401C5E">
        <w:rPr>
          <w:rFonts w:ascii="Times New Roman" w:hAnsi="Times New Roman"/>
          <w:color w:val="000000"/>
          <w:sz w:val="28"/>
          <w:lang w:val="ru-RU"/>
        </w:rPr>
        <w:t>общества в решении задач обеспечения национальной безопасности и защиты населения от опасных и чрезвычайных ситуаций природного, техногенного и социального характера.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 w:rsidP="00401C5E">
      <w:pPr>
        <w:spacing w:after="0" w:line="264" w:lineRule="auto"/>
        <w:ind w:left="120"/>
        <w:jc w:val="center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МЕСТО ПРЕДМЕТА В УЧЕБНОМ ПЛАНЕ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>
      <w:pPr>
        <w:spacing w:after="0" w:line="264" w:lineRule="auto"/>
        <w:ind w:left="12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 Изучение учебного предмета ОБЖ предусматривается в тече</w:t>
      </w:r>
      <w:r w:rsidRPr="00401C5E">
        <w:rPr>
          <w:rFonts w:ascii="Times New Roman" w:hAnsi="Times New Roman"/>
          <w:color w:val="000000"/>
          <w:sz w:val="28"/>
          <w:lang w:val="ru-RU"/>
        </w:rPr>
        <w:t>ние двух лет, в 8–9 классах по 1 часу в неделю. Всего на изучение предмета ОБЖ отводится 68 часов, из них по 34 часа в каждом классе.</w:t>
      </w:r>
    </w:p>
    <w:p w:rsidR="000F72BD" w:rsidRPr="00401C5E" w:rsidRDefault="000F72BD">
      <w:pPr>
        <w:rPr>
          <w:lang w:val="ru-RU"/>
        </w:rPr>
        <w:sectPr w:rsidR="000F72BD" w:rsidRPr="00401C5E" w:rsidSect="00401C5E">
          <w:pgSz w:w="11906" w:h="16383"/>
          <w:pgMar w:top="1134" w:right="850" w:bottom="1134" w:left="1701" w:header="720" w:footer="720" w:gutter="0"/>
          <w:cols w:space="720"/>
        </w:sectPr>
      </w:pPr>
    </w:p>
    <w:p w:rsidR="000F72BD" w:rsidRPr="00401C5E" w:rsidRDefault="00401C5E" w:rsidP="00401C5E">
      <w:pPr>
        <w:spacing w:after="0" w:line="264" w:lineRule="auto"/>
        <w:ind w:left="120"/>
        <w:jc w:val="center"/>
        <w:rPr>
          <w:lang w:val="ru-RU"/>
        </w:rPr>
      </w:pPr>
      <w:bookmarkStart w:id="5" w:name="block-3773789"/>
      <w:bookmarkEnd w:id="4"/>
      <w:r w:rsidRPr="00401C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цель и за</w:t>
      </w:r>
      <w:r w:rsidRPr="00401C5E">
        <w:rPr>
          <w:rFonts w:ascii="Times New Roman" w:hAnsi="Times New Roman"/>
          <w:color w:val="000000"/>
          <w:sz w:val="28"/>
          <w:lang w:val="ru-RU"/>
        </w:rPr>
        <w:t>дачи учебного предмета ОБЖ, его ключевые понятия и значение для человека;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смысл понятий «опасность», «безопасность», «риск», «культура безопасности жизнедеятельности»;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источники и факторы опасности, их классификация;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</w:t>
      </w:r>
      <w:r w:rsidRPr="00401C5E">
        <w:rPr>
          <w:rFonts w:ascii="Times New Roman" w:hAnsi="Times New Roman"/>
          <w:color w:val="000000"/>
          <w:sz w:val="28"/>
          <w:lang w:val="ru-RU"/>
        </w:rPr>
        <w:t>иды чрезвычайных ситуаций, сходство и различия опасной, экстремальной и чрезвычайной ситуаций;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уровни взаимодействия человека и окружающей среды;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механизм перерастания повседневной ситуации в чрезвычайную ситуацию, правила поведения в опасных и чрезвычайны</w:t>
      </w:r>
      <w:r w:rsidRPr="00401C5E">
        <w:rPr>
          <w:rFonts w:ascii="Times New Roman" w:hAnsi="Times New Roman"/>
          <w:color w:val="000000"/>
          <w:sz w:val="28"/>
          <w:lang w:val="ru-RU"/>
        </w:rPr>
        <w:t>х ситуациях.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основные источники опасности в быту и их классификация;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защита прав потребителя, сроки годности и состав продуктов питания;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бытовые отравления и причины их возникновения, классификация ядовитых веществ и их </w:t>
      </w:r>
      <w:r w:rsidRPr="00401C5E">
        <w:rPr>
          <w:rFonts w:ascii="Times New Roman" w:hAnsi="Times New Roman"/>
          <w:color w:val="000000"/>
          <w:sz w:val="28"/>
          <w:lang w:val="ru-RU"/>
        </w:rPr>
        <w:t>опасности;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признаки отравления, приёмы и правила оказания первой помощи;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комплектования и хранения домашней аптечки;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бытовые травмы и правила их предупреждения, приёмы и правила оказания первой помощи;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правила обращения с газовыми и электрическими </w:t>
      </w:r>
      <w:r w:rsidRPr="00401C5E">
        <w:rPr>
          <w:rFonts w:ascii="Times New Roman" w:hAnsi="Times New Roman"/>
          <w:color w:val="000000"/>
          <w:sz w:val="28"/>
          <w:lang w:val="ru-RU"/>
        </w:rPr>
        <w:t>приборами, приёмы и правила оказания первой помощи;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поведения в подъезде и лифте, а также при входе и выходе из них;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пожар и факторы его развития;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условия и причины возникновения пожаров, их возможные последствия, приёмы и правила оказания первой п</w:t>
      </w:r>
      <w:r w:rsidRPr="00401C5E">
        <w:rPr>
          <w:rFonts w:ascii="Times New Roman" w:hAnsi="Times New Roman"/>
          <w:color w:val="000000"/>
          <w:sz w:val="28"/>
          <w:lang w:val="ru-RU"/>
        </w:rPr>
        <w:t>омощи;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первичные средства пожаротушения;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ними, ответственность за ложные сообщения;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права, обязанности и ответственность граждан в области пожарной безопасности;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ситуации криминального характера, п</w:t>
      </w:r>
      <w:r w:rsidRPr="00401C5E">
        <w:rPr>
          <w:rFonts w:ascii="Times New Roman" w:hAnsi="Times New Roman"/>
          <w:color w:val="000000"/>
          <w:sz w:val="28"/>
          <w:lang w:val="ru-RU"/>
        </w:rPr>
        <w:t>равила поведения с малознакомыми людьми;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меры по предотвращению проникновения злоумышленников в дом, правила поведения при попытке проникновения в дом посторонних;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классификация аварийных ситуаций в коммунальных системах жизнеобеспечения;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подготовк</w:t>
      </w:r>
      <w:r w:rsidRPr="00401C5E">
        <w:rPr>
          <w:rFonts w:ascii="Times New Roman" w:hAnsi="Times New Roman"/>
          <w:color w:val="000000"/>
          <w:sz w:val="28"/>
          <w:lang w:val="ru-RU"/>
        </w:rPr>
        <w:t>и к возможным авариям на коммунальных системах, порядок действий при авариях на коммунальных системах.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дорожного движения и их значение, условия обеспечения безопасности участников дорожного движения;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</w:t>
      </w:r>
      <w:r w:rsidRPr="00401C5E">
        <w:rPr>
          <w:rFonts w:ascii="Times New Roman" w:hAnsi="Times New Roman"/>
          <w:color w:val="000000"/>
          <w:sz w:val="28"/>
          <w:lang w:val="ru-RU"/>
        </w:rPr>
        <w:t>а дорожного движения и дорожные знаки для пешеходов;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«дорожные ловушки» и правила их предупреждения;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световозвращающие элементы и правила их применения;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пассажиров;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обязанности пассажиров маршрутных транспортных средств, реме</w:t>
      </w:r>
      <w:r w:rsidRPr="00401C5E">
        <w:rPr>
          <w:rFonts w:ascii="Times New Roman" w:hAnsi="Times New Roman"/>
          <w:color w:val="000000"/>
          <w:sz w:val="28"/>
          <w:lang w:val="ru-RU"/>
        </w:rPr>
        <w:t>нь безопасности и правила его применения;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порядок действий пассажиров при различных происшествиях в маршрутных транспортных средствах, в том числе вызванных террористическим актом;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поведения пассажира мотоцикла;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дорожного движения для водит</w:t>
      </w:r>
      <w:r w:rsidRPr="00401C5E">
        <w:rPr>
          <w:rFonts w:ascii="Times New Roman" w:hAnsi="Times New Roman"/>
          <w:color w:val="000000"/>
          <w:sz w:val="28"/>
          <w:lang w:val="ru-RU"/>
        </w:rPr>
        <w:t>еля велосипеда и иных индивидуальных средств передвижения (электросамокаты, гироскутеры, моноколёса, сигвеи и т. п.), правила безопасного использования мототранспорта (мопедов и мотоциклов);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дорожные знаки для водителя велосипеда, сигналы велосипедиста;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</w:t>
      </w:r>
      <w:r w:rsidRPr="00401C5E">
        <w:rPr>
          <w:rFonts w:ascii="Times New Roman" w:hAnsi="Times New Roman"/>
          <w:color w:val="000000"/>
          <w:sz w:val="28"/>
          <w:lang w:val="ru-RU"/>
        </w:rPr>
        <w:t>авила подготовки велосипеда к пользованию.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общественные места и их характеристики, потенциальные источники опасности в общественных местах;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вызова экстренных служб и порядок взаимодействия с ними;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массовые мероприятия и правила подготовки к ним, оборудование мест массового пребывания людей;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порядок действий при беспорядках в местах массового пребывания людей;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порядок действий при попадании в толпу и давку;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угрозы воз</w:t>
      </w:r>
      <w:r w:rsidRPr="00401C5E">
        <w:rPr>
          <w:rFonts w:ascii="Times New Roman" w:hAnsi="Times New Roman"/>
          <w:color w:val="000000"/>
          <w:sz w:val="28"/>
          <w:lang w:val="ru-RU"/>
        </w:rPr>
        <w:t>никновения пожара;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порядок действий при эвакуации из общественных мест и зданий;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опасности криминогенного и антиобщественного характера в общественных местах, порядок действий при их возникновении;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порядок действий при обнаружении бесхозных (потенциально о</w:t>
      </w:r>
      <w:r w:rsidRPr="00401C5E">
        <w:rPr>
          <w:rFonts w:ascii="Times New Roman" w:hAnsi="Times New Roman"/>
          <w:color w:val="000000"/>
          <w:sz w:val="28"/>
          <w:lang w:val="ru-RU"/>
        </w:rPr>
        <w:t>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порядок действий при взаимодействии с правоохранительными органами.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чрезвычайны</w:t>
      </w:r>
      <w:r w:rsidRPr="00401C5E">
        <w:rPr>
          <w:rFonts w:ascii="Times New Roman" w:hAnsi="Times New Roman"/>
          <w:color w:val="000000"/>
          <w:sz w:val="28"/>
          <w:lang w:val="ru-RU"/>
        </w:rPr>
        <w:t>е ситуации природного характера и их классификация;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поведения, необходимые для снижения риска встречи с дикими животными, порядок действий при встрече с ними;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порядок действий при укусах диких животных, змей, пауков, клещей и насекомых;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различия </w:t>
      </w:r>
      <w:r w:rsidRPr="00401C5E">
        <w:rPr>
          <w:rFonts w:ascii="Times New Roman" w:hAnsi="Times New Roman"/>
          <w:color w:val="000000"/>
          <w:sz w:val="28"/>
          <w:lang w:val="ru-RU"/>
        </w:rPr>
        <w:t>съедобных и ядовитых грибов и растений, правила поведения, необходимые для снижения риска отравления ядовитыми грибами и растениями;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автономные условия, их особенности и опасности, правила подготовки к длительному автономному существованию;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порядок действи</w:t>
      </w:r>
      <w:r w:rsidRPr="00401C5E">
        <w:rPr>
          <w:rFonts w:ascii="Times New Roman" w:hAnsi="Times New Roman"/>
          <w:color w:val="000000"/>
          <w:sz w:val="28"/>
          <w:lang w:val="ru-RU"/>
        </w:rPr>
        <w:t>й при автономном существовании в природной среде;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ориентирования на местности, способы подачи сигналов бедствия;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общие правила безопасного поведения на водоёмах, правила купания в подготовленных и неподготовленных местах;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порядок действий при обнар</w:t>
      </w:r>
      <w:r w:rsidRPr="00401C5E">
        <w:rPr>
          <w:rFonts w:ascii="Times New Roman" w:hAnsi="Times New Roman"/>
          <w:color w:val="000000"/>
          <w:sz w:val="28"/>
          <w:lang w:val="ru-RU"/>
        </w:rPr>
        <w:t>ужении тонущего человека;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плавсредствах;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поведения при нахождении на льду, порядок действий при обнаружении человека в полынье.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смысл понятий </w:t>
      </w:r>
      <w:r w:rsidRPr="00401C5E">
        <w:rPr>
          <w:rFonts w:ascii="Times New Roman" w:hAnsi="Times New Roman"/>
          <w:color w:val="000000"/>
          <w:sz w:val="28"/>
          <w:lang w:val="ru-RU"/>
        </w:rPr>
        <w:t>«здоровье» и «здоровый образ жизни», их содержание и значение для человека;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факторы, влияющие на здоровье человека, опасность вредных привычек;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элементы здорового образа жизни, ответственность за сохранение здоровья;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понятие «инфекционные заболевания», при</w:t>
      </w:r>
      <w:r w:rsidRPr="00401C5E">
        <w:rPr>
          <w:rFonts w:ascii="Times New Roman" w:hAnsi="Times New Roman"/>
          <w:color w:val="000000"/>
          <w:sz w:val="28"/>
          <w:lang w:val="ru-RU"/>
        </w:rPr>
        <w:t>чины их возникновения;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механизм распространения инфекционных заболеваний, меры их профилактики и защиты от них;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порядок действий при возникновении чрезвычайных ситуаций биолого-социального происхождения (эпидемия, пандемия);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мероприятия, проводимые </w:t>
      </w:r>
      <w:r w:rsidRPr="00401C5E">
        <w:rPr>
          <w:rFonts w:ascii="Times New Roman" w:hAnsi="Times New Roman"/>
          <w:color w:val="000000"/>
          <w:sz w:val="28"/>
          <w:lang w:val="ru-RU"/>
        </w:rPr>
        <w:t>государством по обеспечению безопасности населения при угрозе и во время чрезвычайных ситуаций биолого-социального происхождения;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понятие «неинфекционные заболевания» и их классификация, факторы риска неинфекционных заболеваний;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меры профилактики неинфекци</w:t>
      </w:r>
      <w:r w:rsidRPr="00401C5E">
        <w:rPr>
          <w:rFonts w:ascii="Times New Roman" w:hAnsi="Times New Roman"/>
          <w:color w:val="000000"/>
          <w:sz w:val="28"/>
          <w:lang w:val="ru-RU"/>
        </w:rPr>
        <w:t>онных заболеваний и защиты от них;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диспансеризация и её задачи;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понятие «первая помощь» и обязанность по её оказанию, универсальный алгоритм оказания первой помощи;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назначение и состав аптечки первой помощи;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порядок действий при оказании первой помощи в ра</w:t>
      </w:r>
      <w:r w:rsidRPr="00401C5E">
        <w:rPr>
          <w:rFonts w:ascii="Times New Roman" w:hAnsi="Times New Roman"/>
          <w:color w:val="000000"/>
          <w:sz w:val="28"/>
          <w:lang w:val="ru-RU"/>
        </w:rPr>
        <w:t>зличных ситуациях, приёмы психологической поддержки пострадавшего.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общение и его значение для человека, способы организации эффективного и позитивного общения;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приёмы и правила безопасной межличностной коммуникации и ко</w:t>
      </w:r>
      <w:r w:rsidRPr="00401C5E">
        <w:rPr>
          <w:rFonts w:ascii="Times New Roman" w:hAnsi="Times New Roman"/>
          <w:color w:val="000000"/>
          <w:sz w:val="28"/>
          <w:lang w:val="ru-RU"/>
        </w:rPr>
        <w:t>мфортного взаимодействия в группе, признаки конструктивного и деструктивного общения;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манипуляции в ходе межличностного общения, приёмы распознавания манипуляций и способы противостояния им;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приёмы распознавания противозаконных проявлений манипуляции (моше</w:t>
      </w:r>
      <w:r w:rsidRPr="00401C5E">
        <w:rPr>
          <w:rFonts w:ascii="Times New Roman" w:hAnsi="Times New Roman"/>
          <w:color w:val="000000"/>
          <w:sz w:val="28"/>
          <w:lang w:val="ru-RU"/>
        </w:rPr>
        <w:t>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современные молодёжные увлечения и опасности, связанные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с ними, правила безопасного поведения;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безопасной коммуникации с незнакомыми людьми.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понятие «цифровая среда», её характеристики и примеры информационных и компьютерных угроз, положительные </w:t>
      </w:r>
      <w:r w:rsidRPr="00401C5E">
        <w:rPr>
          <w:rFonts w:ascii="Times New Roman" w:hAnsi="Times New Roman"/>
          <w:color w:val="000000"/>
          <w:sz w:val="28"/>
          <w:lang w:val="ru-RU"/>
        </w:rPr>
        <w:t>возможности цифровой среды;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риски и угрозы при использовании Интернета;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основные виды опасного и запрещённого конт</w:t>
      </w:r>
      <w:r w:rsidRPr="00401C5E">
        <w:rPr>
          <w:rFonts w:ascii="Times New Roman" w:hAnsi="Times New Roman"/>
          <w:color w:val="000000"/>
          <w:sz w:val="28"/>
          <w:lang w:val="ru-RU"/>
        </w:rPr>
        <w:t>ента в Интернете и его признаки, приёмы распознавания опасностей при использовании Интернета;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противоправные действия в Интернете;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цифрового поведения, необходимого для предотвращения рисков и угроз при использовании Интернета (кибербуллинга, вербо</w:t>
      </w:r>
      <w:r w:rsidRPr="00401C5E">
        <w:rPr>
          <w:rFonts w:ascii="Times New Roman" w:hAnsi="Times New Roman"/>
          <w:color w:val="000000"/>
          <w:sz w:val="28"/>
          <w:lang w:val="ru-RU"/>
        </w:rPr>
        <w:t>вки в различные организации и группы).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 xml:space="preserve">Модуль № 9 «Основы противодействия экстремизму и терроризму»: 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понятия «экстремизм» и «терроризм», их содержание, причины, возможные варианты проявления и последствия;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цели и формы проявления террористических актов, и</w:t>
      </w:r>
      <w:r w:rsidRPr="00401C5E">
        <w:rPr>
          <w:rFonts w:ascii="Times New Roman" w:hAnsi="Times New Roman"/>
          <w:color w:val="000000"/>
          <w:sz w:val="28"/>
          <w:lang w:val="ru-RU"/>
        </w:rPr>
        <w:t>х последствия, уровни террористической опасности;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основы общественно-государственной системы противодействия экстремизму и терроризму, контртеррористическая операция и её цели;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признаки вовлечения в террористическую деятельность, правила антитеррористическ</w:t>
      </w:r>
      <w:r w:rsidRPr="00401C5E">
        <w:rPr>
          <w:rFonts w:ascii="Times New Roman" w:hAnsi="Times New Roman"/>
          <w:color w:val="000000"/>
          <w:sz w:val="28"/>
          <w:lang w:val="ru-RU"/>
        </w:rPr>
        <w:t>ого поведения;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признаки угроз и подготовки различных форм терактов, порядок действий при их обнаружении;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условиях совершения теракта;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порядок действий при совершении теракта (нападение террористов и попытка захвата </w:t>
      </w:r>
      <w:r w:rsidRPr="00401C5E">
        <w:rPr>
          <w:rFonts w:ascii="Times New Roman" w:hAnsi="Times New Roman"/>
          <w:color w:val="000000"/>
          <w:sz w:val="28"/>
          <w:lang w:val="ru-RU"/>
        </w:rPr>
        <w:t>заложников, попадание в заложники, огневой налёт, наезд транспортного средства, подрыв взрывного устройства).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классификация чрезвычайных си</w:t>
      </w:r>
      <w:r w:rsidRPr="00401C5E">
        <w:rPr>
          <w:rFonts w:ascii="Times New Roman" w:hAnsi="Times New Roman"/>
          <w:color w:val="000000"/>
          <w:sz w:val="28"/>
          <w:lang w:val="ru-RU"/>
        </w:rPr>
        <w:t>туаций природного и техногенного характера;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государственные службы обеспечения безопасности, их роль и сфера ответственн</w:t>
      </w:r>
      <w:r w:rsidRPr="00401C5E">
        <w:rPr>
          <w:rFonts w:ascii="Times New Roman" w:hAnsi="Times New Roman"/>
          <w:color w:val="000000"/>
          <w:sz w:val="28"/>
          <w:lang w:val="ru-RU"/>
        </w:rPr>
        <w:t>ости, порядок взаимодействия с ними;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общественные институты и их место в системе обеспечения безопасности жизни и здоровья населения;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права, обязанности и роль граждан Российской Федерации в области защиты населения от чрезвычайных ситуаций;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антикоррупцион</w:t>
      </w:r>
      <w:r w:rsidRPr="00401C5E">
        <w:rPr>
          <w:rFonts w:ascii="Times New Roman" w:hAnsi="Times New Roman"/>
          <w:color w:val="000000"/>
          <w:sz w:val="28"/>
          <w:lang w:val="ru-RU"/>
        </w:rPr>
        <w:t>ное поведение как элемент общественной и государственной безопасности;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информирование и оповещение населения о чрезвычайных ситуациях, система ОКСИОН;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сигнал «Внимание всем!», порядок действий населения при его получении, в том числе при авариях с выбросом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химических и радиоактивных веществ;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средства индивидуальной и коллективной защиты населения, порядок пользования фильтрующим противогазом;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эвакуация населения в условиях чрезвычайных ситуаций, порядок действий населения при объявлении эвакуации.</w:t>
      </w:r>
    </w:p>
    <w:p w:rsidR="000F72BD" w:rsidRPr="00401C5E" w:rsidRDefault="000F72BD">
      <w:pPr>
        <w:rPr>
          <w:lang w:val="ru-RU"/>
        </w:rPr>
        <w:sectPr w:rsidR="000F72BD" w:rsidRPr="00401C5E" w:rsidSect="00401C5E">
          <w:pgSz w:w="11906" w:h="16383"/>
          <w:pgMar w:top="1134" w:right="850" w:bottom="1134" w:left="1701" w:header="720" w:footer="720" w:gutter="0"/>
          <w:cols w:space="720"/>
        </w:sectPr>
      </w:pPr>
    </w:p>
    <w:p w:rsidR="000F72BD" w:rsidRPr="00401C5E" w:rsidRDefault="00401C5E" w:rsidP="00401C5E">
      <w:pPr>
        <w:spacing w:after="0" w:line="264" w:lineRule="auto"/>
        <w:ind w:left="120"/>
        <w:jc w:val="center"/>
        <w:rPr>
          <w:lang w:val="ru-RU"/>
        </w:rPr>
      </w:pPr>
      <w:bookmarkStart w:id="6" w:name="block-3773790"/>
      <w:bookmarkEnd w:id="5"/>
      <w:r w:rsidRPr="00401C5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</w:t>
      </w:r>
      <w:r w:rsidRPr="00401C5E">
        <w:rPr>
          <w:rFonts w:ascii="Times New Roman" w:hAnsi="Times New Roman"/>
          <w:b/>
          <w:color w:val="000000"/>
          <w:sz w:val="28"/>
          <w:lang w:val="ru-RU"/>
        </w:rPr>
        <w:t>НИРУЕМЫЕ ОБРАЗОВАТЕЛЬНЫЕ РЕЗУЛЬТАТЫ</w:t>
      </w:r>
    </w:p>
    <w:p w:rsidR="000F72BD" w:rsidRPr="00401C5E" w:rsidRDefault="000F72BD" w:rsidP="00401C5E">
      <w:pPr>
        <w:spacing w:after="0" w:line="264" w:lineRule="auto"/>
        <w:ind w:left="120"/>
        <w:jc w:val="center"/>
        <w:rPr>
          <w:lang w:val="ru-RU"/>
        </w:rPr>
      </w:pPr>
    </w:p>
    <w:p w:rsidR="000F72BD" w:rsidRPr="00401C5E" w:rsidRDefault="00401C5E" w:rsidP="00401C5E">
      <w:pPr>
        <w:spacing w:after="0" w:line="264" w:lineRule="auto"/>
        <w:ind w:left="120"/>
        <w:jc w:val="center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метапредметные и предметные), которые </w:t>
      </w:r>
      <w:r w:rsidRPr="00401C5E">
        <w:rPr>
          <w:rFonts w:ascii="Times New Roman" w:hAnsi="Times New Roman"/>
          <w:color w:val="000000"/>
          <w:sz w:val="28"/>
          <w:lang w:val="ru-RU"/>
        </w:rPr>
        <w:t>должны демонстрировать обучающиеся по завершении обучения в основной школе.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выражаются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прежде всего в г</w:t>
      </w:r>
      <w:r w:rsidRPr="00401C5E">
        <w:rPr>
          <w:rFonts w:ascii="Times New Roman" w:hAnsi="Times New Roman"/>
          <w:color w:val="000000"/>
          <w:sz w:val="28"/>
          <w:lang w:val="ru-RU"/>
        </w:rPr>
        <w:t>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</w:t>
      </w:r>
      <w:r w:rsidRPr="00401C5E">
        <w:rPr>
          <w:rFonts w:ascii="Times New Roman" w:hAnsi="Times New Roman"/>
          <w:color w:val="000000"/>
          <w:sz w:val="28"/>
          <w:lang w:val="ru-RU"/>
        </w:rPr>
        <w:t>ринятию внутренней позиции личности как особого ценностного отношения к себе, к окружающим людям и к жизни в целом.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результаты, формируемые в ходе изучения учебного предмета ОБЖ, должны отражать готовность обучающихся руководствоваться системой </w:t>
      </w:r>
      <w:r w:rsidRPr="00401C5E">
        <w:rPr>
          <w:rFonts w:ascii="Times New Roman" w:hAnsi="Times New Roman"/>
          <w:color w:val="000000"/>
          <w:sz w:val="28"/>
          <w:lang w:val="ru-RU"/>
        </w:rPr>
        <w:t>позитивных ценностных ориентаций и расширение опыта деятельности на её основе.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1. Патриотическое воспитание: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</w:t>
      </w:r>
      <w:r w:rsidRPr="00401C5E">
        <w:rPr>
          <w:rFonts w:ascii="Times New Roman" w:hAnsi="Times New Roman"/>
          <w:color w:val="000000"/>
          <w:sz w:val="28"/>
          <w:lang w:val="ru-RU"/>
        </w:rPr>
        <w:t>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</w:t>
      </w:r>
      <w:r w:rsidRPr="00401C5E">
        <w:rPr>
          <w:rFonts w:ascii="Times New Roman" w:hAnsi="Times New Roman"/>
          <w:color w:val="000000"/>
          <w:sz w:val="28"/>
          <w:lang w:val="ru-RU"/>
        </w:rPr>
        <w:t>раздникам, историческому и природному наследию и памятникам, традициям разных народов, проживающих в родной стране;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формирование чувства гордости за свою Родину, ответственного отношения к выполнению конституционного долга – защите Отечества.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2. Гражданско</w:t>
      </w:r>
      <w:r w:rsidRPr="00401C5E">
        <w:rPr>
          <w:rFonts w:ascii="Times New Roman" w:hAnsi="Times New Roman"/>
          <w:b/>
          <w:color w:val="000000"/>
          <w:sz w:val="28"/>
          <w:lang w:val="ru-RU"/>
        </w:rPr>
        <w:t>е воспитание: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</w:t>
      </w: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страны; неприятие любых форм 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экстремизма, дискриминации; понимание роли различных социальных институтов в жизни человека;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</w:t>
      </w:r>
      <w:r w:rsidRPr="00401C5E">
        <w:rPr>
          <w:rFonts w:ascii="Times New Roman" w:hAnsi="Times New Roman"/>
          <w:color w:val="000000"/>
          <w:sz w:val="28"/>
          <w:lang w:val="ru-RU"/>
        </w:rPr>
        <w:t>лонтёрство, помощь людям, нуждающимся в ней);</w:t>
      </w:r>
      <w:proofErr w:type="gramEnd"/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понимание и признание особой роли России в обеспечении государствен</w:t>
      </w:r>
      <w:r w:rsidRPr="00401C5E">
        <w:rPr>
          <w:rFonts w:ascii="Times New Roman" w:hAnsi="Times New Roman"/>
          <w:color w:val="000000"/>
          <w:sz w:val="28"/>
          <w:lang w:val="ru-RU"/>
        </w:rPr>
        <w:t>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знание и понимание роли государства в противодей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</w:t>
      </w:r>
      <w:r w:rsidRPr="00401C5E">
        <w:rPr>
          <w:rFonts w:ascii="Times New Roman" w:hAnsi="Times New Roman"/>
          <w:color w:val="000000"/>
          <w:sz w:val="28"/>
          <w:lang w:val="ru-RU"/>
        </w:rPr>
        <w:t>его мнению, развитие способности к конструктивному диалогу с другими людьми.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3. Духовно-нравственное воспитание: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выбора; готовность оценивать своё поведение и поступки, а также поведение и </w:t>
      </w:r>
      <w:r w:rsidRPr="00401C5E">
        <w:rPr>
          <w:rFonts w:ascii="Times New Roman" w:hAnsi="Times New Roman"/>
          <w:color w:val="000000"/>
          <w:sz w:val="28"/>
          <w:lang w:val="ru-RU"/>
        </w:rPr>
        <w:t>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развитие ответствен</w:t>
      </w:r>
      <w:r w:rsidRPr="00401C5E">
        <w:rPr>
          <w:rFonts w:ascii="Times New Roman" w:hAnsi="Times New Roman"/>
          <w:color w:val="000000"/>
          <w:sz w:val="28"/>
          <w:lang w:val="ru-RU"/>
        </w:rPr>
        <w:t>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формирование личности безопасного типа, осознанного и ответственного отношения к л</w:t>
      </w:r>
      <w:r w:rsidRPr="00401C5E">
        <w:rPr>
          <w:rFonts w:ascii="Times New Roman" w:hAnsi="Times New Roman"/>
          <w:color w:val="000000"/>
          <w:sz w:val="28"/>
          <w:lang w:val="ru-RU"/>
        </w:rPr>
        <w:t>ичной безопасности и безопасности других людей.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4. Эстетическое воспитание: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понимание взаимозависимости счастливого юношества и безопа</w:t>
      </w:r>
      <w:r w:rsidRPr="00401C5E">
        <w:rPr>
          <w:rFonts w:ascii="Times New Roman" w:hAnsi="Times New Roman"/>
          <w:color w:val="000000"/>
          <w:sz w:val="28"/>
          <w:lang w:val="ru-RU"/>
        </w:rPr>
        <w:t>сного личного поведения в повседневной жизни.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5.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1C5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чело­века, природы и общества, взаимосвязях человека с природной и соци</w:t>
      </w:r>
      <w:r w:rsidRPr="00401C5E">
        <w:rPr>
          <w:rFonts w:ascii="Times New Roman" w:hAnsi="Times New Roman"/>
          <w:color w:val="000000"/>
          <w:sz w:val="28"/>
          <w:lang w:val="ru-RU"/>
        </w:rPr>
        <w:t>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формирование современной научной ка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ртины мира, понимание причин, механизмов возникновения и последствий распространённых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</w:t>
      </w:r>
      <w:r w:rsidRPr="00401C5E">
        <w:rPr>
          <w:rFonts w:ascii="Times New Roman" w:hAnsi="Times New Roman"/>
          <w:color w:val="000000"/>
          <w:sz w:val="28"/>
          <w:lang w:val="ru-RU"/>
        </w:rPr>
        <w:t>ирода, коммуникационные связи и каналы);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реальных условий и возможностей.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6.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01C5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воспитание, формирование культуры здоровья и эмоционального благополучия: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</w:t>
      </w:r>
      <w:r w:rsidRPr="00401C5E">
        <w:rPr>
          <w:rFonts w:ascii="Times New Roman" w:hAnsi="Times New Roman"/>
          <w:color w:val="000000"/>
          <w:sz w:val="28"/>
          <w:lang w:val="ru-RU"/>
        </w:rPr>
        <w:t>щества и государства;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</w:t>
      </w:r>
      <w:r w:rsidRPr="00401C5E">
        <w:rPr>
          <w:rFonts w:ascii="Times New Roman" w:hAnsi="Times New Roman"/>
          <w:color w:val="000000"/>
          <w:sz w:val="28"/>
          <w:lang w:val="ru-RU"/>
        </w:rPr>
        <w:t>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способность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себя и других, уметь управлять собственным эмоциональным состоянием;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навыка рефлексии, признание своего права на ошибку и такого же права другого человека.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7. Трудовое воспитание: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</w:t>
      </w:r>
      <w:r w:rsidRPr="00401C5E">
        <w:rPr>
          <w:rFonts w:ascii="Times New Roman" w:hAnsi="Times New Roman"/>
          <w:color w:val="000000"/>
          <w:sz w:val="28"/>
          <w:lang w:val="ru-RU"/>
        </w:rPr>
        <w:t>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укрепление ответственного отношения к учёбе, способности применять м</w:t>
      </w:r>
      <w:r w:rsidRPr="00401C5E">
        <w:rPr>
          <w:rFonts w:ascii="Times New Roman" w:hAnsi="Times New Roman"/>
          <w:color w:val="000000"/>
          <w:sz w:val="28"/>
          <w:lang w:val="ru-RU"/>
        </w:rPr>
        <w:t>еры и средства индивидуальной защиты, приёмы рационального и безопасного поведения в опасных и чрезвычайных ситуациях;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</w:t>
      </w:r>
      <w:r w:rsidRPr="00401C5E">
        <w:rPr>
          <w:rFonts w:ascii="Times New Roman" w:hAnsi="Times New Roman"/>
          <w:color w:val="000000"/>
          <w:sz w:val="28"/>
          <w:lang w:val="ru-RU"/>
        </w:rPr>
        <w:t>ых тел в верхние дыхательные пути, травмах различных областей тела, ожогах, отморожениях, отравлениях;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на природе, в общественных местах и на массовых мероприятиях, при коммуникации, при воздействии рисков культурной среды).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8. Экологическое воспитание: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</w:t>
      </w:r>
      <w:r w:rsidRPr="00401C5E">
        <w:rPr>
          <w:rFonts w:ascii="Times New Roman" w:hAnsi="Times New Roman"/>
          <w:color w:val="000000"/>
          <w:sz w:val="28"/>
          <w:lang w:val="ru-RU"/>
        </w:rPr>
        <w:t>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основ экологической культуры, методов </w:t>
      </w:r>
      <w:r w:rsidRPr="00401C5E">
        <w:rPr>
          <w:rFonts w:ascii="Times New Roman" w:hAnsi="Times New Roman"/>
          <w:color w:val="000000"/>
          <w:sz w:val="28"/>
          <w:lang w:val="ru-RU"/>
        </w:rPr>
        <w:t>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 w:rsidP="00401C5E">
      <w:pPr>
        <w:spacing w:after="0" w:line="264" w:lineRule="auto"/>
        <w:ind w:left="120"/>
        <w:jc w:val="center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Метапредметные результаты характеризуют сформированность у обучающихся межпредметных понятий (</w:t>
      </w:r>
      <w:r w:rsidRPr="00401C5E">
        <w:rPr>
          <w:rFonts w:ascii="Times New Roman" w:hAnsi="Times New Roman"/>
          <w:color w:val="000000"/>
          <w:sz w:val="28"/>
          <w:lang w:val="ru-RU"/>
        </w:rPr>
        <w:t>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</w:t>
      </w:r>
      <w:r w:rsidRPr="00401C5E">
        <w:rPr>
          <w:rFonts w:ascii="Times New Roman" w:hAnsi="Times New Roman"/>
          <w:color w:val="000000"/>
          <w:sz w:val="28"/>
          <w:lang w:val="ru-RU"/>
        </w:rPr>
        <w:t>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</w:t>
      </w:r>
      <w:r w:rsidRPr="00401C5E">
        <w:rPr>
          <w:rFonts w:ascii="Times New Roman" w:hAnsi="Times New Roman"/>
          <w:color w:val="000000"/>
          <w:sz w:val="28"/>
          <w:lang w:val="ru-RU"/>
        </w:rPr>
        <w:t>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Метапредметные результаты, формируемые в ходе изучения учебного предмета ОБЖ, должны отражать: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1. Овладение униве</w:t>
      </w:r>
      <w:r w:rsidRPr="00401C5E">
        <w:rPr>
          <w:rFonts w:ascii="Times New Roman" w:hAnsi="Times New Roman"/>
          <w:b/>
          <w:color w:val="000000"/>
          <w:sz w:val="28"/>
          <w:lang w:val="ru-RU"/>
        </w:rPr>
        <w:t xml:space="preserve">рсальными познавательными </w:t>
      </w:r>
      <w:proofErr w:type="gramStart"/>
      <w:r w:rsidRPr="00401C5E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401C5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u w:val="single"/>
          <w:lang w:val="ru-RU"/>
        </w:rPr>
        <w:t>Базовые логические действия: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401C5E">
        <w:rPr>
          <w:rFonts w:ascii="Times New Roman" w:hAnsi="Times New Roman"/>
          <w:color w:val="000000"/>
          <w:sz w:val="28"/>
          <w:lang w:val="ru-RU"/>
        </w:rPr>
        <w:t>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</w:t>
      </w:r>
      <w:r w:rsidRPr="00401C5E">
        <w:rPr>
          <w:rFonts w:ascii="Times New Roman" w:hAnsi="Times New Roman"/>
          <w:color w:val="000000"/>
          <w:sz w:val="28"/>
          <w:lang w:val="ru-RU"/>
        </w:rPr>
        <w:t>адачи;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</w:t>
      </w:r>
      <w:r w:rsidRPr="00401C5E">
        <w:rPr>
          <w:rFonts w:ascii="Times New Roman" w:hAnsi="Times New Roman"/>
          <w:color w:val="000000"/>
          <w:sz w:val="28"/>
          <w:lang w:val="ru-RU"/>
        </w:rPr>
        <w:t>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u w:val="single"/>
          <w:lang w:val="ru-RU"/>
        </w:rPr>
        <w:t>Базовые исследовательские действия: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проблемные вопросы, отражающие несоответствие между рассматриваемым и наибо</w:t>
      </w:r>
      <w:r w:rsidRPr="00401C5E">
        <w:rPr>
          <w:rFonts w:ascii="Times New Roman" w:hAnsi="Times New Roman"/>
          <w:color w:val="000000"/>
          <w:sz w:val="28"/>
          <w:lang w:val="ru-RU"/>
        </w:rPr>
        <w:t>лее благоприятным состоянием объекта (явления) повседневной жизни;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проводить (принимат</w:t>
      </w:r>
      <w:r w:rsidRPr="00401C5E">
        <w:rPr>
          <w:rFonts w:ascii="Times New Roman" w:hAnsi="Times New Roman"/>
          <w:color w:val="000000"/>
          <w:sz w:val="28"/>
          <w:lang w:val="ru-RU"/>
        </w:rPr>
        <w:t>ь участие) небольшое самостоятельное исследование заданного объекта (явления), устанавливать причинно-следственные связи;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</w:t>
      </w:r>
      <w:r w:rsidRPr="00401C5E">
        <w:rPr>
          <w:rFonts w:ascii="Times New Roman" w:hAnsi="Times New Roman"/>
          <w:color w:val="000000"/>
          <w:sz w:val="28"/>
          <w:lang w:val="ru-RU"/>
        </w:rPr>
        <w:t>ь предположения об их развитии в новых условиях и контекстах.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u w:val="single"/>
          <w:lang w:val="ru-RU"/>
        </w:rPr>
        <w:t>Работа с информацией: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выбират</w:t>
      </w:r>
      <w:r w:rsidRPr="00401C5E">
        <w:rPr>
          <w:rFonts w:ascii="Times New Roman" w:hAnsi="Times New Roman"/>
          <w:color w:val="000000"/>
          <w:sz w:val="28"/>
          <w:lang w:val="ru-RU"/>
        </w:rPr>
        <w:t>ь, анализировать, систематизировать и интерпретировать информацию различных видов и форм представления;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самостоятельно выбирать о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птимальную форму представления информации и иллюстрировать решаемые задачи несложными схемами, диаграммами, иной графикой и их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комбина­циями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>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</w:t>
      </w:r>
      <w:r w:rsidRPr="00401C5E">
        <w:rPr>
          <w:rFonts w:ascii="Times New Roman" w:hAnsi="Times New Roman"/>
          <w:color w:val="000000"/>
          <w:sz w:val="28"/>
          <w:lang w:val="ru-RU"/>
        </w:rPr>
        <w:t>тельно;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 xml:space="preserve">2. Овладение универсальными коммуникативными </w:t>
      </w:r>
      <w:proofErr w:type="gramStart"/>
      <w:r w:rsidRPr="00401C5E">
        <w:rPr>
          <w:rFonts w:ascii="Times New Roman" w:hAnsi="Times New Roman"/>
          <w:b/>
          <w:color w:val="000000"/>
          <w:sz w:val="28"/>
          <w:lang w:val="ru-RU"/>
        </w:rPr>
        <w:t>действи­ями</w:t>
      </w:r>
      <w:proofErr w:type="gramEnd"/>
      <w:r w:rsidRPr="00401C5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u w:val="single"/>
          <w:lang w:val="ru-RU"/>
        </w:rPr>
        <w:t>Общение: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распознавать невербал</w:t>
      </w:r>
      <w:r w:rsidRPr="00401C5E">
        <w:rPr>
          <w:rFonts w:ascii="Times New Roman" w:hAnsi="Times New Roman"/>
          <w:color w:val="000000"/>
          <w:sz w:val="28"/>
          <w:lang w:val="ru-RU"/>
        </w:rPr>
        <w:t>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в ходе о</w:t>
      </w:r>
      <w:r w:rsidRPr="00401C5E">
        <w:rPr>
          <w:rFonts w:ascii="Times New Roman" w:hAnsi="Times New Roman"/>
          <w:color w:val="000000"/>
          <w:sz w:val="28"/>
          <w:lang w:val="ru-RU"/>
        </w:rPr>
        <w:t>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решения учебной задачи, самостоятельно выбирать наиболее целесообразный форм</w:t>
      </w:r>
      <w:r w:rsidRPr="00401C5E">
        <w:rPr>
          <w:rFonts w:ascii="Times New Roman" w:hAnsi="Times New Roman"/>
          <w:color w:val="000000"/>
          <w:sz w:val="28"/>
          <w:lang w:val="ru-RU"/>
        </w:rPr>
        <w:t>ат выступления и готовить различные презентационные материалы.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u w:val="single"/>
          <w:lang w:val="ru-RU"/>
        </w:rPr>
        <w:t>Совместная деятельность (сотрудничество):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планировать организацию совместной </w:t>
      </w:r>
      <w:r w:rsidRPr="00401C5E">
        <w:rPr>
          <w:rFonts w:ascii="Times New Roman" w:hAnsi="Times New Roman"/>
          <w:color w:val="000000"/>
          <w:sz w:val="28"/>
          <w:lang w:val="ru-RU"/>
        </w:rPr>
        <w:t>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определять свои действия и действия п</w:t>
      </w:r>
      <w:r w:rsidRPr="00401C5E">
        <w:rPr>
          <w:rFonts w:ascii="Times New Roman" w:hAnsi="Times New Roman"/>
          <w:color w:val="000000"/>
          <w:sz w:val="28"/>
          <w:lang w:val="ru-RU"/>
        </w:rPr>
        <w:t>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Овл</w:t>
      </w:r>
      <w:r w:rsidRPr="00401C5E">
        <w:rPr>
          <w:rFonts w:ascii="Times New Roman" w:hAnsi="Times New Roman"/>
          <w:color w:val="000000"/>
          <w:sz w:val="28"/>
          <w:lang w:val="ru-RU"/>
        </w:rPr>
        <w:t>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u w:val="single"/>
          <w:lang w:val="ru-RU"/>
        </w:rPr>
        <w:t>Самоорганизация: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выявлять проблемные вопросы, тр</w:t>
      </w:r>
      <w:r w:rsidRPr="00401C5E">
        <w:rPr>
          <w:rFonts w:ascii="Times New Roman" w:hAnsi="Times New Roman"/>
          <w:color w:val="000000"/>
          <w:sz w:val="28"/>
          <w:lang w:val="ru-RU"/>
        </w:rPr>
        <w:t>ебующие решения в жизненных и учебных ситуациях;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u w:val="single"/>
          <w:lang w:val="ru-RU"/>
        </w:rPr>
        <w:t>Самоконтроль (рефлексия):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ситуации, предвидеть трудности,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которые могут возникнуть при решении учебной задачи, и вносить коррективы в деятельность на основе новых обстоятельств;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в п</w:t>
      </w:r>
      <w:r w:rsidRPr="00401C5E">
        <w:rPr>
          <w:rFonts w:ascii="Times New Roman" w:hAnsi="Times New Roman"/>
          <w:color w:val="000000"/>
          <w:sz w:val="28"/>
          <w:lang w:val="ru-RU"/>
        </w:rPr>
        <w:t>роизошедшей ситуации;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u w:val="single"/>
          <w:lang w:val="ru-RU"/>
        </w:rPr>
        <w:t>Эмоциональный интеллект: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управлять собственными эмоциями и не поддаваться эмоциям других, выявлять и анализировать их причины;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ставить себя на место другого человека, понимать мотивы </w:t>
      </w:r>
      <w:r w:rsidRPr="00401C5E">
        <w:rPr>
          <w:rFonts w:ascii="Times New Roman" w:hAnsi="Times New Roman"/>
          <w:color w:val="000000"/>
          <w:sz w:val="28"/>
          <w:lang w:val="ru-RU"/>
        </w:rPr>
        <w:t>и намерения другого, регулировать способ выражения эмоций.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u w:val="single"/>
          <w:lang w:val="ru-RU"/>
        </w:rPr>
        <w:t>Принятие себя и других: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признавать право на ошибку свою и чужую;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быть открытым себе и другим, осознавать невозможность контроля всего вокруг.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 w:rsidP="00401C5E">
      <w:pPr>
        <w:spacing w:after="0" w:line="264" w:lineRule="auto"/>
        <w:ind w:left="120"/>
        <w:jc w:val="center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ПРЕДМЕТНЫЕ РЕЗУЛЬТА</w:t>
      </w:r>
      <w:r w:rsidRPr="00401C5E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</w:t>
      </w:r>
      <w:r w:rsidRPr="00401C5E">
        <w:rPr>
          <w:rFonts w:ascii="Times New Roman" w:hAnsi="Times New Roman"/>
          <w:color w:val="000000"/>
          <w:sz w:val="28"/>
          <w:lang w:val="ru-RU"/>
        </w:rPr>
        <w:t>и.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</w:t>
      </w:r>
      <w:r w:rsidRPr="00401C5E">
        <w:rPr>
          <w:rFonts w:ascii="Times New Roman" w:hAnsi="Times New Roman"/>
          <w:color w:val="000000"/>
          <w:sz w:val="28"/>
          <w:lang w:val="ru-RU"/>
        </w:rPr>
        <w:t>нов комплексной безопасности личности, общества и государства, индивидуальной системы здорового образа жизни, антиэкстремистского мышления и антитеррористического поведения, овладении базовыми медицинскими знаниями и практическими умениями безопасного пове</w:t>
      </w:r>
      <w:r w:rsidRPr="00401C5E">
        <w:rPr>
          <w:rFonts w:ascii="Times New Roman" w:hAnsi="Times New Roman"/>
          <w:color w:val="000000"/>
          <w:sz w:val="28"/>
          <w:lang w:val="ru-RU"/>
        </w:rPr>
        <w:t>дения в повседневной жизни.</w:t>
      </w:r>
      <w:proofErr w:type="gramEnd"/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Предметные результаты по предметной области «Физическая культура и основы безопасности жизнедеятельности» должны обеспечивать: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 учебному предмету «Основы безопасности жизнедеятельности»: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1) сформированность культуры безопаснос</w:t>
      </w:r>
      <w:r w:rsidRPr="00401C5E">
        <w:rPr>
          <w:rFonts w:ascii="Times New Roman" w:hAnsi="Times New Roman"/>
          <w:color w:val="000000"/>
          <w:sz w:val="28"/>
          <w:lang w:val="ru-RU"/>
        </w:rPr>
        <w:t>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2) сформированность социально ответственного отн</w:t>
      </w:r>
      <w:r w:rsidRPr="00401C5E">
        <w:rPr>
          <w:rFonts w:ascii="Times New Roman" w:hAnsi="Times New Roman"/>
          <w:color w:val="000000"/>
          <w:sz w:val="28"/>
          <w:lang w:val="ru-RU"/>
        </w:rPr>
        <w:t>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3) сформированность активной жизненной позиции, умений и навыков личного участия в обеспеч</w:t>
      </w:r>
      <w:r w:rsidRPr="00401C5E">
        <w:rPr>
          <w:rFonts w:ascii="Times New Roman" w:hAnsi="Times New Roman"/>
          <w:color w:val="000000"/>
          <w:sz w:val="28"/>
          <w:lang w:val="ru-RU"/>
        </w:rPr>
        <w:t>ении мер безопасности личности, общества и государства;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4) понимание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</w:t>
      </w:r>
      <w:r w:rsidRPr="00401C5E">
        <w:rPr>
          <w:rFonts w:ascii="Times New Roman" w:hAnsi="Times New Roman"/>
          <w:color w:val="000000"/>
          <w:sz w:val="28"/>
          <w:lang w:val="ru-RU"/>
        </w:rPr>
        <w:t>онному распространению наркотических средств;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5) сформированность чувства гордости за свою Родину, ответственного отношения к выполнению конституционного долга – защите Отечества;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6) знание и понимание роли государства и общества в решении задачи обеспечен</w:t>
      </w:r>
      <w:r w:rsidRPr="00401C5E">
        <w:rPr>
          <w:rFonts w:ascii="Times New Roman" w:hAnsi="Times New Roman"/>
          <w:color w:val="000000"/>
          <w:sz w:val="28"/>
          <w:lang w:val="ru-RU"/>
        </w:rPr>
        <w:t>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7) понимание причин, механизмов возникновения и последствий распространённых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видов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опасных </w:t>
      </w:r>
      <w:r w:rsidRPr="00401C5E">
        <w:rPr>
          <w:rFonts w:ascii="Times New Roman" w:hAnsi="Times New Roman"/>
          <w:color w:val="000000"/>
          <w:sz w:val="28"/>
          <w:lang w:val="ru-RU"/>
        </w:rPr>
        <w:t>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8) овладение знаниями и умениями применять меры и средства </w:t>
      </w:r>
      <w:r w:rsidRPr="00401C5E">
        <w:rPr>
          <w:rFonts w:ascii="Times New Roman" w:hAnsi="Times New Roman"/>
          <w:color w:val="000000"/>
          <w:sz w:val="28"/>
          <w:lang w:val="ru-RU"/>
        </w:rPr>
        <w:t>индивидуальной защиты, приёмы рационального и безопасного поведения в опасных и чрезвычайных ситуациях;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9) освоение основ медицинских знаний и владение умениями оказывать первую помощь пострадавшим при потере сознания, остановке дыхания, наружных кровотече</w:t>
      </w:r>
      <w:r w:rsidRPr="00401C5E">
        <w:rPr>
          <w:rFonts w:ascii="Times New Roman" w:hAnsi="Times New Roman"/>
          <w:color w:val="000000"/>
          <w:sz w:val="28"/>
          <w:lang w:val="ru-RU"/>
        </w:rPr>
        <w:t>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10) умение оценивать и прогнозировать неблагоприятные факторы обстановки и принимать обоснованные решения в опасной (чрезвычайной)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ситуации с учётом реальных условий и возможностей;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11) освоение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12) овладение знани</w:t>
      </w:r>
      <w:r w:rsidRPr="00401C5E">
        <w:rPr>
          <w:rFonts w:ascii="Times New Roman" w:hAnsi="Times New Roman"/>
          <w:color w:val="000000"/>
          <w:sz w:val="28"/>
          <w:lang w:val="ru-RU"/>
        </w:rPr>
        <w:t>ями и умениями предупреждения опасных и чрезвычайных ситуаций во время пребывания в различных средах (бытовые условия, дорожное движение, общественные места и социум, природа, коммуникационные связи и каналы).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Достижение результатов освоения программы осно</w:t>
      </w:r>
      <w:r w:rsidRPr="00401C5E">
        <w:rPr>
          <w:rFonts w:ascii="Times New Roman" w:hAnsi="Times New Roman"/>
          <w:color w:val="000000"/>
          <w:sz w:val="28"/>
          <w:lang w:val="ru-RU"/>
        </w:rPr>
        <w:t>вного общего образования обеспечивается посредством включения в указанную программу предметных результатов освоения модулей учебного предмета «Основы безопасности жизнедеятельности».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Распределение предметных результатов, формируемых в ходе изучения учебног</w:t>
      </w:r>
      <w:r w:rsidRPr="00401C5E">
        <w:rPr>
          <w:rFonts w:ascii="Times New Roman" w:hAnsi="Times New Roman"/>
          <w:color w:val="000000"/>
          <w:sz w:val="28"/>
          <w:lang w:val="ru-RU"/>
        </w:rPr>
        <w:t>о предмета ОБЖ, по учебным модулям: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 w:rsidP="00401C5E">
      <w:pPr>
        <w:spacing w:after="0" w:line="264" w:lineRule="auto"/>
        <w:ind w:left="120"/>
        <w:jc w:val="center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1 «Культура безопасности жизнедеятельности в современном обществе»</w:t>
      </w:r>
      <w:r w:rsidRPr="00401C5E">
        <w:rPr>
          <w:rFonts w:ascii="Times New Roman" w:hAnsi="Times New Roman"/>
          <w:color w:val="000000"/>
          <w:sz w:val="28"/>
          <w:lang w:val="ru-RU"/>
        </w:rPr>
        <w:t>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объяснять понятия опасной и чрезвычайной ситуации, анализировать, в чём их сходство и различия (виды чрезвычайных ситуаций, в том </w:t>
      </w:r>
      <w:r w:rsidRPr="00401C5E">
        <w:rPr>
          <w:rFonts w:ascii="Times New Roman" w:hAnsi="Times New Roman"/>
          <w:color w:val="000000"/>
          <w:sz w:val="28"/>
          <w:lang w:val="ru-RU"/>
        </w:rPr>
        <w:t>числе террористического характера);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раскрывать смысл понятия культуры безопасности (как способности предвидеть, по возможности избегать, действовать в опасных ситуациях);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приводить примеры угрозы физическому, психическому здоровью человека и/или нанесения </w:t>
      </w:r>
      <w:r w:rsidRPr="00401C5E">
        <w:rPr>
          <w:rFonts w:ascii="Times New Roman" w:hAnsi="Times New Roman"/>
          <w:color w:val="000000"/>
          <w:sz w:val="28"/>
          <w:lang w:val="ru-RU"/>
        </w:rPr>
        <w:t>ущерба имуществу, безопасности личности, общества, государства;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и факторы опасности (природные, физические, биологические, химические, психологические, социальные источники опасности – люди, животные, вирусы и бактерии;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вещества, предметы и явления), в том числе техногенного происхождения;</w:t>
      </w:r>
      <w:proofErr w:type="gramEnd"/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раскрывать общие принципы безопасного поведения.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объяснять особенности жизнеобеспечения жилища;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классифицировать источники опасности в быту (пожароопа</w:t>
      </w:r>
      <w:r w:rsidRPr="00401C5E">
        <w:rPr>
          <w:rFonts w:ascii="Times New Roman" w:hAnsi="Times New Roman"/>
          <w:color w:val="000000"/>
          <w:sz w:val="28"/>
          <w:lang w:val="ru-RU"/>
        </w:rPr>
        <w:t>сные предметы, электроприборы, газовое оборудование, бытовая химия, медикаменты);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поведения, позволяющие предупредить возникновение опасных си</w:t>
      </w:r>
      <w:r w:rsidRPr="00401C5E">
        <w:rPr>
          <w:rFonts w:ascii="Times New Roman" w:hAnsi="Times New Roman"/>
          <w:color w:val="000000"/>
          <w:sz w:val="28"/>
          <w:lang w:val="ru-RU"/>
        </w:rPr>
        <w:t>туаций в быту;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распознавать ситуации криминального характера;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знать о правилах вызова экстренных служб и ответственности за ложные сообщения;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аварийных ситуаций техногенного происхождения в коммунальных системах жизн</w:t>
      </w:r>
      <w:r w:rsidRPr="00401C5E">
        <w:rPr>
          <w:rFonts w:ascii="Times New Roman" w:hAnsi="Times New Roman"/>
          <w:color w:val="000000"/>
          <w:sz w:val="28"/>
          <w:lang w:val="ru-RU"/>
        </w:rPr>
        <w:t>еобеспечения (водо- и газоснабжение, канализация, электроэнергетические и тепловые сети);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безопасно действовать в ситуациях криминального характера;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</w:t>
      </w:r>
      <w:r w:rsidRPr="00401C5E">
        <w:rPr>
          <w:rFonts w:ascii="Times New Roman" w:hAnsi="Times New Roman"/>
          <w:color w:val="000000"/>
          <w:sz w:val="28"/>
          <w:lang w:val="ru-RU"/>
        </w:rPr>
        <w:t>ые средства пожаротушения.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железнодорожный, водный, воздушный);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</w:t>
      </w:r>
      <w:r w:rsidRPr="00401C5E">
        <w:rPr>
          <w:rFonts w:ascii="Times New Roman" w:hAnsi="Times New Roman"/>
          <w:color w:val="000000"/>
          <w:sz w:val="28"/>
          <w:lang w:val="ru-RU"/>
        </w:rPr>
        <w:t>еля велосипеда и иных средств передвижения;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4 «Безопасность в общественных местах»: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источники опасности в общественных местах, в том числе техногенного происхождения;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</w:t>
      </w:r>
      <w:r w:rsidRPr="00401C5E">
        <w:rPr>
          <w:rFonts w:ascii="Times New Roman" w:hAnsi="Times New Roman"/>
          <w:color w:val="000000"/>
          <w:sz w:val="28"/>
          <w:lang w:val="ru-RU"/>
        </w:rPr>
        <w:t>ного и антиобщественного характера (кража, грабёж, мошенничество, хулиганство, ксенофобия);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местах массового пребывания людей (в толпе);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знать правила информирования экстренных служб;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при обна</w:t>
      </w:r>
      <w:r w:rsidRPr="00401C5E">
        <w:rPr>
          <w:rFonts w:ascii="Times New Roman" w:hAnsi="Times New Roman"/>
          <w:color w:val="000000"/>
          <w:sz w:val="28"/>
          <w:lang w:val="ru-RU"/>
        </w:rPr>
        <w:t>ружении в общественных местах бесхозных (потенциально опасных) вещей и предметов;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эвакуироваться из общественных мест и зданий;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при возникновении пожара и происшествиях в общественных местах;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</w:t>
      </w:r>
      <w:r w:rsidRPr="00401C5E">
        <w:rPr>
          <w:rFonts w:ascii="Times New Roman" w:hAnsi="Times New Roman"/>
          <w:color w:val="000000"/>
          <w:sz w:val="28"/>
          <w:lang w:val="ru-RU"/>
        </w:rPr>
        <w:t>я террористического акта, в том числе при захвате и освобождении заложников;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характера.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на природе;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при автономном существовании в природной среде, учитывая вероятность потери ориентиров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(риска заблудиться), встречи с дикими животными, опасными насекомыми, клещами и змеями, ядовитыми грибами и растениями;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смы</w:t>
      </w:r>
      <w:r w:rsidRPr="00401C5E">
        <w:rPr>
          <w:rFonts w:ascii="Times New Roman" w:hAnsi="Times New Roman"/>
          <w:color w:val="000000"/>
          <w:sz w:val="28"/>
          <w:lang w:val="ru-RU"/>
        </w:rPr>
        <w:t>сл понятий здоровья (физического и психического) и здорового образа жизни;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характеризовать факторы, влияющие на здоровье человека;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раскрывать понятия заболеваний, зависящих от образа жизни (физических нагрузок, режима труда и отдыха, питания, психического </w:t>
      </w:r>
      <w:r w:rsidRPr="00401C5E">
        <w:rPr>
          <w:rFonts w:ascii="Times New Roman" w:hAnsi="Times New Roman"/>
          <w:color w:val="000000"/>
          <w:sz w:val="28"/>
          <w:lang w:val="ru-RU"/>
        </w:rPr>
        <w:t>здоровья и психологического благополучия);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вредным привычкам (табакокурение, алкоголизм, наркомания, игровая зависимость);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приводить примеры мер защиты от инфекционных и неинфекционных заболеваний;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</w:t>
      </w:r>
      <w:r w:rsidRPr="00401C5E">
        <w:rPr>
          <w:rFonts w:ascii="Times New Roman" w:hAnsi="Times New Roman"/>
          <w:color w:val="000000"/>
          <w:sz w:val="28"/>
          <w:lang w:val="ru-RU"/>
        </w:rPr>
        <w:t>в случае возникновения чрезвычайных ситуаций биолого-социального происхождения (эпидемии, пандемии);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 по обеспечению безопасности населения при угрозе и во время чрезвычайных ситуаций б</w:t>
      </w:r>
      <w:r w:rsidRPr="00401C5E">
        <w:rPr>
          <w:rFonts w:ascii="Times New Roman" w:hAnsi="Times New Roman"/>
          <w:color w:val="000000"/>
          <w:sz w:val="28"/>
          <w:lang w:val="ru-RU"/>
        </w:rPr>
        <w:t>иолог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социального характера;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оказывать первую помощь и самопомощь при неотложных состояниях.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приводить примеры манипуляций (в том числе в целях вовлечения в экстремистскую, террористическую и иную деструктивную деятел</w:t>
      </w:r>
      <w:r w:rsidRPr="00401C5E">
        <w:rPr>
          <w:rFonts w:ascii="Times New Roman" w:hAnsi="Times New Roman"/>
          <w:color w:val="000000"/>
          <w:sz w:val="28"/>
          <w:lang w:val="ru-RU"/>
        </w:rPr>
        <w:t>ьность, в субкультуры и формируемые на их основе сообщества экстремистской и суицидальной направленности) и способов противостоять манипуляциям;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коммуникации с незнакомыми людьми (в том числе с подозрительными людьми, у которых могут </w:t>
      </w:r>
      <w:r w:rsidRPr="00401C5E">
        <w:rPr>
          <w:rFonts w:ascii="Times New Roman" w:hAnsi="Times New Roman"/>
          <w:color w:val="000000"/>
          <w:sz w:val="28"/>
          <w:lang w:val="ru-RU"/>
        </w:rPr>
        <w:t>иметься преступные намерения);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знакомыми людьми и в различных группах, в том числе в семье, классе, коллективе кружка/секции/спортивной команды, группе друзей;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распознавать опасности и соблюдать </w:t>
      </w:r>
      <w:r w:rsidRPr="00401C5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в практике современных молодёжных увлечений.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приводить примеры информационных и компьютерных угроз;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нтернет (далее – Интернет), предупреждать риски и угрозы в Интернете (в том числе вовлечения в экстремистские, террористические и иные деструктивные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>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владеть принципами безопасного использования Интернета;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предупреждать возникновение с</w:t>
      </w:r>
      <w:r w:rsidRPr="00401C5E">
        <w:rPr>
          <w:rFonts w:ascii="Times New Roman" w:hAnsi="Times New Roman"/>
          <w:color w:val="000000"/>
          <w:sz w:val="28"/>
          <w:lang w:val="ru-RU"/>
        </w:rPr>
        <w:t>ложных и опасных ситуаций;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сообщества в социальных сетях).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</w:t>
      </w:r>
      <w:r w:rsidRPr="00401C5E">
        <w:rPr>
          <w:rFonts w:ascii="Times New Roman" w:hAnsi="Times New Roman"/>
          <w:b/>
          <w:color w:val="000000"/>
          <w:sz w:val="28"/>
          <w:lang w:val="ru-RU"/>
        </w:rPr>
        <w:t>зму»: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объяснять организационные основы системы противодействия терроризму и экстремизму в Российской </w:t>
      </w:r>
      <w:r w:rsidRPr="00401C5E">
        <w:rPr>
          <w:rFonts w:ascii="Times New Roman" w:hAnsi="Times New Roman"/>
          <w:color w:val="000000"/>
          <w:sz w:val="28"/>
          <w:lang w:val="ru-RU"/>
        </w:rPr>
        <w:t>Федерации;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вещей и предметов;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</w:t>
      </w:r>
      <w:r w:rsidRPr="00401C5E">
        <w:rPr>
          <w:rFonts w:ascii="Times New Roman" w:hAnsi="Times New Roman"/>
          <w:color w:val="000000"/>
          <w:sz w:val="28"/>
          <w:lang w:val="ru-RU"/>
        </w:rPr>
        <w:t>о акта, в том числе при захвате и освобождении заложников.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 w:rsidP="00401C5E">
      <w:pPr>
        <w:spacing w:after="0" w:line="264" w:lineRule="auto"/>
        <w:ind w:left="120"/>
        <w:jc w:val="center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F72BD" w:rsidRPr="00401C5E" w:rsidRDefault="000F72BD">
      <w:pPr>
        <w:spacing w:after="0" w:line="264" w:lineRule="auto"/>
        <w:ind w:left="120"/>
        <w:jc w:val="both"/>
        <w:rPr>
          <w:lang w:val="ru-RU"/>
        </w:rPr>
      </w:pP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2 «Безопасность в быту»: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знать права, обязанности и ответственность граждан в области пожарной безопасности;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знать о правилах вызова экстренных служб и ответственности за ложные </w:t>
      </w:r>
      <w:r w:rsidRPr="00401C5E">
        <w:rPr>
          <w:rFonts w:ascii="Times New Roman" w:hAnsi="Times New Roman"/>
          <w:color w:val="000000"/>
          <w:sz w:val="28"/>
          <w:lang w:val="ru-RU"/>
        </w:rPr>
        <w:t>сообщения;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при пожаре в жилых и общественных зданиях, в том числе правильно использовать первичные средства пожаротушения.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3 «Безопасность на транспорте»: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классифицировать виды опасностей на транспорте (наземный, подземный, ж</w:t>
      </w:r>
      <w:r w:rsidRPr="00401C5E">
        <w:rPr>
          <w:rFonts w:ascii="Times New Roman" w:hAnsi="Times New Roman"/>
          <w:color w:val="000000"/>
          <w:sz w:val="28"/>
          <w:lang w:val="ru-RU"/>
        </w:rPr>
        <w:t>елезнодорожный, водный, воздушный);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соблюдать правила дорожного движения, установленные для пешехода, пассажира, водителя велосипеда и иных средств передвижения;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предупреждать возникновение сложных и опасных ситуаций на транспорте, в том числе криминогенно</w:t>
      </w:r>
      <w:r w:rsidRPr="00401C5E">
        <w:rPr>
          <w:rFonts w:ascii="Times New Roman" w:hAnsi="Times New Roman"/>
          <w:color w:val="000000"/>
          <w:sz w:val="28"/>
          <w:lang w:val="ru-RU"/>
        </w:rPr>
        <w:t>го характера и ситуации угрозы террористического акта;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ситуациях, когда человек стал участником происшествия на транспорте (наземном, подземном, железнодорожном, воздушном, водном), в том числе вызванного террористическим актом.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</w:t>
      </w:r>
      <w:r w:rsidRPr="00401C5E">
        <w:rPr>
          <w:rFonts w:ascii="Times New Roman" w:hAnsi="Times New Roman"/>
          <w:b/>
          <w:color w:val="000000"/>
          <w:sz w:val="28"/>
          <w:lang w:val="ru-RU"/>
        </w:rPr>
        <w:t>уль № 4 «Безопасность в общественных местах»: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распознавать и характеризовать ситуации криминогенного и антиобщественного характера (кража, грабёж, мошенничество, хулиганство, ксенофобия);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информирования экстренных служб;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 при возникновении пожара и происшествиях в общественных местах;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в ситуациях криминогенного и антиобщественного хар</w:t>
      </w:r>
      <w:r w:rsidRPr="00401C5E">
        <w:rPr>
          <w:rFonts w:ascii="Times New Roman" w:hAnsi="Times New Roman"/>
          <w:color w:val="000000"/>
          <w:sz w:val="28"/>
          <w:lang w:val="ru-RU"/>
        </w:rPr>
        <w:t>актера.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5 «Безопасность в природной среде»: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раскрывать смысл понятия экологии, экологической культуры, значение экологии для устойчивого развития общества;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помнить и выполнять правила безопасного поведения при неблагоприятной экологической обстано</w:t>
      </w:r>
      <w:r w:rsidRPr="00401C5E">
        <w:rPr>
          <w:rFonts w:ascii="Times New Roman" w:hAnsi="Times New Roman"/>
          <w:color w:val="000000"/>
          <w:sz w:val="28"/>
          <w:lang w:val="ru-RU"/>
        </w:rPr>
        <w:t>вке;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объяснять правила безопасного поведения на водоёмах в различное время года;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 xml:space="preserve">безопасно действовать в случае возникновения чрезвычайных ситуаций геологического происхождения (землетрясения, извержения вулкана), чрезвычайных ситуаций метеорологического </w:t>
      </w:r>
      <w:r w:rsidRPr="00401C5E">
        <w:rPr>
          <w:rFonts w:ascii="Times New Roman" w:hAnsi="Times New Roman"/>
          <w:color w:val="000000"/>
          <w:sz w:val="28"/>
          <w:lang w:val="ru-RU"/>
        </w:rPr>
        <w:t>происхождения (ураганы, бури, смерчи), гидрологического происхождения (наводнения, сели, цунами, снежные лавины), природных пожаров (лесные, торфяные, степные);</w:t>
      </w:r>
      <w:proofErr w:type="gramEnd"/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правила само- и взаимопомощи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терпящим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 xml:space="preserve"> бедствие на воде;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п</w:t>
      </w:r>
      <w:r w:rsidRPr="00401C5E">
        <w:rPr>
          <w:rFonts w:ascii="Times New Roman" w:hAnsi="Times New Roman"/>
          <w:color w:val="000000"/>
          <w:sz w:val="28"/>
          <w:lang w:val="ru-RU"/>
        </w:rPr>
        <w:t>ри автономном существовании в природной среде, учитывая вероятность потери ориентиров (риска заблудиться), встречи с дикими животными, опасными насекомыми, клещами и змеями, ядовитыми грибами и растениями;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знать и применять способы подачи сигнала о помощи.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6 «Здоровье и как его сохранить. Основы медицинских знаний»: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раскрывать понятия заболеваний, зависящих от образа жизни (физических нагрузок, режима труда и отдыха, питания, психического здоровья и психологического благополучия);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оказывать первую </w:t>
      </w:r>
      <w:r w:rsidRPr="00401C5E">
        <w:rPr>
          <w:rFonts w:ascii="Times New Roman" w:hAnsi="Times New Roman"/>
          <w:color w:val="000000"/>
          <w:sz w:val="28"/>
          <w:lang w:val="ru-RU"/>
        </w:rPr>
        <w:t>помощь и самопомощь при неотложных состояниях.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7 «Безопасность в социуме»: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приводить примеры межличностного и группового конфликта;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характеризовать способы избегания и разрешения конфликтных ситуаций;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характеризовать опасные проявления конфликтов </w:t>
      </w:r>
      <w:r w:rsidRPr="00401C5E">
        <w:rPr>
          <w:rFonts w:ascii="Times New Roman" w:hAnsi="Times New Roman"/>
          <w:color w:val="000000"/>
          <w:sz w:val="28"/>
          <w:lang w:val="ru-RU"/>
        </w:rPr>
        <w:t>(в том числе насилие, буллинг (травля));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манипуляций (в том числе в целях вовлечения в экстремистскую, террористическую и иную деструктивную деятельность, в субкультуры и формируемые на их основе сообщества экстремистской и суицидальной н</w:t>
      </w:r>
      <w:r w:rsidRPr="00401C5E">
        <w:rPr>
          <w:rFonts w:ascii="Times New Roman" w:hAnsi="Times New Roman"/>
          <w:color w:val="000000"/>
          <w:sz w:val="28"/>
          <w:lang w:val="ru-RU"/>
        </w:rPr>
        <w:t>аправленности) и способов противостоять манипуляциям;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соблюдать правила коммуникации с незнакомыми людьми (в том числе с подозрительными людьми, у которых могут иметься преступные намерения);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и комфортного существования со зна</w:t>
      </w:r>
      <w:r w:rsidRPr="00401C5E">
        <w:rPr>
          <w:rFonts w:ascii="Times New Roman" w:hAnsi="Times New Roman"/>
          <w:color w:val="000000"/>
          <w:sz w:val="28"/>
          <w:lang w:val="ru-RU"/>
        </w:rPr>
        <w:t>комыми людьми и в различных группах, в том числе в семье, классе, коллективе кружка/секции/спортивной команды, группе друзей;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распознавать опасности и соблюдать правила безопасного поведения в практике современных молодёжных увлечений;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</w:t>
      </w:r>
      <w:r w:rsidRPr="00401C5E">
        <w:rPr>
          <w:rFonts w:ascii="Times New Roman" w:hAnsi="Times New Roman"/>
          <w:color w:val="000000"/>
          <w:sz w:val="28"/>
          <w:lang w:val="ru-RU"/>
        </w:rPr>
        <w:t>ь при опасных проявлениях конфликта и при возможных манипуляциях.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8 «Безопасность в информационном пространстве»: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характеризовать потенциальные риски и угрозы при использовании сети Интернет (далее – Интернет), предупреждать риски и угрозы в Интер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нете (в том числе вовлечения в экстремистские, террористические и иные деструктивные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интернет-сообщества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>);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характеризовать и предотвращать потенциальные риски и угрозы при использовании Интернета (например: </w:t>
      </w: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мошенни­чество</w:t>
      </w:r>
      <w:proofErr w:type="gramEnd"/>
      <w:r w:rsidRPr="00401C5E">
        <w:rPr>
          <w:rFonts w:ascii="Times New Roman" w:hAnsi="Times New Roman"/>
          <w:color w:val="000000"/>
          <w:sz w:val="28"/>
          <w:lang w:val="ru-RU"/>
        </w:rPr>
        <w:t>, игромания, деструктивные сообщест</w:t>
      </w:r>
      <w:r w:rsidRPr="00401C5E">
        <w:rPr>
          <w:rFonts w:ascii="Times New Roman" w:hAnsi="Times New Roman"/>
          <w:color w:val="000000"/>
          <w:sz w:val="28"/>
          <w:lang w:val="ru-RU"/>
        </w:rPr>
        <w:t>ва в социальных сетях).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9 «Основы противодействия экстремизму и терроризму»: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объяснять понятия экстремизма, терроризма, их причины и последствия;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сформировать негативное отношение к экстремистской и террористической деятельности;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объяснять организ</w:t>
      </w:r>
      <w:r w:rsidRPr="00401C5E">
        <w:rPr>
          <w:rFonts w:ascii="Times New Roman" w:hAnsi="Times New Roman"/>
          <w:color w:val="000000"/>
          <w:sz w:val="28"/>
          <w:lang w:val="ru-RU"/>
        </w:rPr>
        <w:t>ационные основы системы противодействия терроризму и экстремизму в Российской Федерации;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распознавать ситуации угрозы террористического акта в доме, в общественном месте;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при обнаружении в общественных местах бесхозных (или опасных) в</w:t>
      </w:r>
      <w:r w:rsidRPr="00401C5E">
        <w:rPr>
          <w:rFonts w:ascii="Times New Roman" w:hAnsi="Times New Roman"/>
          <w:color w:val="000000"/>
          <w:sz w:val="28"/>
          <w:lang w:val="ru-RU"/>
        </w:rPr>
        <w:t>ещей и предметов;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безопасно действовать в условиях совершения террористического акта, в том числе при захвате и освобождении заложников.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Модуль № 10 «Взаимодействие личности, общества и государства в обеспечении безопасности жизни и здоровья населения»: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характеризовать роль человека, общества и государства при обеспечении безопасности жизни и здоровья населения в Российской Федерации;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государственных служб Российской Федерации по защите населения при возникновении и ликвидации последствий ч</w:t>
      </w:r>
      <w:r w:rsidRPr="00401C5E">
        <w:rPr>
          <w:rFonts w:ascii="Times New Roman" w:hAnsi="Times New Roman"/>
          <w:color w:val="000000"/>
          <w:sz w:val="28"/>
          <w:lang w:val="ru-RU"/>
        </w:rPr>
        <w:t>резвычайных ситуаций в современных условиях;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характеризовать основные мероприятия, проводимые в Российской Федерации, по обеспечению безопасности населения при угрозе и во время чрезвычайных ситуаций различного характера;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объяснять правила оповещения и эва</w:t>
      </w:r>
      <w:r w:rsidRPr="00401C5E">
        <w:rPr>
          <w:rFonts w:ascii="Times New Roman" w:hAnsi="Times New Roman"/>
          <w:color w:val="000000"/>
          <w:sz w:val="28"/>
          <w:lang w:val="ru-RU"/>
        </w:rPr>
        <w:t>куации населения в условиях чрезвычайных ситуаций;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 xml:space="preserve">владеть правилами безопасного поведения и безопасно </w:t>
      </w:r>
      <w:r w:rsidRPr="00401C5E">
        <w:rPr>
          <w:rFonts w:ascii="Times New Roman" w:hAnsi="Times New Roman"/>
          <w:color w:val="000000"/>
          <w:sz w:val="28"/>
          <w:lang w:val="ru-RU"/>
        </w:rPr>
        <w:t>действовать в различных ситуациях;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владеть способами антикоррупционного поведения с учётом возрастных обязанностей;</w:t>
      </w:r>
    </w:p>
    <w:p w:rsidR="000F72BD" w:rsidRPr="00401C5E" w:rsidRDefault="00401C5E">
      <w:pPr>
        <w:spacing w:after="0" w:line="264" w:lineRule="auto"/>
        <w:ind w:firstLine="600"/>
        <w:jc w:val="both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информировать население и соответствующие органы о возникновении опасных ситуаций.</w:t>
      </w:r>
    </w:p>
    <w:p w:rsidR="000F72BD" w:rsidRPr="00401C5E" w:rsidRDefault="000F72BD">
      <w:pPr>
        <w:rPr>
          <w:lang w:val="ru-RU"/>
        </w:rPr>
        <w:sectPr w:rsidR="000F72BD" w:rsidRPr="00401C5E" w:rsidSect="00401C5E">
          <w:pgSz w:w="11906" w:h="16383"/>
          <w:pgMar w:top="1134" w:right="850" w:bottom="1134" w:left="1701" w:header="720" w:footer="720" w:gutter="0"/>
          <w:cols w:space="720"/>
        </w:sectPr>
      </w:pPr>
    </w:p>
    <w:p w:rsidR="000F72BD" w:rsidRDefault="00401C5E" w:rsidP="00401C5E">
      <w:pPr>
        <w:spacing w:after="0"/>
        <w:ind w:left="120"/>
        <w:jc w:val="center"/>
      </w:pPr>
      <w:bookmarkStart w:id="7" w:name="block-377379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0F72BD" w:rsidRDefault="00401C5E" w:rsidP="00401C5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212"/>
        <w:gridCol w:w="2082"/>
        <w:gridCol w:w="3628"/>
      </w:tblGrid>
      <w:tr w:rsidR="000F72BD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2BD" w:rsidRDefault="000F72B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нование разделов и тем программы </w:t>
            </w:r>
          </w:p>
          <w:p w:rsidR="000F72BD" w:rsidRDefault="000F72BD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72BD" w:rsidRDefault="000F72BD">
            <w:pPr>
              <w:spacing w:after="0"/>
              <w:ind w:left="135"/>
            </w:pPr>
          </w:p>
        </w:tc>
      </w:tr>
      <w:tr w:rsidR="000F72B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2BD" w:rsidRDefault="000F72B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2BD" w:rsidRDefault="000F72BD"/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72BD" w:rsidRDefault="000F7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2BD" w:rsidRDefault="000F72BD"/>
        </w:tc>
      </w:tr>
      <w:tr w:rsidR="000F72BD" w:rsidRPr="00401C5E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"Культура безопасности жизнедеятельности в современном обществе"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F72BD" w:rsidRPr="00401C5E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F72BD" w:rsidRPr="00401C5E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на транспорте"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F72BD" w:rsidRPr="00401C5E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F72BD" w:rsidRPr="00401C5E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F72BD" w:rsidRPr="00401C5E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F72BD" w:rsidRPr="00401C5E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F72BD" w:rsidRPr="00401C5E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F72BD" w:rsidRPr="00401C5E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419506</w:t>
              </w:r>
            </w:hyperlink>
          </w:p>
        </w:tc>
      </w:tr>
      <w:tr w:rsidR="000F72B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Mar>
              <w:top w:w="50" w:type="dxa"/>
              <w:left w:w="100" w:type="dxa"/>
            </w:tcMar>
            <w:vAlign w:val="center"/>
          </w:tcPr>
          <w:p w:rsidR="000F72BD" w:rsidRDefault="000F72BD"/>
        </w:tc>
      </w:tr>
    </w:tbl>
    <w:p w:rsidR="00401C5E" w:rsidRDefault="00401C5E">
      <w:pPr>
        <w:sectPr w:rsidR="00401C5E" w:rsidSect="00401C5E">
          <w:pgSz w:w="11906" w:h="16383"/>
          <w:pgMar w:top="851" w:right="1134" w:bottom="1701" w:left="1134" w:header="720" w:footer="720" w:gutter="0"/>
          <w:cols w:space="720"/>
        </w:sectPr>
      </w:pPr>
    </w:p>
    <w:p w:rsidR="000F72BD" w:rsidRDefault="00401C5E" w:rsidP="00401C5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3049"/>
        <w:gridCol w:w="2108"/>
        <w:gridCol w:w="3698"/>
      </w:tblGrid>
      <w:tr w:rsidR="000F72BD" w:rsidTr="00401C5E">
        <w:trPr>
          <w:trHeight w:val="144"/>
          <w:tblCellSpacing w:w="20" w:type="nil"/>
        </w:trPr>
        <w:tc>
          <w:tcPr>
            <w:tcW w:w="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2BD" w:rsidRDefault="000F72BD">
            <w:pPr>
              <w:spacing w:after="0"/>
              <w:ind w:left="135"/>
            </w:pPr>
          </w:p>
        </w:tc>
        <w:tc>
          <w:tcPr>
            <w:tcW w:w="3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F72BD" w:rsidRDefault="000F72BD">
            <w:pPr>
              <w:spacing w:after="0"/>
              <w:ind w:left="135"/>
            </w:pP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F72BD" w:rsidRDefault="000F72BD">
            <w:pPr>
              <w:spacing w:after="0"/>
              <w:ind w:left="135"/>
            </w:pPr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2BD" w:rsidRDefault="000F72BD"/>
        </w:tc>
        <w:tc>
          <w:tcPr>
            <w:tcW w:w="30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2BD" w:rsidRDefault="000F72BD"/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72BD" w:rsidRDefault="000F7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2BD" w:rsidRDefault="000F72BD"/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быту"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"Безопасность на транспорте"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общественных местах"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природной среде"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"Здоровье и как его сохранить.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медицинских знаний"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"Безопасность в социуме"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"Безопасность в информационном пространстве"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"Основы противодействия экстремизму и терроризму"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Модуль "Взаимодействие личности, общества и государства в обеспечении безопасности жизни и здоровья населения"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4040" w:type="dxa"/>
            <w:gridSpan w:val="2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8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698" w:type="dxa"/>
            <w:tcMar>
              <w:top w:w="50" w:type="dxa"/>
              <w:left w:w="100" w:type="dxa"/>
            </w:tcMar>
            <w:vAlign w:val="center"/>
          </w:tcPr>
          <w:p w:rsidR="000F72BD" w:rsidRDefault="000F72BD"/>
        </w:tc>
      </w:tr>
    </w:tbl>
    <w:p w:rsidR="000F72BD" w:rsidRDefault="000F72BD">
      <w:pPr>
        <w:sectPr w:rsidR="000F72BD" w:rsidSect="00401C5E">
          <w:pgSz w:w="11906" w:h="16383"/>
          <w:pgMar w:top="851" w:right="1134" w:bottom="1701" w:left="1134" w:header="720" w:footer="720" w:gutter="0"/>
          <w:cols w:space="720"/>
        </w:sectPr>
      </w:pPr>
    </w:p>
    <w:p w:rsidR="000F72BD" w:rsidRDefault="00401C5E" w:rsidP="00401C5E">
      <w:pPr>
        <w:spacing w:after="0"/>
        <w:ind w:left="120"/>
        <w:jc w:val="center"/>
      </w:pPr>
      <w:bookmarkStart w:id="8" w:name="block-377379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F72BD" w:rsidRDefault="00401C5E" w:rsidP="00401C5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320"/>
        <w:gridCol w:w="1539"/>
        <w:gridCol w:w="3104"/>
      </w:tblGrid>
      <w:tr w:rsidR="000F72BD" w:rsidTr="00401C5E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2BD" w:rsidRDefault="000F72BD">
            <w:pPr>
              <w:spacing w:after="0"/>
              <w:ind w:left="135"/>
            </w:pPr>
          </w:p>
        </w:tc>
        <w:tc>
          <w:tcPr>
            <w:tcW w:w="4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72BD" w:rsidRDefault="000F72BD">
            <w:pPr>
              <w:spacing w:after="0"/>
              <w:ind w:left="135"/>
            </w:pP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72BD" w:rsidRDefault="000F72BD">
            <w:pPr>
              <w:spacing w:after="0"/>
              <w:ind w:left="135"/>
            </w:pPr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2BD" w:rsidRDefault="000F72BD"/>
        </w:tc>
        <w:tc>
          <w:tcPr>
            <w:tcW w:w="43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2BD" w:rsidRDefault="000F72BD"/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72BD" w:rsidRDefault="000F72B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2BD" w:rsidRDefault="000F72BD"/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Цель и основные понятия предмета ОБЖ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опасных и чрезвычайных ситуациях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быту. Предупреждение бытовых отравлений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бытовых травм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Безопасная эксплуатация бытовых </w:t>
            </w: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приборов и мест общего пользования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eacdf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Предупреждение ситуаций криминального характера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Default="000F72BD">
            <w:pPr>
              <w:spacing w:after="0"/>
              <w:ind w:left="135"/>
            </w:pPr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авариях на коммунальных системах жизнеобеспечения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дорожного движения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пешехода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eaefa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опасности в общественных местах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возникновении массовых беспорядков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общественных местах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Default="000F72BD">
            <w:pPr>
              <w:spacing w:after="0"/>
              <w:ind w:left="135"/>
            </w:pPr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</w:t>
            </w: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на природе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водоёмах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представления о здоровье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инфекционных заболеваний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защита от неинфекционных заболеваний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3384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</w:t>
            </w: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помощь и самопомощь при неотложных состояниях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eacc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Default="000F72BD">
            <w:pPr>
              <w:spacing w:after="0"/>
              <w:ind w:left="135"/>
            </w:pPr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помощь и самопомощь при неотложных </w:t>
            </w: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состояниях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принципы безопасности в цифровой среде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Default="000F72BD">
            <w:pPr>
              <w:spacing w:after="0"/>
              <w:ind w:left="135"/>
            </w:pPr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Default="000F72BD">
            <w:pPr>
              <w:spacing w:after="0"/>
              <w:ind w:left="135"/>
            </w:pPr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104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9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F72BD" w:rsidRDefault="000F72BD"/>
        </w:tc>
      </w:tr>
    </w:tbl>
    <w:p w:rsidR="000F72BD" w:rsidRDefault="000F72BD">
      <w:pPr>
        <w:sectPr w:rsidR="000F72BD" w:rsidSect="00401C5E">
          <w:pgSz w:w="11906" w:h="16383"/>
          <w:pgMar w:top="851" w:right="1134" w:bottom="1701" w:left="1134" w:header="720" w:footer="720" w:gutter="0"/>
          <w:cols w:space="720"/>
        </w:sectPr>
      </w:pPr>
    </w:p>
    <w:p w:rsidR="00401C5E" w:rsidRDefault="00401C5E" w:rsidP="00401C5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0F72BD" w:rsidRDefault="00401C5E" w:rsidP="00401C5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216"/>
        <w:gridCol w:w="1636"/>
        <w:gridCol w:w="3007"/>
      </w:tblGrid>
      <w:tr w:rsidR="000F72BD" w:rsidTr="00401C5E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2BD" w:rsidRDefault="000F72BD">
            <w:pPr>
              <w:spacing w:after="0"/>
              <w:ind w:left="135"/>
            </w:pPr>
          </w:p>
        </w:tc>
        <w:tc>
          <w:tcPr>
            <w:tcW w:w="42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F72BD" w:rsidRDefault="000F72BD">
            <w:pPr>
              <w:spacing w:after="0"/>
              <w:ind w:left="135"/>
            </w:pP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0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F72BD" w:rsidRDefault="000F72BD">
            <w:pPr>
              <w:spacing w:after="0"/>
              <w:ind w:left="135"/>
            </w:pPr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2BD" w:rsidRDefault="000F72BD"/>
        </w:tc>
        <w:tc>
          <w:tcPr>
            <w:tcW w:w="42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2BD" w:rsidRDefault="000F72BD"/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F72BD" w:rsidRDefault="000F72BD">
            <w:pPr>
              <w:spacing w:after="0"/>
              <w:ind w:left="135"/>
            </w:pPr>
          </w:p>
        </w:tc>
        <w:tc>
          <w:tcPr>
            <w:tcW w:w="30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2BD" w:rsidRDefault="000F72BD"/>
        </w:tc>
      </w:tr>
      <w:tr w:rsidR="000F72BD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Пожарная безопасность в быту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Default="000F72BD">
            <w:pPr>
              <w:spacing w:after="0"/>
              <w:ind w:left="135"/>
            </w:pPr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пассажира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водителя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дорожно-транспортных происшествиях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пассажиров на различных видах транспорта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eafd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при чрезвычайных ситуациях на транспорте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0210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Пожарная </w:t>
            </w: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общественных местах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в ситуациях криминогенного и антиобщественного характера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автономном существовании в природной среде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Пожарная безопасность в природной среде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в горах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водоёмах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наводнения, цунами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урагане, буре, смерче, грозе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землетрясения, извержения вулкана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Экология и её значение для устойчивого развития общества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Default="000F72BD">
            <w:pPr>
              <w:spacing w:after="0"/>
              <w:ind w:left="135"/>
            </w:pPr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Психическое здоровье и </w:t>
            </w: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психологическое благополучие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3078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Первая помощь и самопомощь при неотложных состояниях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— основа социального взаимодействия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способы избегания и </w:t>
            </w: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разрешения конфликтных ситуаций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Манипуляция и способы противостоять ей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и современные увлечения молодёжи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4568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программы и явления цифровой среды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4842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Безопасные правила цифрового поведения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Деструктивные течения в Интернете и защита</w:t>
            </w: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 них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Общественно-государственная система противодействия экстремизму и терроризму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Default="000F72BD">
            <w:pPr>
              <w:spacing w:after="0"/>
              <w:ind w:left="135"/>
            </w:pPr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угрозе теракта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Default="000F72BD">
            <w:pPr>
              <w:spacing w:after="0"/>
              <w:ind w:left="135"/>
            </w:pPr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Безопасные </w:t>
            </w: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при совершении теракта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Default="000F72BD">
            <w:pPr>
              <w:spacing w:after="0"/>
              <w:ind w:left="135"/>
            </w:pPr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действия при совершении теракта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Default="000F72BD">
            <w:pPr>
              <w:spacing w:after="0"/>
              <w:ind w:left="135"/>
            </w:pPr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6192</w:t>
              </w:r>
            </w:hyperlink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Роль личности, общества и государства в предупреждении и ликвидации чрезвычайных ситуаций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Default="000F72BD">
            <w:pPr>
              <w:spacing w:after="0"/>
              <w:ind w:left="135"/>
            </w:pPr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2BD" w:rsidRPr="00401C5E" w:rsidTr="00401C5E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6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01C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2BD" w:rsidTr="00401C5E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0F72BD" w:rsidRPr="00401C5E" w:rsidRDefault="00401C5E">
            <w:pPr>
              <w:spacing w:after="0"/>
              <w:ind w:left="135"/>
              <w:rPr>
                <w:lang w:val="ru-RU"/>
              </w:rPr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0F72BD" w:rsidRDefault="00401C5E">
            <w:pPr>
              <w:spacing w:after="0"/>
              <w:ind w:left="135"/>
              <w:jc w:val="center"/>
            </w:pPr>
            <w:r w:rsidRPr="00401C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3007" w:type="dxa"/>
            <w:tcMar>
              <w:top w:w="50" w:type="dxa"/>
              <w:left w:w="100" w:type="dxa"/>
            </w:tcMar>
            <w:vAlign w:val="center"/>
          </w:tcPr>
          <w:p w:rsidR="000F72BD" w:rsidRDefault="000F72BD"/>
        </w:tc>
      </w:tr>
    </w:tbl>
    <w:p w:rsidR="000F72BD" w:rsidRDefault="000F72BD">
      <w:pPr>
        <w:sectPr w:rsidR="000F72BD" w:rsidSect="00401C5E">
          <w:pgSz w:w="11906" w:h="16383"/>
          <w:pgMar w:top="851" w:right="1134" w:bottom="1701" w:left="1134" w:header="720" w:footer="720" w:gutter="0"/>
          <w:cols w:space="720"/>
        </w:sectPr>
      </w:pPr>
    </w:p>
    <w:p w:rsidR="000F72BD" w:rsidRPr="00401C5E" w:rsidRDefault="00401C5E">
      <w:pPr>
        <w:spacing w:after="0"/>
        <w:ind w:left="120"/>
        <w:rPr>
          <w:lang w:val="ru-RU"/>
        </w:rPr>
      </w:pPr>
      <w:bookmarkStart w:id="9" w:name="block-3773795"/>
      <w:bookmarkEnd w:id="8"/>
      <w:r w:rsidRPr="00401C5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F72BD" w:rsidRDefault="00401C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72BD" w:rsidRDefault="00401C5E">
      <w:pPr>
        <w:spacing w:after="0" w:line="480" w:lineRule="auto"/>
        <w:ind w:left="120"/>
      </w:pPr>
      <w:proofErr w:type="gramStart"/>
      <w:r w:rsidRPr="00401C5E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dea971fa-9aae-469c-8a9b-f4f233706a2c"/>
      <w:r w:rsidRPr="00401C5E">
        <w:rPr>
          <w:rFonts w:ascii="Times New Roman" w:hAnsi="Times New Roman"/>
          <w:color w:val="000000"/>
          <w:sz w:val="28"/>
          <w:lang w:val="ru-RU"/>
        </w:rPr>
        <w:t xml:space="preserve">• Основы безопасности жизнедеятельности: 8-9-е классы: учебник: в 2 частях, 8-9 классы/ Ч.1 Рудаков Д. П., </w:t>
      </w:r>
      <w:r w:rsidRPr="00401C5E">
        <w:rPr>
          <w:rFonts w:ascii="Times New Roman" w:hAnsi="Times New Roman"/>
          <w:color w:val="000000"/>
          <w:sz w:val="28"/>
          <w:lang w:val="ru-RU"/>
        </w:rPr>
        <w:t xml:space="preserve">Приорова Е. М., Позднякова О. В. и другие; под науч. ред. Шойгу Ю.С. Ч.2 Куличенко Т. В., Костюк Г. П., Дежурный Л. И. и другие; под науч. ред. </w:t>
      </w:r>
      <w:r>
        <w:rPr>
          <w:rFonts w:ascii="Times New Roman" w:hAnsi="Times New Roman"/>
          <w:color w:val="000000"/>
          <w:sz w:val="28"/>
        </w:rPr>
        <w:t>Шойгу Ю. С., Акционерное общество «Издательство «Просвещение»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  <w:proofErr w:type="gramEnd"/>
    </w:p>
    <w:p w:rsidR="000F72BD" w:rsidRPr="00401C5E" w:rsidRDefault="00401C5E">
      <w:pPr>
        <w:spacing w:after="0" w:line="480" w:lineRule="auto"/>
        <w:ind w:left="120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F72BD" w:rsidRPr="00401C5E" w:rsidRDefault="00401C5E">
      <w:pPr>
        <w:spacing w:after="0"/>
        <w:ind w:left="120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​</w:t>
      </w:r>
    </w:p>
    <w:p w:rsidR="000F72BD" w:rsidRPr="00401C5E" w:rsidRDefault="00401C5E">
      <w:pPr>
        <w:spacing w:after="0" w:line="480" w:lineRule="auto"/>
        <w:ind w:left="120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F72BD" w:rsidRPr="00401C5E" w:rsidRDefault="00401C5E">
      <w:pPr>
        <w:spacing w:after="0" w:line="480" w:lineRule="auto"/>
        <w:ind w:left="120"/>
        <w:rPr>
          <w:lang w:val="ru-RU"/>
        </w:rPr>
      </w:pPr>
      <w:r w:rsidRPr="00401C5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0F72BD" w:rsidRPr="00401C5E" w:rsidRDefault="000F72BD">
      <w:pPr>
        <w:spacing w:after="0"/>
        <w:ind w:left="120"/>
        <w:rPr>
          <w:lang w:val="ru-RU"/>
        </w:rPr>
      </w:pPr>
    </w:p>
    <w:p w:rsidR="000F72BD" w:rsidRPr="00401C5E" w:rsidRDefault="00401C5E">
      <w:pPr>
        <w:spacing w:after="0" w:line="480" w:lineRule="auto"/>
        <w:ind w:left="120"/>
        <w:rPr>
          <w:lang w:val="ru-RU"/>
        </w:rPr>
      </w:pPr>
      <w:r w:rsidRPr="00401C5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401C5E">
        <w:rPr>
          <w:rFonts w:ascii="Times New Roman" w:hAnsi="Times New Roman"/>
          <w:b/>
          <w:color w:val="000000"/>
          <w:sz w:val="28"/>
          <w:lang w:val="ru-RU"/>
        </w:rPr>
        <w:t>ИФРОВЫЕ ОБРАЗОВАТЕЛЬНЫЕ РЕСУРСЫ И РЕСУРСЫ СЕТИ ИНТЕРНЕТ</w:t>
      </w:r>
    </w:p>
    <w:p w:rsidR="000F72BD" w:rsidRDefault="00401C5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  <w:bookmarkStart w:id="11" w:name="_GoBack"/>
      <w:bookmarkEnd w:id="9"/>
      <w:bookmarkEnd w:id="11"/>
    </w:p>
    <w:sectPr w:rsidR="000F72BD" w:rsidSect="00401C5E">
      <w:pgSz w:w="11906" w:h="16383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9EE"/>
    <w:multiLevelType w:val="multilevel"/>
    <w:tmpl w:val="45B238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F72BD"/>
    <w:rsid w:val="000F72BD"/>
    <w:rsid w:val="0040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c8c2" TargetMode="External"/><Relationship Id="rId21" Type="http://schemas.openxmlformats.org/officeDocument/2006/relationships/hyperlink" Target="https://m.edsoo.ru/7f41b590" TargetMode="External"/><Relationship Id="rId42" Type="http://schemas.openxmlformats.org/officeDocument/2006/relationships/hyperlink" Target="https://m.edsoo.ru/f5eb2c0e" TargetMode="External"/><Relationship Id="rId47" Type="http://schemas.openxmlformats.org/officeDocument/2006/relationships/hyperlink" Target="https://m.edsoo.ru/f5eb3ca8" TargetMode="External"/><Relationship Id="rId63" Type="http://schemas.openxmlformats.org/officeDocument/2006/relationships/hyperlink" Target="https://m.edsoo.ru/f5eb1da4" TargetMode="External"/><Relationship Id="rId68" Type="http://schemas.openxmlformats.org/officeDocument/2006/relationships/hyperlink" Target="https://m.edsoo.ru/f5eb350a" TargetMode="External"/><Relationship Id="rId16" Type="http://schemas.openxmlformats.org/officeDocument/2006/relationships/hyperlink" Target="https://m.edsoo.ru/7f41b590" TargetMode="External"/><Relationship Id="rId11" Type="http://schemas.openxmlformats.org/officeDocument/2006/relationships/hyperlink" Target="https://m.edsoo.ru/7f419506" TargetMode="External"/><Relationship Id="rId32" Type="http://schemas.openxmlformats.org/officeDocument/2006/relationships/hyperlink" Target="https://m.edsoo.ru/f5eaefa0" TargetMode="External"/><Relationship Id="rId37" Type="http://schemas.openxmlformats.org/officeDocument/2006/relationships/hyperlink" Target="https://m.edsoo.ru/f5eb0a76" TargetMode="External"/><Relationship Id="rId53" Type="http://schemas.openxmlformats.org/officeDocument/2006/relationships/hyperlink" Target="https://m.edsoo.ru/f5eaf78e" TargetMode="External"/><Relationship Id="rId58" Type="http://schemas.openxmlformats.org/officeDocument/2006/relationships/hyperlink" Target="https://m.edsoo.ru/f5eb0c10" TargetMode="External"/><Relationship Id="rId74" Type="http://schemas.openxmlformats.org/officeDocument/2006/relationships/hyperlink" Target="https://m.edsoo.ru/f5eb4842" TargetMode="External"/><Relationship Id="rId79" Type="http://schemas.openxmlformats.org/officeDocument/2006/relationships/hyperlink" Target="https://m.edsoo.ru/f5eb65c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5eb0efe" TargetMode="External"/><Relationship Id="rId19" Type="http://schemas.openxmlformats.org/officeDocument/2006/relationships/hyperlink" Target="https://m.edsoo.ru/7f41b590" TargetMode="External"/><Relationship Id="rId14" Type="http://schemas.openxmlformats.org/officeDocument/2006/relationships/hyperlink" Target="https://m.edsoo.ru/7f419506" TargetMode="External"/><Relationship Id="rId22" Type="http://schemas.openxmlformats.org/officeDocument/2006/relationships/hyperlink" Target="https://m.edsoo.ru/7f41b590" TargetMode="External"/><Relationship Id="rId27" Type="http://schemas.openxmlformats.org/officeDocument/2006/relationships/hyperlink" Target="https://m.edsoo.ru/f5eacc82" TargetMode="External"/><Relationship Id="rId30" Type="http://schemas.openxmlformats.org/officeDocument/2006/relationships/hyperlink" Target="https://m.edsoo.ru/f5ead51a" TargetMode="External"/><Relationship Id="rId35" Type="http://schemas.openxmlformats.org/officeDocument/2006/relationships/hyperlink" Target="https://m.edsoo.ru/f5eb038c" TargetMode="External"/><Relationship Id="rId43" Type="http://schemas.openxmlformats.org/officeDocument/2006/relationships/hyperlink" Target="https://m.edsoo.ru/f5eb2d94" TargetMode="External"/><Relationship Id="rId48" Type="http://schemas.openxmlformats.org/officeDocument/2006/relationships/hyperlink" Target="https://m.edsoo.ru/f5eb3f82" TargetMode="External"/><Relationship Id="rId56" Type="http://schemas.openxmlformats.org/officeDocument/2006/relationships/hyperlink" Target="https://m.edsoo.ru/f5eafd42" TargetMode="External"/><Relationship Id="rId64" Type="http://schemas.openxmlformats.org/officeDocument/2006/relationships/hyperlink" Target="https://m.edsoo.ru/f5eb209c" TargetMode="External"/><Relationship Id="rId69" Type="http://schemas.openxmlformats.org/officeDocument/2006/relationships/hyperlink" Target="https://m.edsoo.ru/f5eb367c" TargetMode="External"/><Relationship Id="rId77" Type="http://schemas.openxmlformats.org/officeDocument/2006/relationships/hyperlink" Target="https://m.edsoo.ru/f5eb6192" TargetMode="External"/><Relationship Id="rId8" Type="http://schemas.openxmlformats.org/officeDocument/2006/relationships/hyperlink" Target="https://m.edsoo.ru/7f419506" TargetMode="External"/><Relationship Id="rId51" Type="http://schemas.openxmlformats.org/officeDocument/2006/relationships/hyperlink" Target="https://m.edsoo.ru/f5eb4842" TargetMode="External"/><Relationship Id="rId72" Type="http://schemas.openxmlformats.org/officeDocument/2006/relationships/hyperlink" Target="https://m.edsoo.ru/f5eb40ea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9506" TargetMode="External"/><Relationship Id="rId17" Type="http://schemas.openxmlformats.org/officeDocument/2006/relationships/hyperlink" Target="https://m.edsoo.ru/7f41b590" TargetMode="External"/><Relationship Id="rId25" Type="http://schemas.openxmlformats.org/officeDocument/2006/relationships/hyperlink" Target="https://m.edsoo.ru/f5eac746" TargetMode="External"/><Relationship Id="rId33" Type="http://schemas.openxmlformats.org/officeDocument/2006/relationships/hyperlink" Target="https://m.edsoo.ru/f5eaf78e" TargetMode="External"/><Relationship Id="rId38" Type="http://schemas.openxmlformats.org/officeDocument/2006/relationships/hyperlink" Target="https://m.edsoo.ru/f5eb0d96" TargetMode="External"/><Relationship Id="rId46" Type="http://schemas.openxmlformats.org/officeDocument/2006/relationships/hyperlink" Target="https://m.edsoo.ru/f5eb37ee" TargetMode="External"/><Relationship Id="rId59" Type="http://schemas.openxmlformats.org/officeDocument/2006/relationships/hyperlink" Target="https://m.edsoo.ru/f5eb0c10" TargetMode="External"/><Relationship Id="rId67" Type="http://schemas.openxmlformats.org/officeDocument/2006/relationships/hyperlink" Target="https://m.edsoo.ru/f5eb3078" TargetMode="External"/><Relationship Id="rId20" Type="http://schemas.openxmlformats.org/officeDocument/2006/relationships/hyperlink" Target="https://m.edsoo.ru/7f41b590" TargetMode="External"/><Relationship Id="rId41" Type="http://schemas.openxmlformats.org/officeDocument/2006/relationships/hyperlink" Target="https://m.edsoo.ru/f5eb279a" TargetMode="External"/><Relationship Id="rId54" Type="http://schemas.openxmlformats.org/officeDocument/2006/relationships/hyperlink" Target="https://m.edsoo.ru/f5eaf946" TargetMode="External"/><Relationship Id="rId62" Type="http://schemas.openxmlformats.org/officeDocument/2006/relationships/hyperlink" Target="https://m.edsoo.ru/f5eb1ac0" TargetMode="External"/><Relationship Id="rId70" Type="http://schemas.openxmlformats.org/officeDocument/2006/relationships/hyperlink" Target="https://m.edsoo.ru/f5eb3ca8" TargetMode="External"/><Relationship Id="rId75" Type="http://schemas.openxmlformats.org/officeDocument/2006/relationships/hyperlink" Target="https://m.edsoo.ru/f5eb46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506" TargetMode="External"/><Relationship Id="rId15" Type="http://schemas.openxmlformats.org/officeDocument/2006/relationships/hyperlink" Target="https://m.edsoo.ru/7f41b590" TargetMode="External"/><Relationship Id="rId23" Type="http://schemas.openxmlformats.org/officeDocument/2006/relationships/hyperlink" Target="https://m.edsoo.ru/7f41b590" TargetMode="External"/><Relationship Id="rId28" Type="http://schemas.openxmlformats.org/officeDocument/2006/relationships/hyperlink" Target="https://m.edsoo.ru/f5eacdf4" TargetMode="External"/><Relationship Id="rId36" Type="http://schemas.openxmlformats.org/officeDocument/2006/relationships/hyperlink" Target="https://m.edsoo.ru/f5eb06f2" TargetMode="External"/><Relationship Id="rId49" Type="http://schemas.openxmlformats.org/officeDocument/2006/relationships/hyperlink" Target="https://m.edsoo.ru/f5eb4568" TargetMode="External"/><Relationship Id="rId57" Type="http://schemas.openxmlformats.org/officeDocument/2006/relationships/hyperlink" Target="https://m.edsoo.ru/f5eb0210" TargetMode="External"/><Relationship Id="rId10" Type="http://schemas.openxmlformats.org/officeDocument/2006/relationships/hyperlink" Target="https://m.edsoo.ru/7f419506" TargetMode="External"/><Relationship Id="rId31" Type="http://schemas.openxmlformats.org/officeDocument/2006/relationships/hyperlink" Target="https://m.edsoo.ru/f5ead68c" TargetMode="External"/><Relationship Id="rId44" Type="http://schemas.openxmlformats.org/officeDocument/2006/relationships/hyperlink" Target="https://m.edsoo.ru/f5eb3384" TargetMode="External"/><Relationship Id="rId52" Type="http://schemas.openxmlformats.org/officeDocument/2006/relationships/hyperlink" Target="https://m.edsoo.ru/f5eb6192" TargetMode="External"/><Relationship Id="rId60" Type="http://schemas.openxmlformats.org/officeDocument/2006/relationships/hyperlink" Target="https://m.edsoo.ru/f5eb14e4" TargetMode="External"/><Relationship Id="rId65" Type="http://schemas.openxmlformats.org/officeDocument/2006/relationships/hyperlink" Target="https://m.edsoo.ru/f5eb222c" TargetMode="External"/><Relationship Id="rId73" Type="http://schemas.openxmlformats.org/officeDocument/2006/relationships/hyperlink" Target="https://m.edsoo.ru/f5eb4568" TargetMode="External"/><Relationship Id="rId78" Type="http://schemas.openxmlformats.org/officeDocument/2006/relationships/hyperlink" Target="https://m.edsoo.ru/f5eb644e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9506" TargetMode="External"/><Relationship Id="rId13" Type="http://schemas.openxmlformats.org/officeDocument/2006/relationships/hyperlink" Target="https://m.edsoo.ru/7f419506" TargetMode="External"/><Relationship Id="rId18" Type="http://schemas.openxmlformats.org/officeDocument/2006/relationships/hyperlink" Target="https://m.edsoo.ru/7f41b590" TargetMode="External"/><Relationship Id="rId39" Type="http://schemas.openxmlformats.org/officeDocument/2006/relationships/hyperlink" Target="https://m.edsoo.ru/f5eb14e4" TargetMode="External"/><Relationship Id="rId34" Type="http://schemas.openxmlformats.org/officeDocument/2006/relationships/hyperlink" Target="https://m.edsoo.ru/f5eaf946" TargetMode="External"/><Relationship Id="rId50" Type="http://schemas.openxmlformats.org/officeDocument/2006/relationships/hyperlink" Target="https://m.edsoo.ru/f5eb46da" TargetMode="External"/><Relationship Id="rId55" Type="http://schemas.openxmlformats.org/officeDocument/2006/relationships/hyperlink" Target="https://m.edsoo.ru/f5eafef0" TargetMode="External"/><Relationship Id="rId76" Type="http://schemas.openxmlformats.org/officeDocument/2006/relationships/hyperlink" Target="https://m.edsoo.ru/f5eb4d4c" TargetMode="External"/><Relationship Id="rId7" Type="http://schemas.openxmlformats.org/officeDocument/2006/relationships/hyperlink" Target="https://m.edsoo.ru/7f419506" TargetMode="External"/><Relationship Id="rId71" Type="http://schemas.openxmlformats.org/officeDocument/2006/relationships/hyperlink" Target="https://m.edsoo.ru/f5eb425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5eacf84" TargetMode="External"/><Relationship Id="rId24" Type="http://schemas.openxmlformats.org/officeDocument/2006/relationships/hyperlink" Target="https://m.edsoo.ru/f5eac5d4" TargetMode="External"/><Relationship Id="rId40" Type="http://schemas.openxmlformats.org/officeDocument/2006/relationships/hyperlink" Target="https://m.edsoo.ru/f5eb1da4" TargetMode="External"/><Relationship Id="rId45" Type="http://schemas.openxmlformats.org/officeDocument/2006/relationships/hyperlink" Target="https://m.edsoo.ru/f5eacc82" TargetMode="External"/><Relationship Id="rId66" Type="http://schemas.openxmlformats.org/officeDocument/2006/relationships/hyperlink" Target="https://m.edsoo.ru/f5eb23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9570</Words>
  <Characters>54554</Characters>
  <Application>Microsoft Office Word</Application>
  <DocSecurity>0</DocSecurity>
  <Lines>454</Lines>
  <Paragraphs>127</Paragraphs>
  <ScaleCrop>false</ScaleCrop>
  <Company/>
  <LinksUpToDate>false</LinksUpToDate>
  <CharactersWithSpaces>63997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3</cp:revision>
  <dcterms:created xsi:type="dcterms:W3CDTF">2023-09-10T14:19:00Z</dcterms:created>
  <dcterms:modified xsi:type="dcterms:W3CDTF">2023-09-10T14:25:00Z</dcterms:modified>
</cp:coreProperties>
</file>