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02" w:rsidRDefault="00BE6202" w:rsidP="00BE62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Использование нейропсихологических приёмов ритмизации речи в работе логопеда с детьми с ОВЗ</w:t>
      </w:r>
    </w:p>
    <w:p w:rsidR="00BE6202" w:rsidRDefault="00BE6202" w:rsidP="00BE620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Коррекционный процесс для детей с ОВЗ в общеобразовательной школе– это сложная система разных методов и приёмов, направленных на развитие психомоторных, когнитивных и речевых процессов. Каждый логопед выстраивает </w:t>
      </w:r>
      <w:r>
        <w:rPr>
          <w:rFonts w:ascii="Times New Roman" w:hAnsi="Times New Roman" w:cs="Times New Roman"/>
          <w:sz w:val="28"/>
          <w:szCs w:val="28"/>
          <w:u w:val="single"/>
        </w:rPr>
        <w:t>свою систему</w:t>
      </w:r>
      <w:r w:rsidR="004E4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коррекционной работы</w:t>
      </w:r>
      <w:r>
        <w:rPr>
          <w:rFonts w:ascii="Times New Roman" w:hAnsi="Times New Roman" w:cs="Times New Roman"/>
          <w:sz w:val="28"/>
          <w:szCs w:val="28"/>
        </w:rPr>
        <w:t>, опираясь на данные мониторинга речевого развития и индивидуальных особенностей каждого учащегося.</w:t>
      </w:r>
    </w:p>
    <w:p w:rsidR="00BE6202" w:rsidRDefault="004E4DAF" w:rsidP="00BE620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С</w:t>
      </w:r>
      <w:r w:rsidR="009917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каждым годом 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увеличивается количество детей, страдающих различными видами речевых нарушений.  И </w:t>
      </w:r>
      <w:r w:rsidR="006318C3">
        <w:rPr>
          <w:rFonts w:ascii="Times New Roman" w:hAnsi="Times New Roman" w:cs="Times New Roman"/>
          <w:sz w:val="28"/>
          <w:szCs w:val="28"/>
        </w:rPr>
        <w:t>чаще</w:t>
      </w:r>
      <w:r w:rsidR="00BE6202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6318C3">
        <w:rPr>
          <w:rFonts w:ascii="Times New Roman" w:hAnsi="Times New Roman" w:cs="Times New Roman"/>
          <w:sz w:val="28"/>
          <w:szCs w:val="28"/>
        </w:rPr>
        <w:t xml:space="preserve">речевые нарушения у детей </w:t>
      </w:r>
      <w:proofErr w:type="gramStart"/>
      <w:r w:rsidR="006318C3">
        <w:rPr>
          <w:rFonts w:ascii="Times New Roman" w:hAnsi="Times New Roman" w:cs="Times New Roman"/>
          <w:sz w:val="28"/>
          <w:szCs w:val="28"/>
        </w:rPr>
        <w:t xml:space="preserve">сопровождаются </w:t>
      </w:r>
      <w:r w:rsidR="00BE6202">
        <w:rPr>
          <w:rFonts w:ascii="Times New Roman" w:hAnsi="Times New Roman" w:cs="Times New Roman"/>
          <w:sz w:val="28"/>
          <w:szCs w:val="28"/>
        </w:rPr>
        <w:t xml:space="preserve"> невротическими</w:t>
      </w:r>
      <w:proofErr w:type="gramEnd"/>
      <w:r w:rsidR="00BE6202">
        <w:rPr>
          <w:rFonts w:ascii="Times New Roman" w:hAnsi="Times New Roman" w:cs="Times New Roman"/>
          <w:sz w:val="28"/>
          <w:szCs w:val="28"/>
        </w:rPr>
        <w:t xml:space="preserve"> расстройствами, такими как </w:t>
      </w:r>
    </w:p>
    <w:p w:rsidR="00BE6202" w:rsidRDefault="006318C3" w:rsidP="00BE620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6202">
        <w:rPr>
          <w:rFonts w:ascii="Times New Roman" w:hAnsi="Times New Roman" w:cs="Times New Roman"/>
          <w:sz w:val="28"/>
          <w:szCs w:val="28"/>
        </w:rPr>
        <w:t xml:space="preserve">индром дефицита внимания с </w:t>
      </w:r>
      <w:proofErr w:type="spellStart"/>
      <w:r w:rsidR="00BE6202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BE6202">
        <w:rPr>
          <w:rFonts w:ascii="Times New Roman" w:hAnsi="Times New Roman" w:cs="Times New Roman"/>
          <w:sz w:val="28"/>
          <w:szCs w:val="28"/>
        </w:rPr>
        <w:t xml:space="preserve"> (СДВГ)  </w:t>
      </w:r>
    </w:p>
    <w:p w:rsidR="00BE6202" w:rsidRDefault="00BE6202" w:rsidP="00BE620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Style w:val="a3"/>
          <w:color w:val="333333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поведением, поведением,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отклоняющимсяся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общепринятых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общественных норм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BE6202" w:rsidRDefault="00BE6202" w:rsidP="00BE6202">
      <w:pPr>
        <w:shd w:val="clear" w:color="auto" w:fill="FFFFFF"/>
        <w:spacing w:after="0" w:line="360" w:lineRule="auto"/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Различные речевые нарушения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отрицат</w:t>
      </w:r>
      <w:r w:rsidR="004E4DAF">
        <w:rPr>
          <w:rFonts w:ascii="Times New Roman" w:eastAsia="Times New Roman" w:hAnsi="Times New Roman" w:cs="Times New Roman"/>
          <w:color w:val="333333"/>
          <w:sz w:val="28"/>
          <w:szCs w:val="28"/>
        </w:rPr>
        <w:t>ельно влияют на в психическое</w:t>
      </w:r>
      <w:r w:rsidR="006318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E4DA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</w:t>
      </w:r>
      <w:r w:rsidR="006318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ребёнка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586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затрудняют построение коммуни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кативных отношений, болезненно затрагивают процесс формирования высших функций познавательной деятельности. </w:t>
      </w:r>
    </w:p>
    <w:p w:rsidR="00BE6202" w:rsidRDefault="004E4DAF" w:rsidP="00BE62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Всё это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сказывается на качестве школьно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 обучения. Положение ребё</w:t>
      </w:r>
      <w:r w:rsidR="006318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нка 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t>с речевыми нарушениями в кла</w:t>
      </w:r>
      <w:r w:rsidR="00586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ссе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осложняется тем, что не устранё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t>нные своевременно недостатки речи прочно фиксируются в чтении и письме и компенсируются с трудом.</w:t>
      </w:r>
    </w:p>
    <w:p w:rsidR="00BE6202" w:rsidRDefault="004E4DAF" w:rsidP="00BE62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Наиболее распространё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нным фактором появления специфических ошибок на письме является </w:t>
      </w:r>
      <w:r w:rsidR="00BE62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фонетико-фонематическое нарушение речи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существующее самостоятельно, так и являю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щееся частью общего недоразвития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Оно выражается в том, что ребё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нок не только дефектно произносит звуки, но и недостаточно их различает, не улавливает артикуляционную и акустическую разницу между оппозиционными звуками. Это приводит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 тому, что дети недостаточно чё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тко 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овладевают звуковым составом слова и делают специфические ошибки при чтении и письме. А для разв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ития письменной речи, ещё больше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t>е значение имеет соз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нательный анализ составляющих её звуков. </w:t>
      </w:r>
    </w:p>
    <w:p w:rsidR="00BE6202" w:rsidRDefault="004E4DAF" w:rsidP="00BE620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дним из необходимых усл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овий развития звукового анализа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является </w:t>
      </w:r>
      <w:r w:rsidR="00BE6202" w:rsidRPr="004E4DA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Умение в</w:t>
      </w:r>
      <w:r w:rsidR="00BE62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ыделять фонемы из слова и правильно их дифференцировать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E6202" w:rsidRDefault="004E4DAF" w:rsidP="00BE620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ругое необходимо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условие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t>ля правильного протекани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звукового анализа -</w:t>
      </w:r>
      <w:r w:rsidR="00BE62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E62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умение представить звуковой состав в целом, </w:t>
      </w:r>
      <w:proofErr w:type="gramStart"/>
      <w:r w:rsidR="00BE62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  затем</w:t>
      </w:r>
      <w:proofErr w:type="gramEnd"/>
      <w:r w:rsidR="00BE62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анализируя его, выделять звуки, сохраняя их последовательность и количество в слове.</w:t>
      </w:r>
    </w:p>
    <w:p w:rsidR="00BE6202" w:rsidRDefault="00BE6202" w:rsidP="00BE62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Таким образом, умение свободно и сознательно ориентироваться в звуковом составе слова предполагает достаточный уровень развития фонематиче</w:t>
      </w:r>
      <w:r w:rsidR="009917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ского предс</w:t>
      </w:r>
      <w:r w:rsidR="004E4DA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тавления у ребё</w:t>
      </w:r>
      <w:r w:rsidR="006318C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нка при </w:t>
      </w:r>
      <w:proofErr w:type="spellStart"/>
      <w:r w:rsidR="006318C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овладевании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5869F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определенным</w:t>
      </w:r>
      <w:r w:rsidR="006318C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учебным</w:t>
      </w:r>
      <w:r w:rsidR="006318C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 действия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</w:t>
      </w:r>
      <w:r w:rsidR="006318C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</w:p>
    <w:p w:rsidR="00BE6202" w:rsidRDefault="00BE6202" w:rsidP="00BE62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Важным фактором для развития письменной речи является и то,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где ребёнок будет писать</w:t>
      </w:r>
      <w:r w:rsidR="00D050D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(существует несколько видов тетрадей с разным размером рабочей строки)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и как он это делает</w:t>
      </w:r>
      <w:r w:rsidR="006318C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И з</w:t>
      </w:r>
      <w:r w:rsidR="00D050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десь мы обязательно выходим на </w:t>
      </w:r>
      <w:r w:rsidR="006318C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его мелкой и крупно</w:t>
      </w:r>
      <w:r w:rsidR="00D050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й</w:t>
      </w:r>
      <w:r w:rsidR="004E4DA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моторики, а также переключение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движений.</w:t>
      </w:r>
    </w:p>
    <w:p w:rsidR="00BE6202" w:rsidRPr="00D050DB" w:rsidRDefault="00BE6202" w:rsidP="00BE62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имеются недостатки переключения, неумение произвольно выполнять последовательные комплексы движений и совершать целенаправленные действия по выработанному пла</w:t>
      </w:r>
      <w:r w:rsidR="00D050DB">
        <w:rPr>
          <w:rFonts w:ascii="Times New Roman" w:hAnsi="Times New Roman" w:cs="Times New Roman"/>
          <w:sz w:val="28"/>
          <w:szCs w:val="28"/>
        </w:rPr>
        <w:t xml:space="preserve">ну, то будут проблемы на письме. </w:t>
      </w:r>
      <w:r w:rsidR="00D050DB" w:rsidRPr="00D050DB">
        <w:rPr>
          <w:rFonts w:ascii="Times New Roman" w:hAnsi="Times New Roman" w:cs="Times New Roman"/>
          <w:b/>
          <w:sz w:val="28"/>
          <w:szCs w:val="28"/>
        </w:rPr>
        <w:t>Какие это проблемы?</w:t>
      </w:r>
    </w:p>
    <w:p w:rsidR="00BE6202" w:rsidRDefault="00BE6202" w:rsidP="00BE620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пишущего имеются проблемы с соединением букв. Он</w:t>
      </w:r>
    </w:p>
    <w:p w:rsidR="00BE6202" w:rsidRDefault="00BE6202" w:rsidP="00BE620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попасть в разлиновку тетради, у него буквы выходят за границу верхней рабочей или нижней строки.</w:t>
      </w:r>
    </w:p>
    <w:p w:rsidR="00BE6202" w:rsidRDefault="00BE6202" w:rsidP="00BE620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букве, слоге, слове при письме предложений: это могут быть повторы слогов, букв или слов.</w:t>
      </w:r>
    </w:p>
    <w:p w:rsidR="00BE6202" w:rsidRDefault="00BE6202" w:rsidP="00BE620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таких специфических ошибок по типу оптической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П-Т, </w:t>
      </w:r>
      <w:proofErr w:type="gramStart"/>
      <w:r>
        <w:rPr>
          <w:rFonts w:ascii="Times New Roman" w:hAnsi="Times New Roman" w:cs="Times New Roman"/>
          <w:sz w:val="28"/>
          <w:szCs w:val="28"/>
        </w:rPr>
        <w:t>Б-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У-И, Щ-Ш, </w:t>
      </w:r>
    </w:p>
    <w:p w:rsidR="00BE6202" w:rsidRDefault="00BE6202" w:rsidP="00BE6202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-ребёнок не может вовремя среагировать и изменить траекторию движений ручки на нужную, именно в этом прослеживается отсутствие </w:t>
      </w:r>
      <w:r>
        <w:rPr>
          <w:rFonts w:ascii="Times New Roman" w:hAnsi="Times New Roman" w:cs="Times New Roman"/>
          <w:b/>
          <w:sz w:val="28"/>
          <w:szCs w:val="28"/>
        </w:rPr>
        <w:t>связи между движением и вниманием.</w:t>
      </w:r>
    </w:p>
    <w:p w:rsidR="00BE6202" w:rsidRDefault="004E4DAF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6202">
        <w:rPr>
          <w:rFonts w:ascii="Times New Roman" w:hAnsi="Times New Roman" w:cs="Times New Roman"/>
          <w:sz w:val="28"/>
          <w:szCs w:val="28"/>
        </w:rPr>
        <w:t xml:space="preserve"> пишущего много задач: держать правиль</w:t>
      </w:r>
      <w:r>
        <w:rPr>
          <w:rFonts w:ascii="Times New Roman" w:hAnsi="Times New Roman" w:cs="Times New Roman"/>
          <w:sz w:val="28"/>
          <w:szCs w:val="28"/>
        </w:rPr>
        <w:t>но ручку, двигать ручкой в процессе письма</w:t>
      </w:r>
      <w:r w:rsidR="00BE6202">
        <w:rPr>
          <w:rFonts w:ascii="Times New Roman" w:hAnsi="Times New Roman" w:cs="Times New Roman"/>
          <w:sz w:val="28"/>
          <w:szCs w:val="28"/>
        </w:rPr>
        <w:t xml:space="preserve">, удерживать строку, писать красиво и правильно. Для письма необходимо внимание, осознанность, произвольность, ориентировка в пространстве и в тетрадном листе, </w:t>
      </w:r>
      <w:r w:rsidR="00BE6202">
        <w:rPr>
          <w:rFonts w:ascii="Times New Roman" w:hAnsi="Times New Roman" w:cs="Times New Roman"/>
          <w:b/>
          <w:sz w:val="28"/>
          <w:szCs w:val="28"/>
        </w:rPr>
        <w:t xml:space="preserve">координированная </w:t>
      </w:r>
      <w:r w:rsidR="00BE6202">
        <w:rPr>
          <w:rFonts w:ascii="Times New Roman" w:hAnsi="Times New Roman" w:cs="Times New Roman"/>
          <w:sz w:val="28"/>
          <w:szCs w:val="28"/>
        </w:rPr>
        <w:t>работа руки и глаз, способность к быстрому переключению движений. А это всё во многом зависит от кинети</w:t>
      </w:r>
      <w:r>
        <w:rPr>
          <w:rFonts w:ascii="Times New Roman" w:hAnsi="Times New Roman" w:cs="Times New Roman"/>
          <w:sz w:val="28"/>
          <w:szCs w:val="28"/>
        </w:rPr>
        <w:t xml:space="preserve">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и</w:t>
      </w:r>
      <w:r w:rsidR="00BE6202">
        <w:rPr>
          <w:rFonts w:ascii="Times New Roman" w:hAnsi="Times New Roman" w:cs="Times New Roman"/>
          <w:sz w:val="28"/>
          <w:szCs w:val="28"/>
        </w:rPr>
        <w:t xml:space="preserve"> от состояния нервной системы и работоспособности.</w:t>
      </w:r>
    </w:p>
    <w:p w:rsidR="00BE6202" w:rsidRDefault="004E4DAF" w:rsidP="00BE62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E6202">
        <w:rPr>
          <w:rFonts w:ascii="Times New Roman" w:hAnsi="Times New Roman" w:cs="Times New Roman"/>
          <w:b/>
          <w:sz w:val="28"/>
          <w:szCs w:val="28"/>
        </w:rPr>
        <w:t>ейропсихологич</w:t>
      </w:r>
      <w:r>
        <w:rPr>
          <w:rFonts w:ascii="Times New Roman" w:hAnsi="Times New Roman" w:cs="Times New Roman"/>
          <w:b/>
          <w:sz w:val="28"/>
          <w:szCs w:val="28"/>
        </w:rPr>
        <w:t>еские приёмы</w:t>
      </w:r>
      <w:r w:rsidR="00D050DB">
        <w:rPr>
          <w:rFonts w:ascii="Times New Roman" w:hAnsi="Times New Roman" w:cs="Times New Roman"/>
          <w:b/>
          <w:sz w:val="28"/>
          <w:szCs w:val="28"/>
        </w:rPr>
        <w:t xml:space="preserve"> позволяют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преодолевать эти трудности:</w:t>
      </w:r>
      <w:r w:rsidR="00D05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202" w:rsidRDefault="00D050DB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развивают</w:t>
      </w:r>
      <w:r w:rsidR="00BE6202">
        <w:rPr>
          <w:rFonts w:ascii="Times New Roman" w:hAnsi="Times New Roman" w:cs="Times New Roman"/>
          <w:sz w:val="28"/>
          <w:szCs w:val="28"/>
        </w:rPr>
        <w:t xml:space="preserve"> ме</w:t>
      </w:r>
      <w:r w:rsidR="003400BD">
        <w:rPr>
          <w:rFonts w:ascii="Times New Roman" w:hAnsi="Times New Roman" w:cs="Times New Roman"/>
          <w:sz w:val="28"/>
          <w:szCs w:val="28"/>
        </w:rPr>
        <w:t>лкую и крупную моторику</w:t>
      </w:r>
      <w:r w:rsidR="00BE6202">
        <w:rPr>
          <w:rFonts w:ascii="Times New Roman" w:hAnsi="Times New Roman" w:cs="Times New Roman"/>
          <w:sz w:val="28"/>
          <w:szCs w:val="28"/>
        </w:rPr>
        <w:t>;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-улучшают межполушарное взаимодействие; 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-развивают чувство ритма и ощущение собственного тела.</w:t>
      </w:r>
    </w:p>
    <w:p w:rsidR="003400BD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 – это основа жизни.</w:t>
      </w:r>
      <w:r w:rsidR="003400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202" w:rsidRDefault="003400BD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6202">
        <w:rPr>
          <w:rFonts w:ascii="Times New Roman" w:hAnsi="Times New Roman" w:cs="Times New Roman"/>
          <w:sz w:val="28"/>
          <w:szCs w:val="28"/>
        </w:rPr>
        <w:t>итмы пр</w:t>
      </w:r>
      <w:r>
        <w:rPr>
          <w:rFonts w:ascii="Times New Roman" w:hAnsi="Times New Roman" w:cs="Times New Roman"/>
          <w:sz w:val="28"/>
          <w:szCs w:val="28"/>
        </w:rPr>
        <w:t xml:space="preserve">ироды - смена времен года, </w:t>
      </w:r>
      <w:r w:rsidR="00BE6202">
        <w:rPr>
          <w:rFonts w:ascii="Times New Roman" w:hAnsi="Times New Roman" w:cs="Times New Roman"/>
          <w:sz w:val="28"/>
          <w:szCs w:val="28"/>
        </w:rPr>
        <w:t xml:space="preserve">смена дня и ночи, ритм мозга, ритм дыхания, ритм работы сердца, ритм речи, </w:t>
      </w:r>
      <w:r w:rsidR="00BE6202">
        <w:rPr>
          <w:rFonts w:ascii="Times New Roman" w:hAnsi="Times New Roman" w:cs="Times New Roman"/>
          <w:b/>
          <w:sz w:val="28"/>
          <w:szCs w:val="28"/>
        </w:rPr>
        <w:t>любая деятельность</w:t>
      </w:r>
      <w:r w:rsidR="00BE6202">
        <w:rPr>
          <w:rFonts w:ascii="Times New Roman" w:hAnsi="Times New Roman" w:cs="Times New Roman"/>
          <w:sz w:val="28"/>
          <w:szCs w:val="28"/>
        </w:rPr>
        <w:t xml:space="preserve"> тоже сопровождается определённым ритмом, например, ритм письма.</w:t>
      </w:r>
    </w:p>
    <w:p w:rsidR="00BE6202" w:rsidRDefault="003400BD" w:rsidP="00BE62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E6202">
        <w:rPr>
          <w:rFonts w:ascii="Times New Roman" w:hAnsi="Times New Roman" w:cs="Times New Roman"/>
          <w:b/>
          <w:sz w:val="28"/>
          <w:szCs w:val="28"/>
        </w:rPr>
        <w:t xml:space="preserve">ониторинг </w:t>
      </w:r>
      <w:r w:rsidR="00BE6202">
        <w:rPr>
          <w:rFonts w:ascii="Times New Roman" w:hAnsi="Times New Roman" w:cs="Times New Roman"/>
          <w:sz w:val="28"/>
          <w:szCs w:val="28"/>
        </w:rPr>
        <w:t>речевог</w:t>
      </w:r>
      <w:r>
        <w:rPr>
          <w:rFonts w:ascii="Times New Roman" w:hAnsi="Times New Roman" w:cs="Times New Roman"/>
          <w:sz w:val="28"/>
          <w:szCs w:val="28"/>
        </w:rPr>
        <w:t>о развития включает</w:t>
      </w:r>
      <w:r w:rsidR="00BE6202">
        <w:rPr>
          <w:rFonts w:ascii="Times New Roman" w:hAnsi="Times New Roman" w:cs="Times New Roman"/>
          <w:sz w:val="28"/>
          <w:szCs w:val="28"/>
        </w:rPr>
        <w:t xml:space="preserve"> </w:t>
      </w:r>
      <w:r w:rsidR="00BE6202">
        <w:rPr>
          <w:rFonts w:ascii="Times New Roman" w:hAnsi="Times New Roman" w:cs="Times New Roman"/>
          <w:b/>
          <w:sz w:val="28"/>
          <w:szCs w:val="28"/>
          <w:u w:val="single"/>
        </w:rPr>
        <w:t>диагностику ритмического восприятия:</w:t>
      </w:r>
    </w:p>
    <w:p w:rsidR="00BE6202" w:rsidRDefault="003400BD" w:rsidP="00BE620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E6202">
        <w:rPr>
          <w:rFonts w:ascii="Times New Roman" w:hAnsi="Times New Roman" w:cs="Times New Roman"/>
          <w:sz w:val="28"/>
          <w:szCs w:val="28"/>
        </w:rPr>
        <w:t>осчитать, сколько было ударов или хлопков</w:t>
      </w:r>
    </w:p>
    <w:p w:rsidR="00BE6202" w:rsidRDefault="003400BD" w:rsidP="00BE620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BE6202">
        <w:rPr>
          <w:rFonts w:ascii="Times New Roman" w:hAnsi="Times New Roman" w:cs="Times New Roman"/>
          <w:sz w:val="28"/>
          <w:szCs w:val="28"/>
        </w:rPr>
        <w:t>овторить ритмический рисунок, после его прослушивания</w:t>
      </w:r>
    </w:p>
    <w:p w:rsidR="00BE6202" w:rsidRDefault="00BE6202" w:rsidP="00BE620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постучу (хлопну)один раз, а ты постучи-два. Затем я постучу (хлопну) два раза, а ты - один. Я постучу (хлопну) два раза-, а ты вообще не стучи.</w:t>
      </w:r>
    </w:p>
    <w:p w:rsidR="00BE6202" w:rsidRDefault="00BE6202" w:rsidP="00BE620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«Кулачок-ладошка, я иду как кошка» рук</w:t>
      </w:r>
      <w:r w:rsidR="003400BD">
        <w:rPr>
          <w:rFonts w:ascii="Times New Roman" w:hAnsi="Times New Roman" w:cs="Times New Roman"/>
          <w:sz w:val="28"/>
          <w:szCs w:val="28"/>
        </w:rPr>
        <w:t>и вытягиваются параллельно вперё</w:t>
      </w:r>
      <w:r>
        <w:rPr>
          <w:rFonts w:ascii="Times New Roman" w:hAnsi="Times New Roman" w:cs="Times New Roman"/>
          <w:sz w:val="28"/>
          <w:szCs w:val="28"/>
        </w:rPr>
        <w:t xml:space="preserve">д, и попеременно идет сжимание и разжимание руки в кулак, то на одной руке, то на другой. В норме ребёнок выполняет это движение плавно. Если ребёнок начинает шагать руками, это говорит </w:t>
      </w:r>
      <w:r w:rsidRPr="00951FCB">
        <w:rPr>
          <w:rFonts w:ascii="Times New Roman" w:hAnsi="Times New Roman" w:cs="Times New Roman"/>
          <w:sz w:val="28"/>
          <w:szCs w:val="28"/>
          <w:u w:val="single"/>
        </w:rPr>
        <w:t xml:space="preserve">о слабости </w:t>
      </w:r>
      <w:r w:rsidRPr="00951FCB">
        <w:rPr>
          <w:rFonts w:ascii="Times New Roman" w:hAnsi="Times New Roman" w:cs="Times New Roman"/>
          <w:sz w:val="28"/>
          <w:szCs w:val="28"/>
          <w:u w:val="single"/>
        </w:rPr>
        <w:lastRenderedPageBreak/>
        <w:t>серийной организации движений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51FCB">
        <w:rPr>
          <w:rFonts w:ascii="Times New Roman" w:hAnsi="Times New Roman" w:cs="Times New Roman"/>
          <w:sz w:val="28"/>
          <w:szCs w:val="28"/>
          <w:u w:val="single"/>
        </w:rPr>
        <w:t>о трудностях с пространственным построением процессов.</w:t>
      </w:r>
      <w:r>
        <w:rPr>
          <w:rFonts w:ascii="Times New Roman" w:hAnsi="Times New Roman" w:cs="Times New Roman"/>
          <w:sz w:val="28"/>
          <w:szCs w:val="28"/>
        </w:rPr>
        <w:t xml:space="preserve"> Если у него руки движутся одновременно, это говорит </w:t>
      </w:r>
      <w:r w:rsidRPr="005869F2">
        <w:rPr>
          <w:rFonts w:ascii="Times New Roman" w:hAnsi="Times New Roman" w:cs="Times New Roman"/>
          <w:sz w:val="28"/>
          <w:szCs w:val="28"/>
          <w:u w:val="single"/>
        </w:rPr>
        <w:t>о слабости межполушарного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202" w:rsidRDefault="00BE6202" w:rsidP="00BE620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видеть, как ребёнок ходит, как прыгает, как ставит на пол </w:t>
      </w:r>
      <w:r w:rsidR="003400BD">
        <w:rPr>
          <w:rFonts w:ascii="Times New Roman" w:hAnsi="Times New Roman" w:cs="Times New Roman"/>
          <w:sz w:val="28"/>
          <w:szCs w:val="28"/>
        </w:rPr>
        <w:t xml:space="preserve">стопу- всю или на носочки.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02" w:rsidRDefault="003400BD" w:rsidP="00BE62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="00CC7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направлены:</w:t>
      </w:r>
      <w:r w:rsidR="00BE62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202" w:rsidRDefault="00BE6202" w:rsidP="00BE620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переключаемость движений (методика написания букв безотрывно) </w:t>
      </w:r>
    </w:p>
    <w:p w:rsidR="00BE6202" w:rsidRDefault="00BE6202" w:rsidP="00BE620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увеличение объёма памяти;</w:t>
      </w:r>
    </w:p>
    <w:p w:rsidR="00BE6202" w:rsidRDefault="003400BD" w:rsidP="00BE620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распределение</w:t>
      </w:r>
      <w:r w:rsidR="00BE6202">
        <w:rPr>
          <w:rFonts w:ascii="Times New Roman" w:hAnsi="Times New Roman" w:cs="Times New Roman"/>
          <w:sz w:val="28"/>
          <w:szCs w:val="28"/>
        </w:rPr>
        <w:t xml:space="preserve"> внимания; </w:t>
      </w:r>
    </w:p>
    <w:p w:rsidR="00BE6202" w:rsidRDefault="00BE6202" w:rsidP="00BE620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фонематического восприятия;</w:t>
      </w:r>
    </w:p>
    <w:p w:rsidR="003400BD" w:rsidRDefault="00BE6202" w:rsidP="00951FC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мелкой </w:t>
      </w:r>
      <w:r w:rsidR="003400BD">
        <w:rPr>
          <w:rFonts w:ascii="Times New Roman" w:hAnsi="Times New Roman" w:cs="Times New Roman"/>
          <w:sz w:val="28"/>
          <w:szCs w:val="28"/>
        </w:rPr>
        <w:t>и крупной моторики</w:t>
      </w:r>
    </w:p>
    <w:p w:rsidR="00BE6202" w:rsidRPr="003400BD" w:rsidRDefault="003400BD" w:rsidP="003400B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Печатные</w:t>
      </w:r>
      <w:r w:rsidR="00BE6202" w:rsidRPr="003400BD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E6202" w:rsidRPr="003400B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BE6202" w:rsidRPr="003400BD">
        <w:rPr>
          <w:rFonts w:ascii="Times New Roman" w:hAnsi="Times New Roman" w:cs="Times New Roman"/>
          <w:sz w:val="28"/>
          <w:szCs w:val="28"/>
        </w:rPr>
        <w:t xml:space="preserve"> на ритмиз</w:t>
      </w:r>
      <w:r>
        <w:rPr>
          <w:rFonts w:ascii="Times New Roman" w:hAnsi="Times New Roman" w:cs="Times New Roman"/>
          <w:sz w:val="28"/>
          <w:szCs w:val="28"/>
        </w:rPr>
        <w:t>ацию и переключаемость движений</w:t>
      </w:r>
      <w:r w:rsidR="00BE6202" w:rsidRPr="003400BD">
        <w:rPr>
          <w:rFonts w:ascii="Times New Roman" w:hAnsi="Times New Roman" w:cs="Times New Roman"/>
          <w:sz w:val="28"/>
          <w:szCs w:val="28"/>
        </w:rPr>
        <w:t xml:space="preserve"> «Ритм-стук», </w:t>
      </w:r>
      <w:r>
        <w:rPr>
          <w:rFonts w:ascii="Times New Roman" w:hAnsi="Times New Roman" w:cs="Times New Roman"/>
          <w:sz w:val="28"/>
          <w:szCs w:val="28"/>
        </w:rPr>
        <w:t>«Соло на ладошках»</w:t>
      </w:r>
      <w:r w:rsidR="00BE6202" w:rsidRPr="003400BD">
        <w:rPr>
          <w:rFonts w:ascii="Times New Roman" w:hAnsi="Times New Roman" w:cs="Times New Roman"/>
          <w:sz w:val="28"/>
          <w:szCs w:val="28"/>
        </w:rPr>
        <w:t xml:space="preserve"> очень полезны при изучении темы «Деление слов на слоги» и «Ударение».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Важным средством развития мелкой моторики рук служат упражнения с предметами, поскольку именно </w:t>
      </w:r>
      <w:r>
        <w:rPr>
          <w:rFonts w:ascii="Times New Roman" w:hAnsi="Times New Roman" w:cs="Times New Roman"/>
          <w:b/>
          <w:sz w:val="28"/>
          <w:szCs w:val="28"/>
        </w:rPr>
        <w:t>предметно-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манипулятивная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лежит в основе развития двигательных функций рук.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Ведущее место среди многочисленных упражнений с предметами занимают </w:t>
      </w:r>
      <w:r>
        <w:rPr>
          <w:rFonts w:ascii="Times New Roman" w:hAnsi="Times New Roman" w:cs="Times New Roman"/>
          <w:sz w:val="28"/>
          <w:szCs w:val="28"/>
          <w:u w:val="single"/>
        </w:rPr>
        <w:t>игры с мячом.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Никакое тело другой формы не имеет больше поверхности соприкосновения с ладонью, чем мяч. Упражнения в бросании, катании, ритмичном сжимании мячей способствуют развитию общей и мелкой моторики, глазомера, координации, ловкости, ритмичности, согласованности движений, способствуют развитию фонематических процессов, ориентировки в пространс</w:t>
      </w:r>
      <w:r w:rsidR="00BA09C7">
        <w:rPr>
          <w:rFonts w:ascii="Times New Roman" w:hAnsi="Times New Roman" w:cs="Times New Roman"/>
          <w:sz w:val="28"/>
          <w:szCs w:val="28"/>
        </w:rPr>
        <w:t>тве; активизируют произвольн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A09C7">
        <w:rPr>
          <w:rFonts w:ascii="Times New Roman" w:hAnsi="Times New Roman" w:cs="Times New Roman"/>
          <w:sz w:val="28"/>
          <w:szCs w:val="28"/>
        </w:rPr>
        <w:t>е внимание и нормализует эмоциональную сферу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202" w:rsidRDefault="00BE6202" w:rsidP="00BE6202">
      <w:pPr>
        <w:spacing w:after="0" w:line="360" w:lineRule="auto"/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Универсальность</w:t>
      </w:r>
      <w:r w:rsidR="003400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BA09C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BA09C7">
        <w:rPr>
          <w:rFonts w:ascii="Times New Roman" w:hAnsi="Times New Roman" w:cs="Times New Roman"/>
          <w:sz w:val="28"/>
          <w:szCs w:val="28"/>
        </w:rPr>
        <w:t xml:space="preserve"> упражнений, 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в этих упражнениях задейство</w:t>
      </w:r>
      <w:r w:rsidR="003400BD">
        <w:rPr>
          <w:rFonts w:ascii="Times New Roman" w:hAnsi="Times New Roman" w:cs="Times New Roman"/>
          <w:sz w:val="28"/>
          <w:szCs w:val="28"/>
        </w:rPr>
        <w:t>ваны обе руки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Упражнения с мячом разнообразны, как и сами мячи: баскетбольные, мячи с шипами, гладкие, резиновые, деревянные, теннисные.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-подбрасывание мяча над собой и ловля двумя руками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-подбрасывание мяча над собой и ловля его после удара о пол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-подбрасывание мяча вверх и ловля после выполнения хлопков, поворотов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-удар мяча о пол и ловля его двумя руками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Сначала разучиваем движение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потом накладываем на движения речь,</w:t>
      </w:r>
      <w:r w:rsidR="00BA0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9C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A09C7">
        <w:rPr>
          <w:rFonts w:ascii="Times New Roman" w:hAnsi="Times New Roman" w:cs="Times New Roman"/>
          <w:sz w:val="28"/>
          <w:szCs w:val="28"/>
        </w:rPr>
        <w:t>: любое правило для заучивания, названия падежей, названия частей речи.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1.Перекладывание мяча из одной своей ладони в другую в положении сидя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Перекладывание мяча партнёру из одной ладони в другую в положении сидя </w:t>
      </w:r>
      <w:r w:rsidR="00BA09C7">
        <w:rPr>
          <w:rFonts w:ascii="Times New Roman" w:hAnsi="Times New Roman" w:cs="Times New Roman"/>
          <w:sz w:val="28"/>
          <w:szCs w:val="28"/>
        </w:rPr>
        <w:t>(распространение предложений)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Перекладывание мяча партнёру из одной ладони в другую в положении сидя по прямоугольнику</w:t>
      </w:r>
      <w:r w:rsidR="008F079E">
        <w:rPr>
          <w:rFonts w:ascii="Times New Roman" w:hAnsi="Times New Roman" w:cs="Times New Roman"/>
          <w:sz w:val="28"/>
          <w:szCs w:val="28"/>
        </w:rPr>
        <w:t xml:space="preserve"> (в парах)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Перекладывание мяча партнёру по диагонали (перекрёстные движения)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 Действия с различными предметами.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Детям очень нравятся натуральные</w:t>
      </w:r>
      <w:r w:rsidR="003400BD">
        <w:rPr>
          <w:rFonts w:ascii="Times New Roman" w:hAnsi="Times New Roman" w:cs="Times New Roman"/>
          <w:sz w:val="28"/>
          <w:szCs w:val="28"/>
        </w:rPr>
        <w:t xml:space="preserve"> и стеклянные камешки, мешочки</w:t>
      </w:r>
      <w:r>
        <w:rPr>
          <w:rFonts w:ascii="Times New Roman" w:hAnsi="Times New Roman" w:cs="Times New Roman"/>
          <w:sz w:val="28"/>
          <w:szCs w:val="28"/>
        </w:rPr>
        <w:t xml:space="preserve"> с сыпучими материал</w:t>
      </w:r>
      <w:r w:rsidR="003400BD">
        <w:rPr>
          <w:rFonts w:ascii="Times New Roman" w:hAnsi="Times New Roman" w:cs="Times New Roman"/>
          <w:sz w:val="28"/>
          <w:szCs w:val="28"/>
        </w:rPr>
        <w:t xml:space="preserve">ами. </w:t>
      </w:r>
      <w:r>
        <w:rPr>
          <w:rFonts w:ascii="Times New Roman" w:hAnsi="Times New Roman" w:cs="Times New Roman"/>
          <w:sz w:val="28"/>
          <w:szCs w:val="28"/>
        </w:rPr>
        <w:t xml:space="preserve"> Дети их рассматривают, трогают руками, испытывая при этом положительные эмоции, и готовы по нескольку раз вы</w:t>
      </w:r>
      <w:r w:rsidR="008F079E">
        <w:rPr>
          <w:rFonts w:ascii="Times New Roman" w:hAnsi="Times New Roman" w:cs="Times New Roman"/>
          <w:sz w:val="28"/>
          <w:szCs w:val="28"/>
        </w:rPr>
        <w:t>полнять нудные скучные задания.</w:t>
      </w:r>
    </w:p>
    <w:p w:rsidR="00BE6202" w:rsidRDefault="00BE6202" w:rsidP="00BE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все упражне</w:t>
      </w:r>
      <w:r w:rsidR="003400B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похожи на игру. Они развивают чувство ритма, переключаемость, внимание, память, быстроту реакции, межполушарное взаимодействие и зрительно-моторную координацию. А также являются </w:t>
      </w:r>
      <w:r>
        <w:rPr>
          <w:rFonts w:ascii="Times New Roman" w:hAnsi="Times New Roman" w:cs="Times New Roman"/>
          <w:sz w:val="28"/>
          <w:szCs w:val="28"/>
          <w:u w:val="single"/>
        </w:rPr>
        <w:t>первой ступенью к развитию фонематического слуха</w:t>
      </w:r>
      <w:r>
        <w:rPr>
          <w:rFonts w:ascii="Times New Roman" w:hAnsi="Times New Roman" w:cs="Times New Roman"/>
          <w:sz w:val="28"/>
          <w:szCs w:val="28"/>
        </w:rPr>
        <w:t>, а самое главное- повышают</w:t>
      </w:r>
      <w:r w:rsidR="003400BD">
        <w:rPr>
          <w:rFonts w:ascii="Times New Roman" w:hAnsi="Times New Roman" w:cs="Times New Roman"/>
          <w:sz w:val="28"/>
          <w:szCs w:val="28"/>
        </w:rPr>
        <w:t xml:space="preserve"> мотивацию! </w:t>
      </w:r>
    </w:p>
    <w:p w:rsidR="00BE6202" w:rsidRDefault="00BE6202" w:rsidP="00BE6202">
      <w:pPr>
        <w:spacing w:after="0" w:line="360" w:lineRule="auto"/>
      </w:pPr>
      <w:bookmarkStart w:id="0" w:name="_GoBack"/>
      <w:bookmarkEnd w:id="0"/>
    </w:p>
    <w:p w:rsidR="00BE6202" w:rsidRDefault="00BE6202" w:rsidP="00BE6202"/>
    <w:p w:rsidR="005258B3" w:rsidRDefault="005258B3"/>
    <w:sectPr w:rsidR="0052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E00"/>
    <w:multiLevelType w:val="hybridMultilevel"/>
    <w:tmpl w:val="323A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49B9"/>
    <w:multiLevelType w:val="hybridMultilevel"/>
    <w:tmpl w:val="1AE4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E76"/>
    <w:multiLevelType w:val="hybridMultilevel"/>
    <w:tmpl w:val="CDF4B74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89D2AB2"/>
    <w:multiLevelType w:val="hybridMultilevel"/>
    <w:tmpl w:val="83A2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E5CB1"/>
    <w:multiLevelType w:val="hybridMultilevel"/>
    <w:tmpl w:val="BEEE4DF4"/>
    <w:lvl w:ilvl="0" w:tplc="40EC06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F0"/>
    <w:rsid w:val="00337FF0"/>
    <w:rsid w:val="003400BD"/>
    <w:rsid w:val="004E4DAF"/>
    <w:rsid w:val="005258B3"/>
    <w:rsid w:val="005869F2"/>
    <w:rsid w:val="006318C3"/>
    <w:rsid w:val="008F079E"/>
    <w:rsid w:val="00951FCB"/>
    <w:rsid w:val="00971E67"/>
    <w:rsid w:val="009917CC"/>
    <w:rsid w:val="00BA09C7"/>
    <w:rsid w:val="00BE6202"/>
    <w:rsid w:val="00CC71D5"/>
    <w:rsid w:val="00D0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58F2"/>
  <w15:chartTrackingRefBased/>
  <w15:docId w15:val="{A3E7E88A-05BE-4AE1-86AD-2E74E43C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2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1%86%D0%B8%D0%B0%D0%BB%D1%8C%D0%BD%D0%B0%D1%8F_%D0%BD%D0%BE%D1%80%D0%BC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2024-02-15T07:37:00Z</dcterms:created>
  <dcterms:modified xsi:type="dcterms:W3CDTF">2024-02-16T19:27:00Z</dcterms:modified>
</cp:coreProperties>
</file>