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15" w:rsidRDefault="00F40515" w:rsidP="00CD6D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процедуре 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этапа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школьников 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немец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>кому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языку </w:t>
      </w:r>
    </w:p>
    <w:p w:rsidR="00F40515" w:rsidRDefault="00F40515" w:rsidP="00CD6D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Pr="00531D5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Pr="00531D51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</w:p>
    <w:p w:rsidR="00F40515" w:rsidRDefault="00F40515" w:rsidP="00CD6D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515" w:rsidRDefault="00F40515" w:rsidP="005F06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321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2183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1833">
        <w:rPr>
          <w:rFonts w:ascii="Times New Roman" w:hAnsi="Times New Roman" w:cs="Times New Roman"/>
          <w:sz w:val="28"/>
          <w:szCs w:val="28"/>
        </w:rPr>
        <w:t xml:space="preserve"> проведению    муниципального этапа Всероссийск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21833">
        <w:rPr>
          <w:rFonts w:ascii="Times New Roman" w:hAnsi="Times New Roman" w:cs="Times New Roman"/>
          <w:sz w:val="28"/>
          <w:szCs w:val="28"/>
        </w:rPr>
        <w:t xml:space="preserve"> олимпиад школьников по </w:t>
      </w:r>
      <w:r>
        <w:rPr>
          <w:rFonts w:ascii="Times New Roman" w:hAnsi="Times New Roman" w:cs="Times New Roman"/>
          <w:sz w:val="28"/>
          <w:szCs w:val="28"/>
        </w:rPr>
        <w:t>немец</w:t>
      </w:r>
      <w:r w:rsidRPr="00321833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языку 202</w:t>
      </w:r>
      <w:r w:rsidRPr="00531D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–202</w:t>
      </w:r>
      <w:r w:rsidRPr="00531D51">
        <w:rPr>
          <w:rFonts w:ascii="Times New Roman" w:hAnsi="Times New Roman" w:cs="Times New Roman"/>
          <w:sz w:val="28"/>
          <w:szCs w:val="28"/>
        </w:rPr>
        <w:t>4</w:t>
      </w:r>
      <w:r w:rsidRPr="00321833">
        <w:rPr>
          <w:rFonts w:ascii="Times New Roman" w:hAnsi="Times New Roman" w:cs="Times New Roman"/>
          <w:sz w:val="28"/>
          <w:szCs w:val="28"/>
        </w:rPr>
        <w:t xml:space="preserve"> учебного года разработаны в соответствии с </w:t>
      </w:r>
      <w:r w:rsidRPr="00BB53F2">
        <w:rPr>
          <w:rFonts w:ascii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B53F2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BB53F2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>
        <w:rPr>
          <w:rFonts w:ascii="Times New Roman" w:hAnsi="Times New Roman" w:cs="Times New Roman"/>
          <w:sz w:val="28"/>
          <w:szCs w:val="28"/>
        </w:rPr>
        <w:t>просвещения</w:t>
      </w:r>
      <w:r w:rsidRPr="00BB53F2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B53F2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53F2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678 «Об утверждении Порядка проведения всероссийской олимпиады школьников»</w:t>
      </w:r>
      <w:r w:rsidRPr="00BB5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F10">
        <w:rPr>
          <w:rFonts w:ascii="Times New Roman" w:hAnsi="Times New Roman" w:cs="Times New Roman"/>
          <w:b/>
          <w:bCs/>
          <w:sz w:val="28"/>
          <w:szCs w:val="28"/>
        </w:rPr>
        <w:t>Обращаем внимание</w:t>
      </w:r>
      <w:r>
        <w:rPr>
          <w:rFonts w:ascii="Times New Roman" w:hAnsi="Times New Roman" w:cs="Times New Roman"/>
          <w:sz w:val="28"/>
          <w:szCs w:val="28"/>
        </w:rPr>
        <w:t xml:space="preserve">, что олимпиада </w:t>
      </w:r>
      <w:r w:rsidRPr="00321833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833">
        <w:rPr>
          <w:rFonts w:ascii="Times New Roman" w:hAnsi="Times New Roman" w:cs="Times New Roman"/>
          <w:sz w:val="28"/>
          <w:szCs w:val="28"/>
        </w:rPr>
        <w:t>тся с регистрации участников с присвоением им индивидуального номера участника. Этот номер является единственным опознавательным элементом участника муниципального этапа олимпиады</w:t>
      </w:r>
      <w:r w:rsidRPr="00454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сохраняется за ним в течение всех конкурсов. Регистратор передаёт данные регистрации </w:t>
      </w:r>
      <w:r w:rsidRPr="00321833">
        <w:rPr>
          <w:rFonts w:ascii="Times New Roman" w:hAnsi="Times New Roman" w:cs="Times New Roman"/>
          <w:sz w:val="28"/>
          <w:szCs w:val="28"/>
        </w:rPr>
        <w:t>ответственному сотруднику оргкомитета, осуществляющему</w:t>
      </w:r>
      <w:r>
        <w:rPr>
          <w:rFonts w:ascii="Times New Roman" w:hAnsi="Times New Roman" w:cs="Times New Roman"/>
          <w:sz w:val="28"/>
          <w:szCs w:val="28"/>
        </w:rPr>
        <w:t xml:space="preserve"> хранение этой информации до подведения итогов всех конкурсов. </w:t>
      </w:r>
    </w:p>
    <w:p w:rsidR="00F40515" w:rsidRPr="00321833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Pr="00321833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833">
        <w:rPr>
          <w:rFonts w:ascii="Times New Roman" w:hAnsi="Times New Roman" w:cs="Times New Roman"/>
          <w:sz w:val="28"/>
          <w:szCs w:val="28"/>
        </w:rPr>
        <w:t xml:space="preserve">общий инструктаж участников о правилах работы и заполнения листа ответов.  </w:t>
      </w: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833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321833">
        <w:rPr>
          <w:rFonts w:ascii="Times New Roman" w:hAnsi="Times New Roman" w:cs="Times New Roman"/>
          <w:sz w:val="28"/>
          <w:szCs w:val="28"/>
        </w:rPr>
        <w:t xml:space="preserve">должен предшествовать инструктаж членов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21833">
        <w:rPr>
          <w:rFonts w:ascii="Times New Roman" w:hAnsi="Times New Roman" w:cs="Times New Roman"/>
          <w:sz w:val="28"/>
          <w:szCs w:val="28"/>
        </w:rPr>
        <w:t xml:space="preserve">юри и дежурных в аудиториях, на котором председатель </w:t>
      </w:r>
      <w:r>
        <w:rPr>
          <w:rFonts w:ascii="Times New Roman" w:hAnsi="Times New Roman" w:cs="Times New Roman"/>
          <w:sz w:val="28"/>
          <w:szCs w:val="28"/>
        </w:rPr>
        <w:t>жюри (для членов ж</w:t>
      </w:r>
      <w:r w:rsidRPr="00321833">
        <w:rPr>
          <w:rFonts w:ascii="Times New Roman" w:hAnsi="Times New Roman" w:cs="Times New Roman"/>
          <w:sz w:val="28"/>
          <w:szCs w:val="28"/>
        </w:rPr>
        <w:t xml:space="preserve">юри) и представитель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21833">
        <w:rPr>
          <w:rFonts w:ascii="Times New Roman" w:hAnsi="Times New Roman" w:cs="Times New Roman"/>
          <w:sz w:val="28"/>
          <w:szCs w:val="28"/>
        </w:rPr>
        <w:t>юри (для дежурных) знаком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1833">
        <w:rPr>
          <w:rFonts w:ascii="Times New Roman" w:hAnsi="Times New Roman" w:cs="Times New Roman"/>
          <w:sz w:val="28"/>
          <w:szCs w:val="28"/>
        </w:rPr>
        <w:t>т их с порядком проведения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1833">
        <w:rPr>
          <w:rFonts w:ascii="Times New Roman" w:hAnsi="Times New Roman" w:cs="Times New Roman"/>
          <w:sz w:val="28"/>
          <w:szCs w:val="28"/>
        </w:rPr>
        <w:t xml:space="preserve"> и порядком оформления работ участниками, временем и формой подачи вопросов</w:t>
      </w:r>
      <w:r>
        <w:rPr>
          <w:rFonts w:ascii="Times New Roman" w:hAnsi="Times New Roman" w:cs="Times New Roman"/>
          <w:sz w:val="28"/>
          <w:szCs w:val="28"/>
        </w:rPr>
        <w:t>. Члены ж</w:t>
      </w:r>
      <w:r w:rsidRPr="00321833">
        <w:rPr>
          <w:rFonts w:ascii="Times New Roman" w:hAnsi="Times New Roman" w:cs="Times New Roman"/>
          <w:sz w:val="28"/>
          <w:szCs w:val="28"/>
        </w:rPr>
        <w:t xml:space="preserve">юри в аудиториях инструктируют участников о правилах проведения каждого конкурса до его начала. </w:t>
      </w: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Pr="009243D7" w:rsidRDefault="00F40515" w:rsidP="00CD6D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3D7">
        <w:rPr>
          <w:rFonts w:ascii="Times New Roman" w:hAnsi="Times New Roman" w:cs="Times New Roman"/>
          <w:sz w:val="28"/>
          <w:szCs w:val="28"/>
        </w:rPr>
        <w:t>Муниципальный этап олимпиады состоит из двух туров: письменного и устного.</w:t>
      </w:r>
    </w:p>
    <w:p w:rsidR="00F40515" w:rsidRPr="005F3EE2" w:rsidRDefault="00F40515" w:rsidP="00CD6D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Длительность письменного тура составляет:</w:t>
      </w:r>
    </w:p>
    <w:p w:rsidR="00F40515" w:rsidRDefault="00F40515" w:rsidP="00CD6D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классы: 135 минут (2 часа 15 минут)</w:t>
      </w:r>
    </w:p>
    <w:p w:rsidR="00F40515" w:rsidRDefault="00F40515" w:rsidP="00CD6D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11 классы: 180 минут (3 часа)</w:t>
      </w:r>
    </w:p>
    <w:p w:rsidR="00F40515" w:rsidRPr="00CD6D72" w:rsidRDefault="00F40515" w:rsidP="00CD6D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Длительность устного</w:t>
      </w:r>
      <w:r w:rsidRPr="00CD6D72">
        <w:rPr>
          <w:rFonts w:ascii="Times New Roman" w:hAnsi="Times New Roman" w:cs="Times New Roman"/>
          <w:b/>
          <w:bCs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D6D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40515" w:rsidRDefault="00F40515" w:rsidP="00CD6D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8 классы: </w:t>
      </w:r>
      <w:r w:rsidRPr="00CD6D72">
        <w:rPr>
          <w:rFonts w:ascii="Times New Roman" w:hAnsi="Times New Roman" w:cs="Times New Roman"/>
          <w:sz w:val="28"/>
          <w:szCs w:val="28"/>
        </w:rPr>
        <w:t>45 мин</w:t>
      </w:r>
      <w:r>
        <w:rPr>
          <w:rFonts w:ascii="Times New Roman" w:hAnsi="Times New Roman" w:cs="Times New Roman"/>
          <w:sz w:val="28"/>
          <w:szCs w:val="28"/>
        </w:rPr>
        <w:t xml:space="preserve">ут на подготовку + 7–9 </w:t>
      </w:r>
      <w:r w:rsidRPr="00CD6D72">
        <w:rPr>
          <w:rFonts w:ascii="Times New Roman" w:hAnsi="Times New Roman" w:cs="Times New Roman"/>
          <w:sz w:val="28"/>
          <w:szCs w:val="28"/>
        </w:rPr>
        <w:t>минут на ответ каждой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515" w:rsidRPr="00CD6D72" w:rsidRDefault="00F40515" w:rsidP="00CD6D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9–11 классы: 60</w:t>
      </w:r>
      <w:r w:rsidRPr="00CD6D72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CD6D72">
        <w:rPr>
          <w:rFonts w:ascii="Times New Roman" w:hAnsi="Times New Roman" w:cs="Times New Roman"/>
          <w:sz w:val="28"/>
          <w:szCs w:val="28"/>
        </w:rPr>
        <w:t xml:space="preserve"> на подготовку + 10</w:t>
      </w:r>
      <w:r>
        <w:rPr>
          <w:rFonts w:ascii="Times New Roman" w:hAnsi="Times New Roman" w:cs="Times New Roman"/>
          <w:sz w:val="28"/>
          <w:szCs w:val="28"/>
        </w:rPr>
        <w:t xml:space="preserve">–12 </w:t>
      </w:r>
      <w:r w:rsidRPr="00CD6D72">
        <w:rPr>
          <w:rFonts w:ascii="Times New Roman" w:hAnsi="Times New Roman" w:cs="Times New Roman"/>
          <w:sz w:val="28"/>
          <w:szCs w:val="28"/>
        </w:rPr>
        <w:t>минут на ответ каждой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515" w:rsidRDefault="00F40515" w:rsidP="00CD6D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Pr="005F3EE2" w:rsidRDefault="00F40515" w:rsidP="00CD6D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EE2">
        <w:rPr>
          <w:rFonts w:ascii="Times New Roman" w:hAnsi="Times New Roman" w:cs="Times New Roman"/>
          <w:sz w:val="28"/>
          <w:szCs w:val="28"/>
        </w:rPr>
        <w:t xml:space="preserve">Время выполнения </w:t>
      </w:r>
      <w:r>
        <w:rPr>
          <w:rFonts w:ascii="Times New Roman" w:hAnsi="Times New Roman" w:cs="Times New Roman"/>
          <w:sz w:val="28"/>
          <w:szCs w:val="28"/>
        </w:rPr>
        <w:t>отдельных конкурсов дано в спецификации заданий.</w:t>
      </w:r>
    </w:p>
    <w:p w:rsidR="00F40515" w:rsidRDefault="00F40515" w:rsidP="009243D7">
      <w:pPr>
        <w:pStyle w:val="a4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515" w:rsidRPr="00CC31A1" w:rsidRDefault="00F40515" w:rsidP="00C10DE8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о времени проведения </w:t>
      </w:r>
      <w:r w:rsidRPr="00CC31A1">
        <w:rPr>
          <w:rFonts w:ascii="Times New Roman" w:hAnsi="Times New Roman" w:cs="Times New Roman"/>
          <w:b/>
          <w:bCs/>
          <w:sz w:val="28"/>
          <w:szCs w:val="28"/>
        </w:rPr>
        <w:t>конкурса устной речи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 один день с письменным туром или в отдельный день, принимает</w:t>
      </w:r>
      <w:r w:rsidRPr="00CC31A1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организатор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CC31A1">
        <w:rPr>
          <w:rFonts w:ascii="Times New Roman" w:hAnsi="Times New Roman" w:cs="Times New Roman"/>
          <w:b/>
          <w:bCs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принятой </w:t>
      </w:r>
      <w:r w:rsidRPr="00F72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оргмоделью.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1B7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4507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Материально-техническое обеспечение проведения муниципального этапа Всероссийской олимпиады по </w:t>
      </w:r>
      <w:r>
        <w:rPr>
          <w:rFonts w:ascii="Times New Roman" w:hAnsi="Times New Roman" w:cs="Times New Roman"/>
          <w:b/>
          <w:bCs/>
          <w:sz w:val="28"/>
          <w:szCs w:val="28"/>
        </w:rPr>
        <w:t>немец</w:t>
      </w:r>
      <w:r w:rsidRPr="00450799">
        <w:rPr>
          <w:rFonts w:ascii="Times New Roman" w:hAnsi="Times New Roman" w:cs="Times New Roman"/>
          <w:b/>
          <w:bCs/>
          <w:sz w:val="28"/>
          <w:szCs w:val="28"/>
        </w:rPr>
        <w:t>кому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языку</w:t>
      </w:r>
    </w:p>
    <w:p w:rsidR="00F40515" w:rsidRPr="00450799" w:rsidRDefault="00F40515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515" w:rsidRDefault="00F40515" w:rsidP="00CC31A1">
      <w:pPr>
        <w:pStyle w:val="a4"/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B4033E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письменного тура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предлагается выполнение следующих требований:</w:t>
      </w:r>
    </w:p>
    <w:p w:rsidR="00F40515" w:rsidRDefault="00F40515" w:rsidP="00CC31A1">
      <w:pPr>
        <w:pStyle w:val="a4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9243D7">
        <w:rPr>
          <w:rStyle w:val="fontstyle01"/>
          <w:rFonts w:ascii="Times New Roman" w:hAnsi="Times New Roman" w:cs="Times New Roman"/>
          <w:sz w:val="28"/>
          <w:szCs w:val="28"/>
        </w:rPr>
        <w:sym w:font="Symbol" w:char="F02D"/>
      </w:r>
      <w:r w:rsidRPr="009243D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243D7">
        <w:rPr>
          <w:rStyle w:val="fontstyle21"/>
          <w:rFonts w:ascii="Times New Roman" w:hAnsi="Times New Roman" w:cs="Times New Roman"/>
          <w:sz w:val="28"/>
          <w:szCs w:val="28"/>
        </w:rPr>
        <w:t>во всех рабочих аудиториях должны быть часы, поскольку выполнение заданий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9243D7">
        <w:rPr>
          <w:rStyle w:val="fontstyle21"/>
          <w:rFonts w:ascii="Times New Roman" w:hAnsi="Times New Roman" w:cs="Times New Roman"/>
          <w:sz w:val="28"/>
          <w:szCs w:val="28"/>
        </w:rPr>
        <w:t>требует контроля над временем;</w:t>
      </w:r>
    </w:p>
    <w:p w:rsidR="00F40515" w:rsidRDefault="00F40515" w:rsidP="00FF40AF">
      <w:pPr>
        <w:spacing w:after="0" w:line="240" w:lineRule="auto"/>
        <w:ind w:left="-567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243D7">
        <w:rPr>
          <w:rStyle w:val="fontstyle01"/>
          <w:rFonts w:ascii="Times New Roman" w:hAnsi="Times New Roman" w:cs="Times New Roman"/>
          <w:sz w:val="28"/>
          <w:szCs w:val="28"/>
        </w:rPr>
        <w:sym w:font="Symbol" w:char="F02D"/>
      </w:r>
      <w:r w:rsidRPr="009243D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243D7">
        <w:rPr>
          <w:rStyle w:val="fontstyle21"/>
          <w:rFonts w:ascii="Times New Roman" w:hAnsi="Times New Roman" w:cs="Times New Roman"/>
          <w:sz w:val="28"/>
          <w:szCs w:val="28"/>
        </w:rPr>
        <w:t xml:space="preserve">для проведения теста по </w:t>
      </w:r>
      <w:proofErr w:type="spellStart"/>
      <w:r w:rsidRPr="009243D7">
        <w:rPr>
          <w:rStyle w:val="fontstyle21"/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9243D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требуются устройства, воспроизводящие звук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DE67C0">
        <w:rPr>
          <w:rFonts w:ascii="Times New Roman" w:hAnsi="Times New Roman" w:cs="Times New Roman"/>
          <w:sz w:val="28"/>
          <w:szCs w:val="28"/>
        </w:rPr>
        <w:t xml:space="preserve">3 </w:t>
      </w:r>
      <w:r w:rsidRPr="00450799">
        <w:rPr>
          <w:rFonts w:ascii="Times New Roman" w:hAnsi="Times New Roman" w:cs="Times New Roman"/>
          <w:sz w:val="28"/>
          <w:szCs w:val="28"/>
        </w:rPr>
        <w:t>в каждой аудитории, обеспечивающие громкость звучания, достаточную для прослушивания в аудитории.  При    наличии    необходимого оборудования возможна компьютерная запись текстов и прослушивание записи через компьютерную систему.</w:t>
      </w:r>
    </w:p>
    <w:p w:rsidR="00F40515" w:rsidRDefault="00F40515" w:rsidP="00CC31A1">
      <w:pPr>
        <w:pStyle w:val="a4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43D7">
        <w:rPr>
          <w:rStyle w:val="fontstyle01"/>
          <w:rFonts w:ascii="Times New Roman" w:hAnsi="Times New Roman" w:cs="Times New Roman"/>
          <w:sz w:val="28"/>
          <w:szCs w:val="28"/>
        </w:rPr>
        <w:sym w:font="Symbol" w:char="F02D"/>
      </w:r>
      <w:r w:rsidRPr="009243D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243D7">
        <w:rPr>
          <w:rStyle w:val="fontstyle21"/>
          <w:rFonts w:ascii="Times New Roman" w:hAnsi="Times New Roman" w:cs="Times New Roman"/>
          <w:sz w:val="28"/>
          <w:szCs w:val="28"/>
        </w:rPr>
        <w:t>для проведения всех прочих конкурсов письменного тура не требуется</w:t>
      </w:r>
      <w:r w:rsidRPr="00924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3D7">
        <w:rPr>
          <w:rStyle w:val="fontstyle21"/>
          <w:rFonts w:ascii="Times New Roman" w:hAnsi="Times New Roman" w:cs="Times New Roman"/>
          <w:sz w:val="28"/>
          <w:szCs w:val="28"/>
        </w:rPr>
        <w:t xml:space="preserve">специальных технических средств. </w:t>
      </w:r>
    </w:p>
    <w:p w:rsidR="00F40515" w:rsidRDefault="00F40515" w:rsidP="00CC31A1">
      <w:pPr>
        <w:pStyle w:val="a4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9243D7">
        <w:rPr>
          <w:rStyle w:val="fontstyle21"/>
          <w:rFonts w:ascii="Times New Roman" w:hAnsi="Times New Roman" w:cs="Times New Roman"/>
          <w:sz w:val="28"/>
          <w:szCs w:val="28"/>
        </w:rPr>
        <w:t>Помимо необходимого количества комплектов заданий и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9243D7">
        <w:rPr>
          <w:rStyle w:val="fontstyle21"/>
          <w:rFonts w:ascii="Times New Roman" w:hAnsi="Times New Roman" w:cs="Times New Roman"/>
          <w:sz w:val="28"/>
          <w:szCs w:val="28"/>
        </w:rPr>
        <w:t xml:space="preserve">листов ответов, в аудитории должны быть запасные ручки, запасные комплекты заданий, запасные листы ответов и бумага для черновиков. </w:t>
      </w:r>
    </w:p>
    <w:p w:rsidR="00F40515" w:rsidRDefault="00F40515" w:rsidP="00CC31A1">
      <w:pPr>
        <w:pStyle w:val="a4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33E">
        <w:rPr>
          <w:rStyle w:val="fontstyle21"/>
          <w:rFonts w:ascii="Times New Roman" w:hAnsi="Times New Roman" w:cs="Times New Roman"/>
          <w:sz w:val="28"/>
          <w:szCs w:val="28"/>
        </w:rPr>
        <w:t>Д</w:t>
      </w:r>
      <w:r w:rsidRPr="00B4033E">
        <w:rPr>
          <w:rFonts w:ascii="Times New Roman" w:hAnsi="Times New Roman" w:cs="Times New Roman"/>
          <w:color w:val="000000"/>
          <w:sz w:val="28"/>
          <w:szCs w:val="28"/>
        </w:rPr>
        <w:t xml:space="preserve">ля проведения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устного тура</w:t>
      </w:r>
      <w:r w:rsidRPr="00B4033E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подготовить: </w:t>
      </w:r>
    </w:p>
    <w:p w:rsidR="00F40515" w:rsidRDefault="00F40515" w:rsidP="00CC31A1">
      <w:pPr>
        <w:pStyle w:val="a4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33E">
        <w:rPr>
          <w:rFonts w:ascii="Times New Roman" w:hAnsi="Times New Roman" w:cs="Times New Roman"/>
          <w:color w:val="000000"/>
          <w:sz w:val="28"/>
          <w:szCs w:val="28"/>
        </w:rPr>
        <w:t>а) большую аудиторию для ожидания; одну-две аудитории для подготовки, 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33E">
        <w:rPr>
          <w:rFonts w:ascii="Times New Roman" w:hAnsi="Times New Roman" w:cs="Times New Roman"/>
          <w:color w:val="000000"/>
          <w:sz w:val="28"/>
          <w:szCs w:val="28"/>
        </w:rPr>
        <w:t>конкурсанты выбирают задание и готовят свою устную презентацию в группах. Количество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33E">
        <w:rPr>
          <w:rFonts w:ascii="Times New Roman" w:hAnsi="Times New Roman" w:cs="Times New Roman"/>
          <w:color w:val="000000"/>
          <w:sz w:val="28"/>
          <w:szCs w:val="28"/>
        </w:rPr>
        <w:t>посадочных мест определяется из расчёта один стол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одну группу из 4–5 человек + 1 </w:t>
      </w:r>
      <w:r w:rsidRPr="00B4033E">
        <w:rPr>
          <w:rFonts w:ascii="Times New Roman" w:hAnsi="Times New Roman" w:cs="Times New Roman"/>
          <w:color w:val="000000"/>
          <w:sz w:val="28"/>
          <w:szCs w:val="28"/>
        </w:rPr>
        <w:t>стол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33E">
        <w:rPr>
          <w:rFonts w:ascii="Times New Roman" w:hAnsi="Times New Roman" w:cs="Times New Roman"/>
          <w:color w:val="000000"/>
          <w:sz w:val="28"/>
          <w:szCs w:val="28"/>
        </w:rPr>
        <w:t>для представителя оргкомитета и выкладки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33E">
        <w:rPr>
          <w:rFonts w:ascii="Times New Roman" w:hAnsi="Times New Roman" w:cs="Times New Roman"/>
          <w:color w:val="000000"/>
          <w:sz w:val="28"/>
          <w:szCs w:val="28"/>
        </w:rPr>
        <w:t>используемых материалов;</w:t>
      </w:r>
    </w:p>
    <w:p w:rsidR="00F40515" w:rsidRDefault="00F40515" w:rsidP="00CC31A1">
      <w:pPr>
        <w:pStyle w:val="a4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33E">
        <w:rPr>
          <w:rFonts w:ascii="Times New Roman" w:hAnsi="Times New Roman" w:cs="Times New Roman"/>
          <w:color w:val="000000"/>
          <w:sz w:val="28"/>
          <w:szCs w:val="28"/>
        </w:rPr>
        <w:t>б) небольшие аудитории для работы жюри с конкурсантами, исходя из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33E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участников, соответствующее количество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цифровых устройств</w:t>
      </w:r>
      <w:r w:rsidRPr="00B4033E">
        <w:rPr>
          <w:rFonts w:ascii="Times New Roman" w:hAnsi="Times New Roman" w:cs="Times New Roman"/>
          <w:color w:val="000000"/>
          <w:sz w:val="28"/>
          <w:szCs w:val="28"/>
        </w:rPr>
        <w:t>, обеспечивающих качественную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33E">
        <w:rPr>
          <w:rFonts w:ascii="Times New Roman" w:hAnsi="Times New Roman" w:cs="Times New Roman"/>
          <w:color w:val="000000"/>
          <w:sz w:val="28"/>
          <w:szCs w:val="28"/>
        </w:rPr>
        <w:t>аудиозапись и воспроизведение речи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33E">
        <w:rPr>
          <w:rFonts w:ascii="Times New Roman" w:hAnsi="Times New Roman" w:cs="Times New Roman"/>
          <w:color w:val="000000"/>
          <w:sz w:val="28"/>
          <w:szCs w:val="28"/>
        </w:rPr>
        <w:t>конкурсантов.</w:t>
      </w:r>
    </w:p>
    <w:p w:rsidR="00F40515" w:rsidRPr="00B4033E" w:rsidRDefault="00F40515" w:rsidP="00CC31A1">
      <w:pPr>
        <w:pStyle w:val="a4"/>
        <w:ind w:left="-567"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B4033E">
        <w:rPr>
          <w:rFonts w:ascii="Times New Roman" w:hAnsi="Times New Roman" w:cs="Times New Roman"/>
          <w:color w:val="000000"/>
          <w:sz w:val="28"/>
          <w:szCs w:val="28"/>
        </w:rPr>
        <w:t xml:space="preserve">В каждой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4033E">
        <w:rPr>
          <w:rFonts w:ascii="Times New Roman" w:hAnsi="Times New Roman" w:cs="Times New Roman"/>
          <w:color w:val="000000"/>
          <w:sz w:val="28"/>
          <w:szCs w:val="28"/>
        </w:rPr>
        <w:t>удитории у членов жюри должен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33E">
        <w:rPr>
          <w:rFonts w:ascii="Times New Roman" w:hAnsi="Times New Roman" w:cs="Times New Roman"/>
          <w:color w:val="000000"/>
          <w:sz w:val="28"/>
          <w:szCs w:val="28"/>
        </w:rPr>
        <w:t>необходимый комплект материалов: задание устного тура (для членов жюри); таблички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33E">
        <w:rPr>
          <w:rFonts w:ascii="Times New Roman" w:hAnsi="Times New Roman" w:cs="Times New Roman"/>
          <w:color w:val="000000"/>
          <w:sz w:val="28"/>
          <w:szCs w:val="28"/>
        </w:rPr>
        <w:t>с номерами 1–5 (для участников); протоколы устного ответа (для жюри); критерии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33E">
        <w:rPr>
          <w:rFonts w:ascii="Times New Roman" w:hAnsi="Times New Roman" w:cs="Times New Roman"/>
          <w:color w:val="000000"/>
          <w:sz w:val="28"/>
          <w:szCs w:val="28"/>
        </w:rPr>
        <w:t>оценивания конкурса устной речи (для жюри).</w:t>
      </w:r>
    </w:p>
    <w:p w:rsidR="00F40515" w:rsidRDefault="00F40515" w:rsidP="00CC31A1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F10">
        <w:rPr>
          <w:rFonts w:ascii="Times New Roman" w:hAnsi="Times New Roman" w:cs="Times New Roman"/>
          <w:b/>
          <w:bCs/>
          <w:sz w:val="28"/>
          <w:szCs w:val="28"/>
        </w:rPr>
        <w:t>Обращаем внимание</w:t>
      </w:r>
      <w:r>
        <w:rPr>
          <w:rFonts w:ascii="Times New Roman" w:hAnsi="Times New Roman" w:cs="Times New Roman"/>
          <w:sz w:val="28"/>
          <w:szCs w:val="28"/>
        </w:rPr>
        <w:t>, что описание комплекта олимпиадных заданий дано в спецификациях для двух возрастных групп (</w:t>
      </w:r>
      <w:r w:rsidRPr="00CC31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31A1">
        <w:rPr>
          <w:rFonts w:ascii="Times New Roman" w:hAnsi="Times New Roman" w:cs="Times New Roman"/>
          <w:sz w:val="28"/>
          <w:szCs w:val="28"/>
        </w:rPr>
        <w:t>8 и 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31A1">
        <w:rPr>
          <w:rFonts w:ascii="Times New Roman" w:hAnsi="Times New Roman" w:cs="Times New Roman"/>
          <w:sz w:val="28"/>
          <w:szCs w:val="28"/>
        </w:rPr>
        <w:t>11 классов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0515" w:rsidRDefault="00F40515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515" w:rsidRDefault="00F40515" w:rsidP="006C1AC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справочных материалов, сре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язи и электронно-вычислительной техники, разрешенных к использованию во время проведения олимпиады</w:t>
      </w:r>
    </w:p>
    <w:p w:rsidR="00F40515" w:rsidRDefault="00F40515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AC0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конкурсов участникам </w:t>
      </w:r>
      <w:r w:rsidRPr="006C1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6C1AC0">
        <w:rPr>
          <w:rFonts w:ascii="Times New Roman" w:hAnsi="Times New Roman" w:cs="Times New Roman"/>
          <w:color w:val="000000"/>
          <w:sz w:val="28"/>
          <w:szCs w:val="28"/>
        </w:rPr>
        <w:t>пользоваться любой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AC0">
        <w:rPr>
          <w:rFonts w:ascii="Times New Roman" w:hAnsi="Times New Roman" w:cs="Times New Roman"/>
          <w:color w:val="000000"/>
          <w:sz w:val="28"/>
          <w:szCs w:val="28"/>
        </w:rPr>
        <w:t>справочной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AC0">
        <w:rPr>
          <w:rFonts w:ascii="Times New Roman" w:hAnsi="Times New Roman" w:cs="Times New Roman"/>
          <w:color w:val="000000"/>
          <w:sz w:val="28"/>
          <w:szCs w:val="28"/>
        </w:rPr>
        <w:t>литературой, собственной бумагой, электронными вычислительными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AC0">
        <w:rPr>
          <w:rFonts w:ascii="Times New Roman" w:hAnsi="Times New Roman" w:cs="Times New Roman"/>
          <w:color w:val="000000"/>
          <w:sz w:val="28"/>
          <w:szCs w:val="28"/>
        </w:rPr>
        <w:t>средствами и любыми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AC0">
        <w:rPr>
          <w:rFonts w:ascii="Times New Roman" w:hAnsi="Times New Roman" w:cs="Times New Roman"/>
          <w:color w:val="000000"/>
          <w:sz w:val="28"/>
          <w:szCs w:val="28"/>
        </w:rPr>
        <w:t xml:space="preserve">средствами связи, включая электронные часы с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C1AC0">
        <w:rPr>
          <w:rFonts w:ascii="Times New Roman" w:hAnsi="Times New Roman" w:cs="Times New Roman"/>
          <w:color w:val="000000"/>
          <w:sz w:val="28"/>
          <w:szCs w:val="28"/>
        </w:rPr>
        <w:t>озможностью подключения к Интернету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AC0">
        <w:rPr>
          <w:rFonts w:ascii="Times New Roman" w:hAnsi="Times New Roman" w:cs="Times New Roman"/>
          <w:color w:val="000000"/>
          <w:sz w:val="28"/>
          <w:szCs w:val="28"/>
        </w:rPr>
        <w:t xml:space="preserve">или использования </w:t>
      </w:r>
      <w:proofErr w:type="spellStart"/>
      <w:r w:rsidRPr="006C1AC0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6C1A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515" w:rsidRPr="006C1AC0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515" w:rsidRDefault="00F40515" w:rsidP="006C1AC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0515" w:rsidRDefault="00F40515" w:rsidP="006C1AC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0515" w:rsidRDefault="00F40515" w:rsidP="006C1AC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Порядок проведения процедуры анализа, показа и апелляции </w:t>
      </w:r>
    </w:p>
    <w:p w:rsidR="00F40515" w:rsidRPr="00040EAB" w:rsidRDefault="00F40515" w:rsidP="006C1AC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проверки заданий муниципального этапа олимпиады</w:t>
      </w:r>
    </w:p>
    <w:p w:rsidR="00F40515" w:rsidRPr="00040EAB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Анализ заданий и их решений проходит в сроки, установленные оргкомитетом муниципального этапа, но не </w:t>
      </w:r>
      <w:r w:rsidR="00005D8A" w:rsidRPr="00040EAB">
        <w:rPr>
          <w:rFonts w:ascii="Times New Roman" w:hAnsi="Times New Roman" w:cs="Times New Roman"/>
          <w:color w:val="000000"/>
          <w:sz w:val="28"/>
          <w:szCs w:val="28"/>
        </w:rPr>
        <w:t>позднее,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чем 7 календарных дней после окончания олимпиады.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 решению организатора анализ заданий и их решений может проводиться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централизованно или с использованием информационно-коммуникационных технологий.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Анализ заданий и их решений осуществляют члены жюри муниципального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олимпиады.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 ходе анализа заданий и их решений представители жюри подробно объясняют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критерии оценивания каждого из заданий и дают общую оценку по итогам 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заданий всех туров (конкурсов).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представители).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После проведения анализа заданий и их решений в установленное организатором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время жюри (по запросу участника олимпиады) проводит показ выполненной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олимпиадной работы.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Показ работ осуществляется в сроки, уставленные оргкомитетом, но не </w:t>
      </w:r>
      <w:proofErr w:type="gramStart"/>
      <w:r w:rsidRPr="00040EAB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чем семь календарных дней после окончания олимпиады.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Показ осуществляется после проведения </w:t>
      </w:r>
      <w:proofErr w:type="gramStart"/>
      <w:r w:rsidRPr="00040EAB">
        <w:rPr>
          <w:rFonts w:ascii="Times New Roman" w:hAnsi="Times New Roman" w:cs="Times New Roman"/>
          <w:color w:val="000000"/>
          <w:sz w:val="28"/>
          <w:szCs w:val="28"/>
        </w:rPr>
        <w:t>процедуры анализа решений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муниципального этапа олимпиады</w:t>
      </w:r>
      <w:proofErr w:type="gramEnd"/>
      <w:r w:rsidRPr="00040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Показ работы осуществляется лично участнику олимпиады, выполнившему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данную работу. Перед показом участник предъявляет членам жюри и оргкомитета документ,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удостоверяющий его личность (паспорт), либо свидетельство о рождении (для участников,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не достигших 14-летнего возраста)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Каждый участник олимпиады вправе убедиться в том, что выполненная им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олимпиадная работа проверена и оценена в соответствии с установленными критериями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методикой оценивания выполненных олимпиадных работ.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частник во время показа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вправе задать уточняющие вопросы по содержанию работы.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Присутствующим лицам, во время показа запрещено выносить работы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участников олимпиады из аудитории, выполнять её фот</w:t>
      </w:r>
      <w:proofErr w:type="gramStart"/>
      <w:r w:rsidRPr="00040EAB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и видеофиксацию,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делать на олимпиадной работе какие-либо пометки.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Во время показа олимпиадной работы участнику олимпиады присутствие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сопровождающих участника лиц (за исключением родителей, законных представителей)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допускается.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Во время показа выполненных олимпиадных работ жюри не вправе изменять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баллы, выставленные при проверке олимпиадных заданий.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Участник олимпиады вправе подать апелляцию о несогласии с выставленными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баллами (далее – апелляция) в создаваемую организатором апелляционную комиссию. 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окончания подачи заявлений на апелляцию и время е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устанавливается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оргмоделью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этапа, но не позднее двух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абочих дней после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процедуры анализа и показа работ участников.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 решению организатора апелляция может проводиться как в очной форме, 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и с использованием информационно-коммуникационных технологий. В случае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апелляции с использованием информационно-коммуникационных технологий организатор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должен создать все необходимые условия для качественного и объективного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данной процедуры.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Апелляция подается лично участником олимпиады в оргкомитет на имя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председателя апелляционной комиссии в письменной форме по установленному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организатором образцу. В случаях проведения апелляции с использованием 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коммуникационных технологий форму подачи заявления на апелляцию определяет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оргкомитет.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При рассмотрении апелляции могут присутствовать общественные наблюдатели,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сопровождающие лица, должностные лица Министерства просвещения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Федерации, Рособрнадзора, органов исполнительной власти субъектов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Федерации, осуществляющих государственное управление в сфере образования, или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субъекта Российской Федерации при предъявлении служебных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удостоверений или документов, подтверждающих право участия в данной процедуре.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Вышеу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казанные лица не вправе принимать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рассмотрении апелляции. В случае нарушения указанного </w:t>
      </w:r>
      <w:r w:rsidR="00005D8A" w:rsidRPr="00040EAB">
        <w:rPr>
          <w:rFonts w:ascii="Times New Roman" w:hAnsi="Times New Roman" w:cs="Times New Roman"/>
          <w:color w:val="000000"/>
          <w:sz w:val="28"/>
          <w:szCs w:val="28"/>
        </w:rPr>
        <w:t>требования,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перечисленные лица удаляются апелляционной комиссией из аудитории с составлением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акта об их удалении, который представляется организатору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олимпиады.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Рассмотрение апелляции проводится в присутствии участника олимпиады,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он в своем заявлении не просит рассмотреть её без его участия.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Для проведения апелляции организатором олимпиады, в соответствии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с Порядком проведения олимпиады, создается апелляционная комиссия. Рекомендуемое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количество членов комиссии – нечетное, но не менее трех 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до начала рассмотрения апелляции запрашивает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у участника документ, удостоверяющий его личность (паспорт), либо свидетельство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 рождении (для участников, не достигших 14-летнего возраста).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не рассматривает апелляции по вопросам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и структуры олимпиадных заданий, критериев и методики оценивания их выполнения.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Черновики при проведении апелляции не рассматриваются.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апелляционной комиссии рассматривается оценивание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тех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заданий, которые у</w:t>
      </w:r>
      <w:r>
        <w:rPr>
          <w:rFonts w:ascii="Times New Roman" w:hAnsi="Times New Roman" w:cs="Times New Roman"/>
          <w:color w:val="000000"/>
          <w:sz w:val="28"/>
          <w:szCs w:val="28"/>
        </w:rPr>
        <w:t>казаны в заявлении на апелляцию.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Решения апелляционной комиссии принимаются простым большинством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голосов от списочного состава апелляционной комиссии.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 случае равенства голосов председатель комиссии имеет право решающего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голоса.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рассмотрения апелляции членам апелляционной комиссии могут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предоставляться копии проверенной жюри работы участника олимпиады (в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выполнения задания, предусматривающего устный ответ, – аудиозаписи устных ответов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участников олимпиады), олимпиадные задания, критерии и методика их оценивания,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протоколы оценки.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 случае неявки по уважительным причинам (болезни или иных обстоятельств),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подтвержд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нных документально, участника, не просившего о рассмотрении апелляции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без его участия, рассмотрение апелляции по существу проводится без его участия.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 случае неявки на процедуру очного рассмотрения апелляции без объяснения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причин участника, не просившего о рассмотрении апелляции без его участия, рассмотрение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апелляции по существу не проводится.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Время работы апелляционной комиссии регламентируется организационно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технологической моделью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может принять следующие решения: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отклонить апелляцию, сохранив количество баллов;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удовлетворить апелляцию с понижением количества баллов;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удовлетворить апелляцию с повышением количества баллов.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по итогам проведения апелляции информирует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участников олимпиады о принятом решении.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Решение апелляционной комиссии является окончательным.</w:t>
      </w:r>
    </w:p>
    <w:p w:rsidR="00F40515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Решения комиссии оформляются протоколами по установленной организатором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форме.</w:t>
      </w:r>
    </w:p>
    <w:p w:rsidR="00F40515" w:rsidRPr="00040EAB" w:rsidRDefault="00F40515" w:rsidP="006C1A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Протоколы апелляции передаются председателем апелляционной комиссии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в оргкомитет с целью пересчёта баллов и внесения соответствующих изменений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в рейтинговую таблицу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515" w:rsidRDefault="00F40515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515" w:rsidRPr="00450799" w:rsidRDefault="00F40515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99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муниципального этапа </w:t>
      </w:r>
      <w:proofErr w:type="gramStart"/>
      <w:r w:rsidR="00005D8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50799">
        <w:rPr>
          <w:rFonts w:ascii="Times New Roman" w:hAnsi="Times New Roman" w:cs="Times New Roman"/>
          <w:b/>
          <w:bCs/>
          <w:sz w:val="28"/>
          <w:szCs w:val="28"/>
        </w:rPr>
        <w:t>сероссийской</w:t>
      </w:r>
      <w:proofErr w:type="gramEnd"/>
    </w:p>
    <w:p w:rsidR="00F40515" w:rsidRDefault="00F40515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99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 школьников по </w:t>
      </w:r>
      <w:r>
        <w:rPr>
          <w:rFonts w:ascii="Times New Roman" w:hAnsi="Times New Roman" w:cs="Times New Roman"/>
          <w:b/>
          <w:bCs/>
          <w:sz w:val="28"/>
          <w:szCs w:val="28"/>
        </w:rPr>
        <w:t>немец</w:t>
      </w:r>
      <w:r w:rsidRPr="00450799">
        <w:rPr>
          <w:rFonts w:ascii="Times New Roman" w:hAnsi="Times New Roman" w:cs="Times New Roman"/>
          <w:b/>
          <w:bCs/>
          <w:sz w:val="28"/>
          <w:szCs w:val="28"/>
        </w:rPr>
        <w:t>кому язык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F40515" w:rsidRPr="00450799" w:rsidRDefault="00F40515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515" w:rsidRPr="003522F6" w:rsidRDefault="00F40515" w:rsidP="006E4F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28">
        <w:rPr>
          <w:rFonts w:ascii="Times New Roman" w:hAnsi="Times New Roman" w:cs="Times New Roman"/>
          <w:b/>
          <w:bCs/>
          <w:sz w:val="28"/>
          <w:szCs w:val="28"/>
        </w:rPr>
        <w:t>Для муниципального этапа победители и призеры определяются отдельно по 2 группам: 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7928">
        <w:rPr>
          <w:rFonts w:ascii="Times New Roman" w:hAnsi="Times New Roman" w:cs="Times New Roman"/>
          <w:b/>
          <w:bCs/>
          <w:sz w:val="28"/>
          <w:szCs w:val="28"/>
        </w:rPr>
        <w:t>8 классы, 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7928">
        <w:rPr>
          <w:rFonts w:ascii="Times New Roman" w:hAnsi="Times New Roman" w:cs="Times New Roman"/>
          <w:b/>
          <w:bCs/>
          <w:sz w:val="28"/>
          <w:szCs w:val="28"/>
        </w:rPr>
        <w:t xml:space="preserve">11 классы.  </w:t>
      </w:r>
      <w:r w:rsidRPr="003522F6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3522F6">
        <w:rPr>
          <w:rFonts w:ascii="Times New Roman" w:hAnsi="Times New Roman" w:cs="Times New Roman"/>
          <w:b/>
          <w:bCs/>
          <w:sz w:val="28"/>
          <w:szCs w:val="28"/>
        </w:rPr>
        <w:t>возможно подведение итогов отдельно по каждому классу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22F6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организатор муниципального этапа считает это целесообразным и принимает соответствующее решение.</w:t>
      </w:r>
    </w:p>
    <w:p w:rsidR="00F40515" w:rsidRPr="00450799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Победители и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0799">
        <w:rPr>
          <w:rFonts w:ascii="Times New Roman" w:hAnsi="Times New Roman" w:cs="Times New Roman"/>
          <w:sz w:val="28"/>
          <w:szCs w:val="28"/>
        </w:rPr>
        <w:t xml:space="preserve">ры муниципального этапа олимпиады определяются по результатам набранных баллов за выполнение заданий на всех турах олимпиады.  </w:t>
      </w:r>
    </w:p>
    <w:p w:rsidR="00F40515" w:rsidRPr="00450799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Итоговый    результат    каждого    участника    подсчитыв</w:t>
      </w:r>
      <w:r>
        <w:rPr>
          <w:rFonts w:ascii="Times New Roman" w:hAnsi="Times New Roman" w:cs="Times New Roman"/>
          <w:sz w:val="28"/>
          <w:szCs w:val="28"/>
        </w:rPr>
        <w:t xml:space="preserve">ается    как    сумма    баллов </w:t>
      </w:r>
      <w:r w:rsidRPr="00450799">
        <w:rPr>
          <w:rFonts w:ascii="Times New Roman" w:hAnsi="Times New Roman" w:cs="Times New Roman"/>
          <w:sz w:val="28"/>
          <w:szCs w:val="28"/>
        </w:rPr>
        <w:t>за выполнение каждого задания на всех</w:t>
      </w:r>
      <w:r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Pr="00450799">
        <w:rPr>
          <w:rFonts w:ascii="Times New Roman" w:hAnsi="Times New Roman" w:cs="Times New Roman"/>
          <w:sz w:val="28"/>
          <w:szCs w:val="28"/>
        </w:rPr>
        <w:t xml:space="preserve"> олимпиады.  Окончательные результаты участников фиксируются в итоговой таблице,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представляющей </w:t>
      </w:r>
      <w:r w:rsidRPr="00450799">
        <w:rPr>
          <w:rFonts w:ascii="Times New Roman" w:hAnsi="Times New Roman" w:cs="Times New Roman"/>
          <w:sz w:val="28"/>
          <w:szCs w:val="28"/>
        </w:rPr>
        <w:t xml:space="preserve">собой ранжированный список участников, расположенных по мере убывания набранных ими баллов.  </w:t>
      </w:r>
    </w:p>
    <w:p w:rsidR="00F40515" w:rsidRPr="00450799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 xml:space="preserve">Участники    с    одинаковыми    баллами    располагаются    в </w:t>
      </w:r>
      <w:r>
        <w:rPr>
          <w:rFonts w:ascii="Times New Roman" w:hAnsi="Times New Roman" w:cs="Times New Roman"/>
          <w:sz w:val="28"/>
          <w:szCs w:val="28"/>
        </w:rPr>
        <w:t xml:space="preserve">   алфавитном    порядке. На </w:t>
      </w:r>
      <w:r w:rsidRPr="00450799">
        <w:rPr>
          <w:rFonts w:ascii="Times New Roman" w:hAnsi="Times New Roman" w:cs="Times New Roman"/>
          <w:sz w:val="28"/>
          <w:szCs w:val="28"/>
        </w:rPr>
        <w:t>основании итоговой</w:t>
      </w:r>
      <w:r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Pr="00450799">
        <w:rPr>
          <w:rFonts w:ascii="Times New Roman" w:hAnsi="Times New Roman" w:cs="Times New Roman"/>
          <w:sz w:val="28"/>
          <w:szCs w:val="28"/>
        </w:rPr>
        <w:t>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квотой,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0799">
        <w:rPr>
          <w:rFonts w:ascii="Times New Roman" w:hAnsi="Times New Roman" w:cs="Times New Roman"/>
          <w:sz w:val="28"/>
          <w:szCs w:val="28"/>
        </w:rPr>
        <w:t>ргкомитетом,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жюри определяет победителей и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0799">
        <w:rPr>
          <w:rFonts w:ascii="Times New Roman" w:hAnsi="Times New Roman" w:cs="Times New Roman"/>
          <w:sz w:val="28"/>
          <w:szCs w:val="28"/>
        </w:rPr>
        <w:t>ров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олимпиады. </w:t>
      </w:r>
    </w:p>
    <w:p w:rsidR="00F40515" w:rsidRPr="00450799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Окончательные итоги олимпиады подводятся на заключительном заседании жюри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завершения процесса рассмотрения всех поданных участниками апелляций.  </w:t>
      </w:r>
    </w:p>
    <w:p w:rsidR="00F40515" w:rsidRPr="00450799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Документами, фиксирующими итоговые результаты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этапа олимпиады,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протоколы жюри муниципального этапа, подписанные председателем жюри, а также всеми членами жюри.  </w:t>
      </w: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Официальным объявлением итогов олимпиады считается вывешенная на всеобщее обозрение в месте проведения олимпиады или вывешенная в Интернете на сайте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50799">
        <w:rPr>
          <w:rFonts w:ascii="Times New Roman" w:hAnsi="Times New Roman" w:cs="Times New Roman"/>
          <w:sz w:val="28"/>
          <w:szCs w:val="28"/>
        </w:rPr>
        <w:t>рганизатора этапа итоговая</w:t>
      </w: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Pr="00450799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выполнения олимпиадных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заверенная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подписями председателя и членов жюри. </w:t>
      </w: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15" w:rsidRDefault="00F40515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40515" w:rsidSect="008B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25" w:rsidRDefault="00711025" w:rsidP="00961483">
      <w:pPr>
        <w:spacing w:after="0" w:line="240" w:lineRule="auto"/>
      </w:pPr>
      <w:r>
        <w:separator/>
      </w:r>
    </w:p>
  </w:endnote>
  <w:endnote w:type="continuationSeparator" w:id="0">
    <w:p w:rsidR="00711025" w:rsidRDefault="00711025" w:rsidP="009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25" w:rsidRDefault="00711025" w:rsidP="00961483">
      <w:pPr>
        <w:spacing w:after="0" w:line="240" w:lineRule="auto"/>
      </w:pPr>
      <w:r>
        <w:separator/>
      </w:r>
    </w:p>
  </w:footnote>
  <w:footnote w:type="continuationSeparator" w:id="0">
    <w:p w:rsidR="00711025" w:rsidRDefault="00711025" w:rsidP="0096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97F"/>
    <w:multiLevelType w:val="hybridMultilevel"/>
    <w:tmpl w:val="EC8AF8CE"/>
    <w:lvl w:ilvl="0" w:tplc="722A25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161261"/>
    <w:multiLevelType w:val="hybridMultilevel"/>
    <w:tmpl w:val="86943A5C"/>
    <w:lvl w:ilvl="0" w:tplc="722A25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70CD"/>
    <w:rsid w:val="00005D8A"/>
    <w:rsid w:val="00040EAB"/>
    <w:rsid w:val="000943B5"/>
    <w:rsid w:val="000B3F7D"/>
    <w:rsid w:val="000B42A5"/>
    <w:rsid w:val="000E26CD"/>
    <w:rsid w:val="000E4561"/>
    <w:rsid w:val="000F62FB"/>
    <w:rsid w:val="00147B8E"/>
    <w:rsid w:val="001773F9"/>
    <w:rsid w:val="001B7FFD"/>
    <w:rsid w:val="00277432"/>
    <w:rsid w:val="002B55C9"/>
    <w:rsid w:val="002F5FCD"/>
    <w:rsid w:val="00321833"/>
    <w:rsid w:val="00344635"/>
    <w:rsid w:val="003522F6"/>
    <w:rsid w:val="003D5711"/>
    <w:rsid w:val="00403889"/>
    <w:rsid w:val="00450799"/>
    <w:rsid w:val="00454172"/>
    <w:rsid w:val="0048449F"/>
    <w:rsid w:val="00490A85"/>
    <w:rsid w:val="00495628"/>
    <w:rsid w:val="004B1AFF"/>
    <w:rsid w:val="00507672"/>
    <w:rsid w:val="00531D51"/>
    <w:rsid w:val="00582176"/>
    <w:rsid w:val="00594745"/>
    <w:rsid w:val="005D154F"/>
    <w:rsid w:val="005D6E02"/>
    <w:rsid w:val="005E07EE"/>
    <w:rsid w:val="005F06BA"/>
    <w:rsid w:val="005F3EE2"/>
    <w:rsid w:val="00602996"/>
    <w:rsid w:val="006327D0"/>
    <w:rsid w:val="00670218"/>
    <w:rsid w:val="006A0724"/>
    <w:rsid w:val="006C1AC0"/>
    <w:rsid w:val="006E4F10"/>
    <w:rsid w:val="006E70CD"/>
    <w:rsid w:val="00711025"/>
    <w:rsid w:val="00781E08"/>
    <w:rsid w:val="0078307C"/>
    <w:rsid w:val="007D7AEC"/>
    <w:rsid w:val="0082448C"/>
    <w:rsid w:val="00865684"/>
    <w:rsid w:val="00872DD6"/>
    <w:rsid w:val="008B04C8"/>
    <w:rsid w:val="008B096C"/>
    <w:rsid w:val="008B13BA"/>
    <w:rsid w:val="008B1DE3"/>
    <w:rsid w:val="008C07DA"/>
    <w:rsid w:val="008C4102"/>
    <w:rsid w:val="009243D7"/>
    <w:rsid w:val="00961483"/>
    <w:rsid w:val="00984339"/>
    <w:rsid w:val="009A5D4C"/>
    <w:rsid w:val="009A7C9B"/>
    <w:rsid w:val="009B60B3"/>
    <w:rsid w:val="00A52580"/>
    <w:rsid w:val="00A825DF"/>
    <w:rsid w:val="00AA35FF"/>
    <w:rsid w:val="00AF5475"/>
    <w:rsid w:val="00B04C01"/>
    <w:rsid w:val="00B22DE8"/>
    <w:rsid w:val="00B4033E"/>
    <w:rsid w:val="00BB53F2"/>
    <w:rsid w:val="00C01039"/>
    <w:rsid w:val="00C10DE8"/>
    <w:rsid w:val="00CC31A1"/>
    <w:rsid w:val="00CD6D72"/>
    <w:rsid w:val="00D22336"/>
    <w:rsid w:val="00D87303"/>
    <w:rsid w:val="00D942F4"/>
    <w:rsid w:val="00DE67C0"/>
    <w:rsid w:val="00E47928"/>
    <w:rsid w:val="00E527D8"/>
    <w:rsid w:val="00E53172"/>
    <w:rsid w:val="00E57859"/>
    <w:rsid w:val="00EE1B4D"/>
    <w:rsid w:val="00F40515"/>
    <w:rsid w:val="00F46949"/>
    <w:rsid w:val="00F72CF1"/>
    <w:rsid w:val="00F7445A"/>
    <w:rsid w:val="00FD040B"/>
    <w:rsid w:val="00FD11DD"/>
    <w:rsid w:val="00FF31C6"/>
    <w:rsid w:val="00FF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B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672"/>
    <w:pPr>
      <w:ind w:left="720"/>
    </w:pPr>
  </w:style>
  <w:style w:type="paragraph" w:styleId="a4">
    <w:name w:val="footnote text"/>
    <w:basedOn w:val="a"/>
    <w:link w:val="a5"/>
    <w:uiPriority w:val="99"/>
    <w:semiHidden/>
    <w:rsid w:val="00961483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61483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961483"/>
    <w:rPr>
      <w:vertAlign w:val="superscript"/>
    </w:rPr>
  </w:style>
  <w:style w:type="character" w:styleId="a7">
    <w:name w:val="Hyperlink"/>
    <w:basedOn w:val="a0"/>
    <w:uiPriority w:val="99"/>
    <w:rsid w:val="004B1AFF"/>
    <w:rPr>
      <w:color w:val="auto"/>
      <w:u w:val="single"/>
    </w:rPr>
  </w:style>
  <w:style w:type="character" w:customStyle="1" w:styleId="fontstyle01">
    <w:name w:val="fontstyle01"/>
    <w:uiPriority w:val="99"/>
    <w:rsid w:val="009243D7"/>
    <w:rPr>
      <w:rFonts w:ascii="SymbolMT" w:hAnsi="SymbolMT" w:cs="SymbolMT"/>
      <w:color w:val="000000"/>
      <w:sz w:val="24"/>
      <w:szCs w:val="24"/>
    </w:rPr>
  </w:style>
  <w:style w:type="character" w:customStyle="1" w:styleId="fontstyle21">
    <w:name w:val="fontstyle21"/>
    <w:uiPriority w:val="99"/>
    <w:rsid w:val="009243D7"/>
    <w:rPr>
      <w:rFonts w:ascii="TimesNewRomanPSMT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Марина Анатольевна</cp:lastModifiedBy>
  <cp:revision>3</cp:revision>
  <dcterms:created xsi:type="dcterms:W3CDTF">2023-10-30T08:37:00Z</dcterms:created>
  <dcterms:modified xsi:type="dcterms:W3CDTF">2023-10-30T10:05:00Z</dcterms:modified>
</cp:coreProperties>
</file>