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85" w:rsidRDefault="00D212DE" w:rsidP="007F0B85">
      <w:pPr>
        <w:pStyle w:val="1"/>
        <w:spacing w:before="90"/>
        <w:ind w:left="0" w:right="804"/>
        <w:jc w:val="center"/>
      </w:pPr>
      <w:r>
        <w:t xml:space="preserve">Анализ эффективности принятых мер по повышению качества </w:t>
      </w:r>
      <w:r w:rsidR="007F0B85">
        <w:t>образования</w:t>
      </w:r>
    </w:p>
    <w:p w:rsidR="00495F7F" w:rsidRDefault="007F0B85" w:rsidP="007F0B85">
      <w:pPr>
        <w:pStyle w:val="1"/>
        <w:spacing w:before="90"/>
        <w:ind w:left="0" w:right="804"/>
        <w:jc w:val="center"/>
      </w:pPr>
      <w:r>
        <w:t xml:space="preserve"> в МОУ «Тверской лицей» в 2023г</w:t>
      </w:r>
    </w:p>
    <w:p w:rsidR="00495F7F" w:rsidRDefault="00495F7F">
      <w:pPr>
        <w:pStyle w:val="a3"/>
        <w:spacing w:before="7"/>
        <w:rPr>
          <w:b/>
          <w:sz w:val="23"/>
        </w:rPr>
      </w:pPr>
    </w:p>
    <w:p w:rsidR="00495F7F" w:rsidRDefault="00D212DE">
      <w:pPr>
        <w:pStyle w:val="a3"/>
        <w:ind w:left="538" w:right="551" w:firstLine="851"/>
      </w:pP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t>проведенных</w:t>
      </w:r>
      <w:r>
        <w:rPr>
          <w:spacing w:val="10"/>
        </w:rPr>
        <w:t xml:space="preserve"> </w:t>
      </w:r>
      <w:r>
        <w:t>мониторингов</w:t>
      </w:r>
      <w:r>
        <w:rPr>
          <w:spacing w:val="8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D767BC">
        <w:t>2022-2023</w:t>
      </w:r>
      <w:r>
        <w:rPr>
          <w:spacing w:val="-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 проблемы</w:t>
      </w:r>
      <w:r>
        <w:rPr>
          <w:spacing w:val="-1"/>
        </w:rPr>
        <w:t xml:space="preserve"> </w:t>
      </w:r>
      <w:r>
        <w:t>и приняты решения:</w:t>
      </w:r>
    </w:p>
    <w:p w:rsidR="00495F7F" w:rsidRDefault="00495F7F">
      <w:pPr>
        <w:pStyle w:val="a3"/>
        <w:spacing w:before="8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235"/>
      </w:tblGrid>
      <w:tr w:rsidR="00495F7F" w:rsidTr="00D767BC">
        <w:trPr>
          <w:trHeight w:val="345"/>
        </w:trPr>
        <w:tc>
          <w:tcPr>
            <w:tcW w:w="2235" w:type="dxa"/>
          </w:tcPr>
          <w:p w:rsidR="00495F7F" w:rsidRDefault="00D212DE">
            <w:pPr>
              <w:pStyle w:val="TableParagraph"/>
              <w:spacing w:line="275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  <w:tc>
          <w:tcPr>
            <w:tcW w:w="7235" w:type="dxa"/>
          </w:tcPr>
          <w:p w:rsidR="00495F7F" w:rsidRDefault="00D212DE">
            <w:pPr>
              <w:pStyle w:val="TableParagraph"/>
              <w:spacing w:line="275" w:lineRule="exact"/>
              <w:ind w:left="2201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495F7F" w:rsidTr="00D767BC">
        <w:trPr>
          <w:trHeight w:val="4140"/>
        </w:trPr>
        <w:tc>
          <w:tcPr>
            <w:tcW w:w="2235" w:type="dxa"/>
          </w:tcPr>
          <w:p w:rsidR="00495F7F" w:rsidRDefault="00D212DE">
            <w:pPr>
              <w:pStyle w:val="TableParagraph"/>
              <w:tabs>
                <w:tab w:val="left" w:pos="820"/>
                <w:tab w:val="left" w:pos="200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навыках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235" w:type="dxa"/>
          </w:tcPr>
          <w:p w:rsidR="00495F7F" w:rsidRDefault="00D212DE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D767BC">
              <w:rPr>
                <w:sz w:val="24"/>
              </w:rPr>
              <w:t>заведующим</w:t>
            </w:r>
            <w:proofErr w:type="gramEnd"/>
            <w:r w:rsidR="00D767BC">
              <w:rPr>
                <w:sz w:val="24"/>
              </w:rPr>
              <w:t xml:space="preserve"> предметных кафедр</w:t>
            </w:r>
            <w:r>
              <w:rPr>
                <w:sz w:val="24"/>
              </w:rPr>
              <w:t>:</w:t>
            </w:r>
          </w:p>
          <w:p w:rsidR="00495F7F" w:rsidRDefault="00D212DE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Скорректировать </w:t>
            </w:r>
            <w:r>
              <w:rPr>
                <w:sz w:val="24"/>
              </w:rPr>
              <w:t>оценочные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текущего контроля и учета успеваемости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 основных 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495F7F" w:rsidRDefault="00D212DE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95F7F" w:rsidRDefault="00D212DE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Внедрять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</w:t>
            </w:r>
            <w:r>
              <w:rPr>
                <w:sz w:val="24"/>
              </w:rPr>
              <w:t>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z w:val="24"/>
              </w:rPr>
              <w:t>.</w:t>
            </w:r>
          </w:p>
          <w:p w:rsidR="00D767BC" w:rsidRDefault="00D212DE" w:rsidP="00D767BC">
            <w:pPr>
              <w:pStyle w:val="TableParagraph"/>
              <w:tabs>
                <w:tab w:val="left" w:pos="949"/>
                <w:tab w:val="left" w:pos="2162"/>
                <w:tab w:val="left" w:pos="2745"/>
                <w:tab w:val="left" w:pos="4794"/>
                <w:tab w:val="left" w:pos="5537"/>
                <w:tab w:val="left" w:pos="6233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Использовать на уроках задания, аналогичные заданиям в ВПР</w:t>
            </w:r>
            <w:r w:rsidR="00D767BC">
              <w:rPr>
                <w:sz w:val="24"/>
              </w:rPr>
              <w:t>, ОГЭ, ЕГЭ</w:t>
            </w:r>
            <w:r>
              <w:rPr>
                <w:sz w:val="24"/>
              </w:rPr>
              <w:t>.</w:t>
            </w:r>
          </w:p>
          <w:p w:rsidR="00495F7F" w:rsidRDefault="00D212DE" w:rsidP="00D767BC">
            <w:pPr>
              <w:pStyle w:val="TableParagraph"/>
              <w:tabs>
                <w:tab w:val="left" w:pos="949"/>
                <w:tab w:val="left" w:pos="2162"/>
                <w:tab w:val="left" w:pos="2745"/>
                <w:tab w:val="left" w:pos="4794"/>
                <w:tab w:val="left" w:pos="5537"/>
                <w:tab w:val="left" w:pos="6233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психолого-педагогическое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маршрутов</w:t>
            </w:r>
            <w:r>
              <w:rPr>
                <w:sz w:val="24"/>
              </w:rPr>
              <w:tab/>
              <w:t>ученика,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495F7F" w:rsidRDefault="00D212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95F7F" w:rsidTr="00D767BC">
        <w:trPr>
          <w:trHeight w:val="907"/>
        </w:trPr>
        <w:tc>
          <w:tcPr>
            <w:tcW w:w="2235" w:type="dxa"/>
          </w:tcPr>
          <w:p w:rsidR="00495F7F" w:rsidRDefault="00D212DE">
            <w:pPr>
              <w:pStyle w:val="TableParagraph"/>
              <w:spacing w:line="240" w:lineRule="auto"/>
              <w:ind w:right="460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7235" w:type="dxa"/>
          </w:tcPr>
          <w:p w:rsidR="00495F7F" w:rsidRDefault="00D212DE">
            <w:pPr>
              <w:pStyle w:val="TableParagraph"/>
              <w:spacing w:line="240" w:lineRule="auto"/>
              <w:ind w:right="1200" w:firstLine="566"/>
              <w:rPr>
                <w:sz w:val="24"/>
              </w:rPr>
            </w:pPr>
            <w:r>
              <w:rPr>
                <w:sz w:val="24"/>
              </w:rPr>
              <w:t>Скорректирован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 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95F7F" w:rsidRDefault="00D212DE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стим</w:t>
            </w:r>
            <w:r>
              <w:rPr>
                <w:sz w:val="24"/>
              </w:rPr>
              <w:t>улирование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  <w:p w:rsidR="00495F7F" w:rsidRDefault="00495F7F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</w:p>
        </w:tc>
      </w:tr>
      <w:tr w:rsidR="00495F7F" w:rsidTr="00D767BC">
        <w:trPr>
          <w:trHeight w:val="624"/>
        </w:trPr>
        <w:tc>
          <w:tcPr>
            <w:tcW w:w="2235" w:type="dxa"/>
          </w:tcPr>
          <w:p w:rsidR="00495F7F" w:rsidRDefault="00D212DE">
            <w:pPr>
              <w:pStyle w:val="TableParagraph"/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>Необъективность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235" w:type="dxa"/>
          </w:tcPr>
          <w:p w:rsidR="00495F7F" w:rsidRDefault="00D212DE">
            <w:pPr>
              <w:pStyle w:val="TableParagraph"/>
              <w:spacing w:line="240" w:lineRule="auto"/>
              <w:ind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</w:t>
            </w:r>
            <w:r>
              <w:rPr>
                <w:sz w:val="24"/>
              </w:rPr>
              <w:t>их процедур.</w:t>
            </w:r>
          </w:p>
          <w:p w:rsidR="00495F7F" w:rsidRDefault="00495F7F" w:rsidP="00D767BC">
            <w:pPr>
              <w:pStyle w:val="TableParagraph"/>
              <w:spacing w:line="276" w:lineRule="exact"/>
              <w:ind w:left="0" w:right="102"/>
              <w:jc w:val="both"/>
              <w:rPr>
                <w:sz w:val="24"/>
              </w:rPr>
            </w:pPr>
          </w:p>
        </w:tc>
      </w:tr>
      <w:tr w:rsidR="00495F7F" w:rsidTr="00D767BC">
        <w:trPr>
          <w:trHeight w:val="829"/>
        </w:trPr>
        <w:tc>
          <w:tcPr>
            <w:tcW w:w="2235" w:type="dxa"/>
          </w:tcPr>
          <w:p w:rsidR="00495F7F" w:rsidRDefault="00D212DE">
            <w:pPr>
              <w:pStyle w:val="TableParagraph"/>
              <w:spacing w:line="240" w:lineRule="auto"/>
              <w:ind w:right="29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235" w:type="dxa"/>
          </w:tcPr>
          <w:p w:rsidR="00495F7F" w:rsidRDefault="00D212DE" w:rsidP="00D767BC">
            <w:pPr>
              <w:pStyle w:val="TableParagraph"/>
              <w:tabs>
                <w:tab w:val="left" w:pos="1995"/>
                <w:tab w:val="left" w:pos="3286"/>
                <w:tab w:val="left" w:pos="3641"/>
                <w:tab w:val="left" w:pos="4461"/>
                <w:tab w:val="left" w:pos="4823"/>
                <w:tab w:val="left" w:pos="5833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</w:t>
            </w:r>
            <w:r>
              <w:rPr>
                <w:spacing w:val="-1"/>
                <w:sz w:val="24"/>
              </w:rPr>
              <w:t>оводимых</w:t>
            </w:r>
          </w:p>
          <w:p w:rsidR="00495F7F" w:rsidRDefault="00D212DE">
            <w:pPr>
              <w:pStyle w:val="TableParagraph"/>
              <w:tabs>
                <w:tab w:val="left" w:pos="1779"/>
                <w:tab w:val="left" w:pos="2282"/>
                <w:tab w:val="left" w:pos="3244"/>
                <w:tab w:val="left" w:pos="4379"/>
                <w:tab w:val="left" w:pos="59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обеспечить</w:t>
            </w:r>
            <w:r w:rsidR="00D767BC">
              <w:rPr>
                <w:sz w:val="24"/>
              </w:rPr>
              <w:t xml:space="preserve"> индивидуальное ознакомление родителей с результатами независимой оценки их детей</w:t>
            </w:r>
          </w:p>
        </w:tc>
      </w:tr>
    </w:tbl>
    <w:p w:rsidR="00495F7F" w:rsidRDefault="00495F7F">
      <w:pPr>
        <w:pStyle w:val="a3"/>
        <w:rPr>
          <w:sz w:val="15"/>
        </w:rPr>
      </w:pPr>
    </w:p>
    <w:p w:rsidR="00495F7F" w:rsidRDefault="00D212DE">
      <w:pPr>
        <w:pStyle w:val="a3"/>
        <w:spacing w:before="90"/>
        <w:ind w:left="538" w:right="551" w:firstLine="566"/>
      </w:pPr>
      <w:r>
        <w:t>С</w:t>
      </w:r>
      <w:r>
        <w:rPr>
          <w:spacing w:val="35"/>
        </w:rPr>
        <w:t xml:space="preserve"> </w:t>
      </w:r>
      <w:r>
        <w:t>целью</w:t>
      </w:r>
      <w:r>
        <w:rPr>
          <w:spacing w:val="35"/>
        </w:rPr>
        <w:t xml:space="preserve"> </w:t>
      </w:r>
      <w:r>
        <w:t>анализа</w:t>
      </w:r>
      <w:r>
        <w:rPr>
          <w:spacing w:val="33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принятых</w:t>
      </w:r>
      <w:r>
        <w:rPr>
          <w:spacing w:val="36"/>
        </w:rPr>
        <w:t xml:space="preserve"> </w:t>
      </w:r>
      <w:r>
        <w:t>мер</w:t>
      </w:r>
      <w:r>
        <w:rPr>
          <w:spacing w:val="34"/>
        </w:rPr>
        <w:t xml:space="preserve"> </w:t>
      </w:r>
      <w:r>
        <w:t>проведены</w:t>
      </w:r>
      <w:r>
        <w:rPr>
          <w:spacing w:val="-57"/>
        </w:rPr>
        <w:t xml:space="preserve"> </w:t>
      </w:r>
      <w:r>
        <w:t>мониторинги</w:t>
      </w:r>
      <w:r>
        <w:rPr>
          <w:spacing w:val="-3"/>
        </w:rPr>
        <w:t xml:space="preserve"> </w:t>
      </w:r>
      <w:r>
        <w:t>и анализ</w:t>
      </w:r>
      <w:r>
        <w:rPr>
          <w:spacing w:val="-2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работы:</w:t>
      </w:r>
    </w:p>
    <w:p w:rsidR="00495F7F" w:rsidRDefault="00D212DE">
      <w:pPr>
        <w:pStyle w:val="a3"/>
        <w:spacing w:before="4" w:line="237" w:lineRule="auto"/>
        <w:ind w:left="538" w:right="1655" w:firstLine="566"/>
      </w:pPr>
      <w:r>
        <w:rPr>
          <w:rFonts w:ascii="Symbol" w:hAnsi="Symbol"/>
        </w:rPr>
        <w:t></w:t>
      </w:r>
      <w:r>
        <w:t>по</w:t>
      </w:r>
      <w:r>
        <w:rPr>
          <w:spacing w:val="8"/>
        </w:rPr>
        <w:t xml:space="preserve"> </w:t>
      </w:r>
      <w:r>
        <w:t>учету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организаций,</w:t>
      </w:r>
      <w:r>
        <w:rPr>
          <w:spacing w:val="5"/>
        </w:rPr>
        <w:t xml:space="preserve"> </w:t>
      </w:r>
      <w:r>
        <w:t>вошедших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список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признаками</w:t>
      </w:r>
      <w:r>
        <w:rPr>
          <w:spacing w:val="-57"/>
        </w:rPr>
        <w:t xml:space="preserve"> </w:t>
      </w:r>
      <w:r>
        <w:t>необъективности образовательных</w:t>
      </w:r>
      <w:r>
        <w:rPr>
          <w:spacing w:val="1"/>
        </w:rPr>
        <w:t xml:space="preserve"> </w:t>
      </w:r>
      <w:r>
        <w:t>результатов,</w:t>
      </w:r>
    </w:p>
    <w:p w:rsidR="00495F7F" w:rsidRDefault="00D212DE">
      <w:pPr>
        <w:pStyle w:val="a3"/>
        <w:spacing w:before="2"/>
        <w:ind w:left="1105"/>
      </w:pPr>
      <w:r>
        <w:rPr>
          <w:rFonts w:ascii="Symbol" w:hAnsi="Symbol"/>
        </w:rPr>
        <w:t>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proofErr w:type="gramStart"/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proofErr w:type="gramEnd"/>
      <w:r>
        <w:t>,</w:t>
      </w:r>
    </w:p>
    <w:p w:rsidR="00495F7F" w:rsidRDefault="00D212DE">
      <w:pPr>
        <w:pStyle w:val="a3"/>
        <w:spacing w:before="1" w:line="293" w:lineRule="exact"/>
        <w:ind w:left="1105"/>
      </w:pPr>
      <w:r>
        <w:rPr>
          <w:rFonts w:ascii="Symbol" w:hAnsi="Symbol"/>
        </w:rPr>
        <w:t></w:t>
      </w:r>
      <w:r>
        <w:t>по</w:t>
      </w:r>
      <w:r>
        <w:rPr>
          <w:spacing w:val="-2"/>
        </w:rPr>
        <w:t xml:space="preserve"> </w:t>
      </w:r>
      <w:proofErr w:type="gramStart"/>
      <w:r>
        <w:t>контролю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</w:t>
      </w:r>
      <w:r>
        <w:rPr>
          <w:spacing w:val="-1"/>
        </w:rPr>
        <w:t xml:space="preserve"> </w:t>
      </w:r>
      <w:r>
        <w:t>школьников,</w:t>
      </w:r>
    </w:p>
    <w:p w:rsidR="00495F7F" w:rsidRDefault="00D212DE">
      <w:pPr>
        <w:pStyle w:val="a3"/>
        <w:spacing w:before="2" w:line="237" w:lineRule="auto"/>
        <w:ind w:left="538" w:right="1655" w:firstLine="566"/>
      </w:pPr>
      <w:r>
        <w:rPr>
          <w:rFonts w:ascii="Symbol" w:hAnsi="Symbol"/>
        </w:rPr>
        <w:t>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общественного/независимого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и олимпиад школьников,</w:t>
      </w:r>
    </w:p>
    <w:p w:rsidR="00495F7F" w:rsidRDefault="00D212DE">
      <w:pPr>
        <w:pStyle w:val="a3"/>
        <w:spacing w:before="2" w:line="293" w:lineRule="exact"/>
        <w:ind w:left="1105"/>
      </w:pPr>
      <w:r>
        <w:rPr>
          <w:rFonts w:ascii="Symbol" w:hAnsi="Symbol"/>
        </w:rPr>
        <w:t>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единых подходов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результатов,</w:t>
      </w:r>
    </w:p>
    <w:p w:rsidR="00495F7F" w:rsidRDefault="00D212DE">
      <w:pPr>
        <w:pStyle w:val="a3"/>
        <w:spacing w:line="293" w:lineRule="exact"/>
        <w:ind w:left="1105"/>
      </w:pPr>
      <w:r>
        <w:rPr>
          <w:rFonts w:ascii="Symbol" w:hAnsi="Symbol"/>
        </w:rPr>
        <w:t></w:t>
      </w:r>
      <w:r>
        <w:t>по</w:t>
      </w:r>
      <w:r>
        <w:rPr>
          <w:spacing w:val="-1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результатов оценочной</w:t>
      </w:r>
      <w:r>
        <w:rPr>
          <w:spacing w:val="-2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 объективности,</w:t>
      </w:r>
    </w:p>
    <w:p w:rsidR="00495F7F" w:rsidRDefault="00D212DE">
      <w:pPr>
        <w:pStyle w:val="a3"/>
        <w:spacing w:before="2" w:line="237" w:lineRule="auto"/>
        <w:ind w:left="538" w:firstLine="566"/>
      </w:pPr>
      <w:r>
        <w:rPr>
          <w:rFonts w:ascii="Symbol" w:hAnsi="Symbol"/>
        </w:rPr>
        <w:t></w:t>
      </w:r>
      <w:r>
        <w:t>по</w:t>
      </w:r>
      <w:r>
        <w:rPr>
          <w:spacing w:val="10"/>
        </w:rPr>
        <w:t xml:space="preserve"> </w:t>
      </w:r>
      <w:r>
        <w:t>формированию</w:t>
      </w:r>
      <w:r>
        <w:rPr>
          <w:spacing w:val="11"/>
        </w:rPr>
        <w:t xml:space="preserve"> </w:t>
      </w:r>
      <w:r>
        <w:t>позитивного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объективной</w:t>
      </w:r>
      <w:r>
        <w:rPr>
          <w:spacing w:val="12"/>
        </w:rPr>
        <w:t xml:space="preserve"> </w:t>
      </w:r>
      <w:r>
        <w:t>оценке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результатов.</w:t>
      </w:r>
    </w:p>
    <w:p w:rsidR="00495F7F" w:rsidRDefault="00495F7F">
      <w:pPr>
        <w:pStyle w:val="a3"/>
        <w:spacing w:before="9"/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4695"/>
      </w:tblGrid>
      <w:tr w:rsidR="00495F7F">
        <w:trPr>
          <w:trHeight w:val="277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58" w:lineRule="exact"/>
              <w:ind w:left="163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58" w:lineRule="exact"/>
              <w:ind w:left="1780" w:right="1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95F7F">
        <w:trPr>
          <w:trHeight w:val="1103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информационно-разъяснительной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proofErr w:type="gramEnd"/>
          </w:p>
          <w:p w:rsidR="00495F7F" w:rsidRDefault="00D212DE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left="105"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Родители (законные 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осведомлены о задачах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</w:tr>
      <w:tr w:rsidR="00495F7F">
        <w:trPr>
          <w:trHeight w:val="827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мероприятий, направленных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</w:p>
          <w:p w:rsidR="00495F7F" w:rsidRDefault="00D212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left="105" w:right="860"/>
              <w:rPr>
                <w:sz w:val="24"/>
              </w:rPr>
            </w:pPr>
            <w:r>
              <w:rPr>
                <w:sz w:val="24"/>
              </w:rPr>
              <w:t>Имеются аналитические справки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495F7F" w:rsidRDefault="00D212D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495F7F">
        <w:trPr>
          <w:trHeight w:val="1104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before="131"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Проведение мероприятий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к объективной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left="105" w:right="823"/>
              <w:rPr>
                <w:sz w:val="24"/>
              </w:rPr>
            </w:pPr>
            <w:r>
              <w:rPr>
                <w:sz w:val="24"/>
              </w:rPr>
              <w:t>В образовательных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сформировано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495F7F" w:rsidRDefault="00D212D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495F7F">
        <w:trPr>
          <w:trHeight w:val="827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495F7F" w:rsidRDefault="00D212DE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495F7F" w:rsidRDefault="00D212DE">
            <w:pPr>
              <w:pStyle w:val="TableParagraph"/>
              <w:spacing w:line="270" w:lineRule="atLeast"/>
              <w:ind w:left="105" w:right="206"/>
              <w:rPr>
                <w:sz w:val="24"/>
              </w:rPr>
            </w:pPr>
            <w:r>
              <w:rPr>
                <w:sz w:val="24"/>
              </w:rPr>
              <w:t>наблюдателей при проведении оценочных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495F7F">
        <w:trPr>
          <w:trHeight w:val="1379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before="131" w:line="240" w:lineRule="auto"/>
              <w:ind w:right="29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этапе проведения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и при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left="105" w:right="347"/>
              <w:rPr>
                <w:sz w:val="24"/>
              </w:rPr>
            </w:pPr>
            <w:r>
              <w:rPr>
                <w:sz w:val="24"/>
              </w:rPr>
              <w:t>Обеспечено присутствие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495F7F" w:rsidRDefault="00D212DE">
            <w:pPr>
              <w:pStyle w:val="TableParagraph"/>
              <w:spacing w:line="270" w:lineRule="atLeast"/>
              <w:ind w:left="105" w:right="244"/>
              <w:rPr>
                <w:sz w:val="24"/>
              </w:rPr>
            </w:pPr>
            <w:r>
              <w:rPr>
                <w:sz w:val="24"/>
              </w:rPr>
              <w:t>Обеспечена проверка олимпиадных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комиссиями</w:t>
            </w:r>
          </w:p>
        </w:tc>
      </w:tr>
      <w:tr w:rsidR="00495F7F">
        <w:trPr>
          <w:trHeight w:val="1382"/>
        </w:trPr>
        <w:tc>
          <w:tcPr>
            <w:tcW w:w="5067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с 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и/или</w:t>
            </w:r>
          </w:p>
          <w:p w:rsidR="00495F7F" w:rsidRDefault="00D212D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4695" w:type="dxa"/>
            <w:tcBorders>
              <w:left w:val="single" w:sz="8" w:space="0" w:color="000000"/>
              <w:right w:val="single" w:sz="8" w:space="0" w:color="000000"/>
            </w:tcBorders>
          </w:tcPr>
          <w:p w:rsidR="00495F7F" w:rsidRDefault="00D212DE">
            <w:pPr>
              <w:pStyle w:val="TableParagraph"/>
              <w:spacing w:line="240" w:lineRule="auto"/>
              <w:ind w:left="105" w:right="570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</w:tbl>
    <w:p w:rsidR="00495F7F" w:rsidRDefault="00495F7F">
      <w:pPr>
        <w:pStyle w:val="a3"/>
        <w:spacing w:before="8"/>
        <w:rPr>
          <w:sz w:val="23"/>
        </w:rPr>
      </w:pPr>
      <w:bookmarkStart w:id="0" w:name="_GoBack"/>
      <w:bookmarkEnd w:id="0"/>
    </w:p>
    <w:sectPr w:rsidR="00495F7F">
      <w:pgSz w:w="11910" w:h="16840"/>
      <w:pgMar w:top="1120" w:right="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66C0"/>
    <w:multiLevelType w:val="hybridMultilevel"/>
    <w:tmpl w:val="514C66DE"/>
    <w:lvl w:ilvl="0" w:tplc="D07C9A56">
      <w:start w:val="1"/>
      <w:numFmt w:val="decimal"/>
      <w:lvlText w:val="%1."/>
      <w:lvlJc w:val="left"/>
      <w:pPr>
        <w:ind w:left="12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46AEA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1EAE609A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5E02E378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17D8FC5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926E0904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4C5CD92A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CE8A0B44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99E462B0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5F7F"/>
    <w:rsid w:val="00495F7F"/>
    <w:rsid w:val="007F0B85"/>
    <w:rsid w:val="00D212DE"/>
    <w:rsid w:val="00D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1" w:right="1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9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1" w:right="1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9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УВР</cp:lastModifiedBy>
  <cp:revision>5</cp:revision>
  <dcterms:created xsi:type="dcterms:W3CDTF">2023-10-05T08:07:00Z</dcterms:created>
  <dcterms:modified xsi:type="dcterms:W3CDTF">2023-10-05T08:15:00Z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