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CA" w:rsidRDefault="00AC286D">
      <w:pPr>
        <w:spacing w:after="200" w:line="276" w:lineRule="auto"/>
        <w:ind w:left="66"/>
        <w:jc w:val="center"/>
        <w:rPr>
          <w:b/>
        </w:rPr>
      </w:pPr>
      <w:r>
        <w:rPr>
          <w:b/>
          <w:sz w:val="28"/>
          <w:szCs w:val="28"/>
        </w:rPr>
        <w:t xml:space="preserve">Уважаемые родители, </w:t>
      </w:r>
      <w:r>
        <w:rPr>
          <w:b/>
          <w:sz w:val="28"/>
          <w:szCs w:val="28"/>
          <w:u w:val="single"/>
        </w:rPr>
        <w:t xml:space="preserve">учащихся 9-х классов из других учебных </w:t>
      </w:r>
      <w:bookmarkStart w:id="0" w:name="_GoBack"/>
      <w:bookmarkEnd w:id="0"/>
      <w:r>
        <w:rPr>
          <w:b/>
          <w:sz w:val="28"/>
          <w:szCs w:val="28"/>
          <w:u w:val="single"/>
        </w:rPr>
        <w:t>заведений</w:t>
      </w:r>
      <w:r>
        <w:rPr>
          <w:b/>
          <w:sz w:val="28"/>
          <w:szCs w:val="28"/>
        </w:rPr>
        <w:t>, поступающих в профильные 10-е классы!</w:t>
      </w:r>
    </w:p>
    <w:p w:rsidR="004F29CA" w:rsidRDefault="004F29CA">
      <w:pPr>
        <w:widowControl w:val="0"/>
        <w:ind w:left="360"/>
        <w:jc w:val="center"/>
        <w:rPr>
          <w:b/>
        </w:rPr>
      </w:pPr>
    </w:p>
    <w:p w:rsidR="004F29CA" w:rsidRDefault="00AC286D">
      <w:pPr>
        <w:widowControl w:val="0"/>
        <w:ind w:left="360"/>
        <w:rPr>
          <w:b/>
        </w:rPr>
      </w:pPr>
      <w:r>
        <w:t xml:space="preserve">Внимательно ознакомьтесь с документом «ПОРЯДОК приема и зачисления граждан в Муниципальное бюджетное общеобразовательное учреждение средняя общеобразовательная школа с углубленным изучением математики № 17 города Твери» </w:t>
      </w:r>
      <w:r>
        <w:rPr>
          <w:b/>
        </w:rPr>
        <w:t>(</w:t>
      </w:r>
      <w:hyperlink r:id="rId6">
        <w:r>
          <w:rPr>
            <w:color w:val="1155CC"/>
            <w:u w:val="single"/>
          </w:rPr>
          <w:t>https://school.tver.ru/school/17</w:t>
        </w:r>
      </w:hyperlink>
      <w:r>
        <w:rPr>
          <w:b/>
        </w:rPr>
        <w:t>)</w:t>
      </w:r>
    </w:p>
    <w:p w:rsidR="004F29CA" w:rsidRDefault="00AC286D">
      <w:pPr>
        <w:widowControl w:val="0"/>
        <w:ind w:left="360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Регистрация* (подача заявки) на написание рейтинговых работ до 10 апреля</w:t>
      </w:r>
      <w:r>
        <w:rPr>
          <w:b/>
          <w:i/>
        </w:rPr>
        <w:t xml:space="preserve"> 2023 года. </w:t>
      </w:r>
    </w:p>
    <w:p w:rsidR="004F29CA" w:rsidRDefault="00AC286D">
      <w:pPr>
        <w:widowControl w:val="0"/>
        <w:ind w:left="360"/>
        <w:rPr>
          <w:i/>
        </w:rPr>
      </w:pPr>
      <w:r>
        <w:rPr>
          <w:i/>
        </w:rPr>
        <w:t>*Можно зарегистрироваться на несколько направлений.</w:t>
      </w:r>
    </w:p>
    <w:p w:rsidR="004F29CA" w:rsidRDefault="004F29CA">
      <w:pPr>
        <w:widowControl w:val="0"/>
        <w:ind w:left="360"/>
        <w:rPr>
          <w:i/>
        </w:rPr>
      </w:pPr>
    </w:p>
    <w:tbl>
      <w:tblPr>
        <w:tblStyle w:val="ad"/>
        <w:tblW w:w="9525" w:type="dxa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2070"/>
        <w:gridCol w:w="4605"/>
      </w:tblGrid>
      <w:tr w:rsidR="004F29CA">
        <w:trPr>
          <w:trHeight w:val="854"/>
        </w:trPr>
        <w:tc>
          <w:tcPr>
            <w:tcW w:w="2850" w:type="dxa"/>
            <w:shd w:val="clear" w:color="auto" w:fill="auto"/>
          </w:tcPr>
          <w:p w:rsidR="004F29CA" w:rsidRDefault="00AC286D">
            <w:pPr>
              <w:jc w:val="center"/>
              <w:rPr>
                <w:b/>
              </w:rPr>
            </w:pPr>
            <w:r>
              <w:rPr>
                <w:b/>
              </w:rPr>
              <w:t>Направления профильного обучения</w:t>
            </w:r>
          </w:p>
        </w:tc>
        <w:tc>
          <w:tcPr>
            <w:tcW w:w="2070" w:type="dxa"/>
            <w:shd w:val="clear" w:color="auto" w:fill="auto"/>
          </w:tcPr>
          <w:p w:rsidR="004F29CA" w:rsidRDefault="00AC286D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Рейтинговые работы по предметам </w:t>
            </w:r>
          </w:p>
        </w:tc>
        <w:tc>
          <w:tcPr>
            <w:tcW w:w="4605" w:type="dxa"/>
            <w:shd w:val="clear" w:color="auto" w:fill="auto"/>
          </w:tcPr>
          <w:p w:rsidR="004F29CA" w:rsidRDefault="00AC286D">
            <w:pPr>
              <w:widowControl w:val="0"/>
              <w:ind w:left="360"/>
              <w:rPr>
                <w:b/>
              </w:rPr>
            </w:pP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егистрация (подача заявки) на написание рейтинговых работ</w:t>
            </w:r>
          </w:p>
        </w:tc>
      </w:tr>
      <w:tr w:rsidR="004F29CA">
        <w:trPr>
          <w:trHeight w:val="468"/>
        </w:trPr>
        <w:tc>
          <w:tcPr>
            <w:tcW w:w="2850" w:type="dxa"/>
            <w:shd w:val="clear" w:color="auto" w:fill="auto"/>
          </w:tcPr>
          <w:p w:rsidR="004F29CA" w:rsidRDefault="00AC286D">
            <w:pPr>
              <w:rPr>
                <w:b/>
              </w:rPr>
            </w:pPr>
            <w:r>
              <w:rPr>
                <w:b/>
              </w:rPr>
              <w:t>Технологическое 1</w:t>
            </w:r>
          </w:p>
          <w:p w:rsidR="004F29CA" w:rsidRDefault="00AC286D">
            <w:pPr>
              <w:rPr>
                <w:b/>
              </w:rPr>
            </w:pPr>
            <w:r>
              <w:rPr>
                <w:b/>
              </w:rPr>
              <w:t xml:space="preserve"> (физика, математика)</w:t>
            </w:r>
          </w:p>
        </w:tc>
        <w:tc>
          <w:tcPr>
            <w:tcW w:w="2070" w:type="dxa"/>
            <w:shd w:val="clear" w:color="auto" w:fill="auto"/>
          </w:tcPr>
          <w:p w:rsidR="004F29CA" w:rsidRDefault="00AC286D">
            <w:r>
              <w:t xml:space="preserve"> -Математика</w:t>
            </w:r>
          </w:p>
          <w:p w:rsidR="004F29CA" w:rsidRDefault="00AC286D">
            <w:r>
              <w:t xml:space="preserve"> -Физика</w:t>
            </w:r>
          </w:p>
          <w:p w:rsidR="004F29CA" w:rsidRDefault="00AC286D">
            <w:r>
              <w:t xml:space="preserve"> - Информатика</w:t>
            </w:r>
          </w:p>
        </w:tc>
        <w:tc>
          <w:tcPr>
            <w:tcW w:w="4605" w:type="dxa"/>
            <w:shd w:val="clear" w:color="auto" w:fill="auto"/>
          </w:tcPr>
          <w:p w:rsidR="004F29CA" w:rsidRDefault="00AC286D">
            <w:pPr>
              <w:ind w:left="141" w:hanging="3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https://forms.gle/FYGP2a3EQFnggpST8</w:t>
            </w:r>
          </w:p>
        </w:tc>
      </w:tr>
      <w:tr w:rsidR="004F29CA">
        <w:trPr>
          <w:trHeight w:val="468"/>
        </w:trPr>
        <w:tc>
          <w:tcPr>
            <w:tcW w:w="2850" w:type="dxa"/>
            <w:shd w:val="clear" w:color="auto" w:fill="auto"/>
          </w:tcPr>
          <w:p w:rsidR="004F29CA" w:rsidRDefault="00AC286D">
            <w:pPr>
              <w:rPr>
                <w:b/>
              </w:rPr>
            </w:pPr>
            <w:r>
              <w:rPr>
                <w:b/>
              </w:rPr>
              <w:t>Технологическое 2</w:t>
            </w:r>
          </w:p>
          <w:p w:rsidR="004F29CA" w:rsidRDefault="00AC286D">
            <w:pPr>
              <w:rPr>
                <w:b/>
              </w:rPr>
            </w:pPr>
            <w:r>
              <w:rPr>
                <w:b/>
              </w:rPr>
              <w:t xml:space="preserve"> (информатика, математика)</w:t>
            </w:r>
          </w:p>
        </w:tc>
        <w:tc>
          <w:tcPr>
            <w:tcW w:w="2070" w:type="dxa"/>
            <w:shd w:val="clear" w:color="auto" w:fill="auto"/>
          </w:tcPr>
          <w:p w:rsidR="004F29CA" w:rsidRDefault="00AC286D">
            <w:r>
              <w:t xml:space="preserve"> -Математика</w:t>
            </w:r>
          </w:p>
          <w:p w:rsidR="004F29CA" w:rsidRDefault="00AC286D">
            <w:r>
              <w:t xml:space="preserve"> -Информатика</w:t>
            </w:r>
          </w:p>
          <w:p w:rsidR="004F29CA" w:rsidRDefault="00AC286D">
            <w:r>
              <w:t xml:space="preserve"> - Физика</w:t>
            </w:r>
          </w:p>
        </w:tc>
        <w:tc>
          <w:tcPr>
            <w:tcW w:w="4605" w:type="dxa"/>
            <w:shd w:val="clear" w:color="auto" w:fill="auto"/>
          </w:tcPr>
          <w:p w:rsidR="004F29CA" w:rsidRDefault="00AC286D">
            <w:pPr>
              <w:ind w:left="141" w:hanging="3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https://forms.gle/FYGP2a3EQFnggpST8</w:t>
            </w:r>
          </w:p>
        </w:tc>
      </w:tr>
      <w:tr w:rsidR="004F29CA">
        <w:trPr>
          <w:trHeight w:val="909"/>
        </w:trPr>
        <w:tc>
          <w:tcPr>
            <w:tcW w:w="2850" w:type="dxa"/>
            <w:shd w:val="clear" w:color="auto" w:fill="auto"/>
          </w:tcPr>
          <w:p w:rsidR="004F29CA" w:rsidRDefault="00AC286D">
            <w:pPr>
              <w:rPr>
                <w:b/>
              </w:rPr>
            </w:pPr>
            <w:r>
              <w:rPr>
                <w:b/>
              </w:rPr>
              <w:t>Естественнонаучное 1</w:t>
            </w:r>
          </w:p>
          <w:p w:rsidR="004F29CA" w:rsidRDefault="00AC286D">
            <w:pPr>
              <w:rPr>
                <w:b/>
              </w:rPr>
            </w:pPr>
            <w:r>
              <w:rPr>
                <w:b/>
              </w:rPr>
              <w:t>(химико-биологическое)</w:t>
            </w:r>
          </w:p>
        </w:tc>
        <w:tc>
          <w:tcPr>
            <w:tcW w:w="2070" w:type="dxa"/>
            <w:shd w:val="clear" w:color="auto" w:fill="auto"/>
          </w:tcPr>
          <w:p w:rsidR="004F29CA" w:rsidRDefault="00AC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</w:pPr>
            <w:r>
              <w:t>-</w:t>
            </w:r>
            <w:r>
              <w:t>Математика</w:t>
            </w:r>
          </w:p>
          <w:p w:rsidR="004F29CA" w:rsidRDefault="00AC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</w:pPr>
            <w:r>
              <w:t>-</w:t>
            </w:r>
            <w:r>
              <w:t xml:space="preserve">Химия </w:t>
            </w:r>
          </w:p>
          <w:p w:rsidR="004F29CA" w:rsidRDefault="00AC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</w:pPr>
            <w:r>
              <w:t>-</w:t>
            </w:r>
            <w:r>
              <w:t>Биология</w:t>
            </w:r>
          </w:p>
        </w:tc>
        <w:tc>
          <w:tcPr>
            <w:tcW w:w="4605" w:type="dxa"/>
            <w:shd w:val="clear" w:color="auto" w:fill="auto"/>
          </w:tcPr>
          <w:p w:rsidR="004F29CA" w:rsidRDefault="00AC286D">
            <w:pPr>
              <w:ind w:left="141" w:hanging="3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https://forms.gle/FYGP2a3EQFnggpST8</w:t>
            </w:r>
          </w:p>
        </w:tc>
      </w:tr>
      <w:tr w:rsidR="004F29CA">
        <w:trPr>
          <w:trHeight w:val="909"/>
        </w:trPr>
        <w:tc>
          <w:tcPr>
            <w:tcW w:w="2850" w:type="dxa"/>
            <w:shd w:val="clear" w:color="auto" w:fill="auto"/>
          </w:tcPr>
          <w:p w:rsidR="004F29CA" w:rsidRDefault="00AC286D">
            <w:pPr>
              <w:rPr>
                <w:b/>
              </w:rPr>
            </w:pPr>
            <w:r>
              <w:rPr>
                <w:b/>
              </w:rPr>
              <w:t>Естественнонаучное 2</w:t>
            </w:r>
          </w:p>
          <w:p w:rsidR="004F29CA" w:rsidRDefault="00AC286D">
            <w:pPr>
              <w:rPr>
                <w:b/>
              </w:rPr>
            </w:pPr>
            <w:r>
              <w:rPr>
                <w:b/>
              </w:rPr>
              <w:t>(химико-физическое)</w:t>
            </w:r>
          </w:p>
        </w:tc>
        <w:tc>
          <w:tcPr>
            <w:tcW w:w="2070" w:type="dxa"/>
            <w:shd w:val="clear" w:color="auto" w:fill="auto"/>
          </w:tcPr>
          <w:p w:rsidR="004F29CA" w:rsidRDefault="00AC286D">
            <w:pPr>
              <w:ind w:left="141"/>
            </w:pPr>
            <w:r>
              <w:t>-Математика</w:t>
            </w:r>
          </w:p>
          <w:p w:rsidR="004F29CA" w:rsidRDefault="00AC286D">
            <w:pPr>
              <w:ind w:left="141"/>
            </w:pPr>
            <w:r>
              <w:t xml:space="preserve">-Химия </w:t>
            </w:r>
          </w:p>
          <w:p w:rsidR="004F29CA" w:rsidRDefault="00AC286D">
            <w:pPr>
              <w:ind w:left="141"/>
            </w:pPr>
            <w:r>
              <w:t>-Физика</w:t>
            </w:r>
          </w:p>
        </w:tc>
        <w:tc>
          <w:tcPr>
            <w:tcW w:w="4605" w:type="dxa"/>
            <w:shd w:val="clear" w:color="auto" w:fill="auto"/>
          </w:tcPr>
          <w:p w:rsidR="004F29CA" w:rsidRDefault="00AC286D">
            <w:pPr>
              <w:ind w:left="141" w:hanging="3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https://forms.gle/FYGP2a3EQFnggpST8</w:t>
            </w:r>
          </w:p>
        </w:tc>
      </w:tr>
      <w:tr w:rsidR="004F29CA">
        <w:trPr>
          <w:trHeight w:val="1166"/>
        </w:trPr>
        <w:tc>
          <w:tcPr>
            <w:tcW w:w="2850" w:type="dxa"/>
            <w:shd w:val="clear" w:color="auto" w:fill="auto"/>
          </w:tcPr>
          <w:p w:rsidR="004F29CA" w:rsidRDefault="00AC286D">
            <w:pPr>
              <w:rPr>
                <w:b/>
              </w:rPr>
            </w:pPr>
            <w:r>
              <w:rPr>
                <w:b/>
              </w:rPr>
              <w:t>Социально-</w:t>
            </w:r>
          </w:p>
          <w:p w:rsidR="004F29CA" w:rsidRDefault="00AC286D">
            <w:pPr>
              <w:rPr>
                <w:b/>
              </w:rPr>
            </w:pPr>
            <w:r>
              <w:rPr>
                <w:b/>
              </w:rPr>
              <w:t>экономическое</w:t>
            </w:r>
          </w:p>
        </w:tc>
        <w:tc>
          <w:tcPr>
            <w:tcW w:w="2070" w:type="dxa"/>
            <w:shd w:val="clear" w:color="auto" w:fill="auto"/>
          </w:tcPr>
          <w:p w:rsidR="004F29CA" w:rsidRDefault="00AC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</w:pPr>
            <w:r>
              <w:t>-</w:t>
            </w:r>
            <w:r>
              <w:t>Математика</w:t>
            </w:r>
          </w:p>
          <w:p w:rsidR="004F29CA" w:rsidRDefault="00AC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</w:pPr>
            <w:r>
              <w:t>-</w:t>
            </w:r>
            <w:r>
              <w:t xml:space="preserve">Комплексная работа по </w:t>
            </w:r>
            <w:r>
              <w:t>математико-экономическим задачам</w:t>
            </w:r>
            <w:r>
              <w:t xml:space="preserve"> и обществознанию</w:t>
            </w:r>
          </w:p>
        </w:tc>
        <w:tc>
          <w:tcPr>
            <w:tcW w:w="4605" w:type="dxa"/>
            <w:shd w:val="clear" w:color="auto" w:fill="auto"/>
          </w:tcPr>
          <w:p w:rsidR="004F29CA" w:rsidRDefault="00AC2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3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https://forms.gle/FYGP2a3EQFnggpST8</w:t>
            </w:r>
          </w:p>
        </w:tc>
      </w:tr>
    </w:tbl>
    <w:p w:rsidR="004F29CA" w:rsidRDefault="004F29CA">
      <w:pPr>
        <w:widowControl w:val="0"/>
        <w:jc w:val="both"/>
      </w:pPr>
    </w:p>
    <w:p w:rsidR="004F29CA" w:rsidRDefault="00AC286D">
      <w:pPr>
        <w:shd w:val="clear" w:color="auto" w:fill="FFFFFF"/>
        <w:ind w:left="68"/>
        <w:rPr>
          <w:color w:val="333333"/>
        </w:rPr>
      </w:pPr>
      <w:r>
        <w:rPr>
          <w:color w:val="333333"/>
        </w:rPr>
        <w:t>Рейтинговые работы будут проводиться с 13 апреля 2023 года по 25 апреля 2023 года.</w:t>
      </w:r>
    </w:p>
    <w:p w:rsidR="004F29CA" w:rsidRDefault="004F29CA">
      <w:pPr>
        <w:shd w:val="clear" w:color="auto" w:fill="FFFFFF"/>
        <w:ind w:left="68"/>
        <w:rPr>
          <w:color w:val="333333"/>
        </w:rPr>
      </w:pPr>
    </w:p>
    <w:p w:rsidR="004F29CA" w:rsidRDefault="004F29CA">
      <w:pPr>
        <w:widowControl w:val="0"/>
        <w:jc w:val="both"/>
      </w:pPr>
    </w:p>
    <w:sectPr w:rsidR="004F29C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29CA"/>
    <w:rsid w:val="004F29CA"/>
    <w:rsid w:val="00A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C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F4EC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F4EC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EC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F4EC2"/>
    <w:rPr>
      <w:b/>
      <w:bCs/>
    </w:rPr>
  </w:style>
  <w:style w:type="character" w:styleId="a8">
    <w:name w:val="Emphasis"/>
    <w:basedOn w:val="a0"/>
    <w:uiPriority w:val="20"/>
    <w:qFormat/>
    <w:rsid w:val="005F4EC2"/>
    <w:rPr>
      <w:i/>
      <w:iCs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C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F4EC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F4EC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EC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F4EC2"/>
    <w:rPr>
      <w:b/>
      <w:bCs/>
    </w:rPr>
  </w:style>
  <w:style w:type="character" w:styleId="a8">
    <w:name w:val="Emphasis"/>
    <w:basedOn w:val="a0"/>
    <w:uiPriority w:val="20"/>
    <w:qFormat/>
    <w:rsid w:val="005F4EC2"/>
    <w:rPr>
      <w:i/>
      <w:iCs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.tver.ru/school/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akUrcmKoGHifRocmZEiCqz/3kA==">AMUW2mVxbhnupM4ZXkurWGPPEGYJaydzJefdBugaEEvYwj05R/yCTkS/hj4GIeyuRLMBEp0d9HjbdFnLwBQnAA+rZ8BtWEJTFDgLB5unAPx+BDVkD4w6Y10=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Ольга Юрьевна</dc:creator>
  <cp:lastModifiedBy>Орлова Ирина Степановна</cp:lastModifiedBy>
  <cp:revision>2</cp:revision>
  <dcterms:created xsi:type="dcterms:W3CDTF">2023-03-21T14:56:00Z</dcterms:created>
  <dcterms:modified xsi:type="dcterms:W3CDTF">2023-03-21T14:56:00Z</dcterms:modified>
</cp:coreProperties>
</file>