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A8" w:rsidRPr="000D64A8" w:rsidRDefault="000D64A8" w:rsidP="00D4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b/>
          <w:sz w:val="28"/>
          <w:szCs w:val="28"/>
        </w:rPr>
        <w:t>Приемы деятельности учителя, способствующие формированию мотивации в целом</w:t>
      </w:r>
      <w:r w:rsidRPr="000D64A8">
        <w:rPr>
          <w:rFonts w:ascii="Times New Roman" w:hAnsi="Times New Roman" w:cs="Times New Roman"/>
          <w:sz w:val="28"/>
          <w:szCs w:val="28"/>
        </w:rPr>
        <w:t>:</w:t>
      </w:r>
    </w:p>
    <w:p w:rsidR="000D64A8" w:rsidRPr="00D42A51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включение учеников в коллективные формы деятельности;</w:t>
      </w:r>
    </w:p>
    <w:p w:rsidR="000D64A8" w:rsidRPr="000D64A8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привлечение учеников к оценочной деятельности и формирование адекватной самооценки;</w:t>
      </w:r>
    </w:p>
    <w:p w:rsidR="000D64A8" w:rsidRPr="000D64A8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сотрудничество ученика и учителя, совместная учебная деятельность;</w:t>
      </w:r>
    </w:p>
    <w:p w:rsidR="000D64A8" w:rsidRPr="000D64A8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поощрение познавательной активности учащихся, создание творческой атмосферы;</w:t>
      </w:r>
    </w:p>
    <w:p w:rsidR="000D64A8" w:rsidRPr="000D64A8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занимательность изложения учебного материала (необычная форма преподнесения материала, эмоциональность речи учителя, познавательные игры, занимательные примеры и опыты);</w:t>
      </w:r>
    </w:p>
    <w:p w:rsidR="000D64A8" w:rsidRDefault="000D64A8" w:rsidP="00D42A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A8">
        <w:rPr>
          <w:rFonts w:ascii="Times New Roman" w:hAnsi="Times New Roman" w:cs="Times New Roman"/>
          <w:sz w:val="28"/>
          <w:szCs w:val="28"/>
        </w:rPr>
        <w:t>умелое применение поощрения и наказания.</w:t>
      </w:r>
    </w:p>
    <w:p w:rsidR="000D64A8" w:rsidRDefault="000D64A8" w:rsidP="00D42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6A4" w:rsidRPr="005416A4" w:rsidRDefault="005416A4" w:rsidP="00D4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задания </w:t>
      </w:r>
      <w:r w:rsidRPr="005416A4">
        <w:rPr>
          <w:rFonts w:ascii="Times New Roman" w:hAnsi="Times New Roman" w:cs="Times New Roman"/>
          <w:b/>
          <w:sz w:val="28"/>
          <w:szCs w:val="28"/>
        </w:rPr>
        <w:t>на упрочение отдельных сторон мотивации.</w:t>
      </w:r>
    </w:p>
    <w:p w:rsidR="005416A4" w:rsidRPr="005416A4" w:rsidRDefault="005416A4" w:rsidP="00D4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Учителю необходимо предусмотреть систему мер (ситуаций, заданий, упражнений), направленных на формирование отдельных аспектов внутренней позиции ученика по отношению к учению. Предлагаемые школьникам задания в соответствии с их направленностью можно сгруппировать следующим образом:</w:t>
      </w:r>
    </w:p>
    <w:p w:rsidR="005416A4" w:rsidRPr="005416A4" w:rsidRDefault="005416A4" w:rsidP="00D42A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укрепление и развитие обучаемости учеников (поощрение готовности к сотрудничеству, открытости педагогическим воздействиям, укрепление собственной позиции и стремления к осуществлению собственного выбора);</w:t>
      </w:r>
    </w:p>
    <w:p w:rsidR="005416A4" w:rsidRPr="005416A4" w:rsidRDefault="005416A4" w:rsidP="00D42A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создание ситуации выбора для укрепления и осознания мотивов, собственной субъективной позиции;</w:t>
      </w:r>
    </w:p>
    <w:p w:rsidR="005416A4" w:rsidRPr="005416A4" w:rsidRDefault="005416A4" w:rsidP="00D42A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обучение целеполаганию в учении (укрепление самооценки и адекватного уровня притязаний, способности реально оценивать поставленные цели, активизировать свои возможности);</w:t>
      </w:r>
    </w:p>
    <w:p w:rsidR="00D42A51" w:rsidRPr="00D42A51" w:rsidRDefault="005416A4" w:rsidP="00D42A5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51">
        <w:rPr>
          <w:rFonts w:ascii="Times New Roman" w:hAnsi="Times New Roman" w:cs="Times New Roman"/>
          <w:sz w:val="28"/>
          <w:szCs w:val="28"/>
        </w:rPr>
        <w:t xml:space="preserve">устойчивость целей и упорство в их реализации. </w:t>
      </w:r>
    </w:p>
    <w:p w:rsidR="00D42A51" w:rsidRDefault="00D42A51" w:rsidP="00541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6A4" w:rsidRPr="005416A4" w:rsidRDefault="005416A4" w:rsidP="00D4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A4">
        <w:rPr>
          <w:rFonts w:ascii="Times New Roman" w:hAnsi="Times New Roman" w:cs="Times New Roman"/>
          <w:b/>
          <w:sz w:val="28"/>
          <w:szCs w:val="28"/>
        </w:rPr>
        <w:t>Группа заданий, обеспечивающих индивидуальный подход к формированию мотивации «отставш</w:t>
      </w:r>
      <w:r>
        <w:rPr>
          <w:rFonts w:ascii="Times New Roman" w:hAnsi="Times New Roman" w:cs="Times New Roman"/>
          <w:b/>
          <w:sz w:val="28"/>
          <w:szCs w:val="28"/>
        </w:rPr>
        <w:t>их детей».</w:t>
      </w:r>
    </w:p>
    <w:p w:rsidR="005416A4" w:rsidRPr="005416A4" w:rsidRDefault="005416A4" w:rsidP="00D4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 xml:space="preserve">Эта работа </w:t>
      </w:r>
      <w:r>
        <w:rPr>
          <w:rFonts w:ascii="Times New Roman" w:hAnsi="Times New Roman" w:cs="Times New Roman"/>
          <w:sz w:val="28"/>
          <w:szCs w:val="28"/>
        </w:rPr>
        <w:t>включает следующие направления:</w:t>
      </w:r>
    </w:p>
    <w:p w:rsidR="005416A4" w:rsidRPr="005416A4" w:rsidRDefault="005416A4" w:rsidP="00D42A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восстановление положительного отношения к учению и отдельным предметам (решение доступных задач, создание ситуации успеха, создание условий для переживания успеха, поддержание уверенности в ученике;</w:t>
      </w:r>
    </w:p>
    <w:p w:rsidR="005416A4" w:rsidRPr="005416A4" w:rsidRDefault="005416A4" w:rsidP="00D42A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преодоление «выученной беспомощности» как следствия длительных неудач;</w:t>
      </w:r>
    </w:p>
    <w:p w:rsidR="005416A4" w:rsidRPr="005416A4" w:rsidRDefault="005416A4" w:rsidP="00D42A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t>ориентация на процесс, а не на результат учебной деятельности (составление планов своей работы, связывание отдельных действий в систему, усиление адекватных критических суждений ученика, ориентация на предыдущие успехи ученика;</w:t>
      </w:r>
    </w:p>
    <w:p w:rsidR="005416A4" w:rsidRPr="005416A4" w:rsidRDefault="005416A4" w:rsidP="00D42A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A4">
        <w:rPr>
          <w:rFonts w:ascii="Times New Roman" w:hAnsi="Times New Roman" w:cs="Times New Roman"/>
          <w:sz w:val="28"/>
          <w:szCs w:val="28"/>
        </w:rPr>
        <w:lastRenderedPageBreak/>
        <w:t>укрепление собственно умения учиться (расширение запаса знаний, устранение пробелов в знаниях, обучение выполнению действий по инструкции и в последовательности, опора на наглядность, планы, схемы, проговор своих действий).</w:t>
      </w:r>
    </w:p>
    <w:p w:rsidR="005416A4" w:rsidRPr="005416A4" w:rsidRDefault="005416A4" w:rsidP="00541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A8" w:rsidRPr="000D64A8" w:rsidRDefault="000D64A8" w:rsidP="005416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4A8" w:rsidRPr="000D64A8" w:rsidSect="006464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3D" w:rsidRDefault="005C373D" w:rsidP="005416A4">
      <w:pPr>
        <w:spacing w:after="0" w:line="240" w:lineRule="auto"/>
      </w:pPr>
      <w:r>
        <w:separator/>
      </w:r>
    </w:p>
  </w:endnote>
  <w:endnote w:type="continuationSeparator" w:id="1">
    <w:p w:rsidR="005C373D" w:rsidRDefault="005C373D" w:rsidP="0054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352360"/>
      <w:docPartObj>
        <w:docPartGallery w:val="Page Numbers (Bottom of Page)"/>
        <w:docPartUnique/>
      </w:docPartObj>
    </w:sdtPr>
    <w:sdtContent>
      <w:p w:rsidR="005416A4" w:rsidRDefault="00824DBE">
        <w:pPr>
          <w:pStyle w:val="a6"/>
          <w:jc w:val="right"/>
        </w:pPr>
        <w:r>
          <w:fldChar w:fldCharType="begin"/>
        </w:r>
        <w:r w:rsidR="005416A4">
          <w:instrText>PAGE   \* MERGEFORMAT</w:instrText>
        </w:r>
        <w:r>
          <w:fldChar w:fldCharType="separate"/>
        </w:r>
        <w:r w:rsidR="00D42A51">
          <w:rPr>
            <w:noProof/>
          </w:rPr>
          <w:t>2</w:t>
        </w:r>
        <w:r>
          <w:fldChar w:fldCharType="end"/>
        </w:r>
      </w:p>
    </w:sdtContent>
  </w:sdt>
  <w:p w:rsidR="005416A4" w:rsidRDefault="005416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3D" w:rsidRDefault="005C373D" w:rsidP="005416A4">
      <w:pPr>
        <w:spacing w:after="0" w:line="240" w:lineRule="auto"/>
      </w:pPr>
      <w:r>
        <w:separator/>
      </w:r>
    </w:p>
  </w:footnote>
  <w:footnote w:type="continuationSeparator" w:id="1">
    <w:p w:rsidR="005C373D" w:rsidRDefault="005C373D" w:rsidP="0054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028"/>
    <w:multiLevelType w:val="hybridMultilevel"/>
    <w:tmpl w:val="AB6E14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183D4C"/>
    <w:multiLevelType w:val="hybridMultilevel"/>
    <w:tmpl w:val="75944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28C"/>
    <w:multiLevelType w:val="hybridMultilevel"/>
    <w:tmpl w:val="8CB0C19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122C4"/>
    <w:multiLevelType w:val="hybridMultilevel"/>
    <w:tmpl w:val="CD90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E50"/>
    <w:rsid w:val="000D64A8"/>
    <w:rsid w:val="00344E50"/>
    <w:rsid w:val="005416A4"/>
    <w:rsid w:val="005C373D"/>
    <w:rsid w:val="0064646E"/>
    <w:rsid w:val="00704B17"/>
    <w:rsid w:val="00824DBE"/>
    <w:rsid w:val="00AD2922"/>
    <w:rsid w:val="00BF4FE5"/>
    <w:rsid w:val="00D42A51"/>
    <w:rsid w:val="00E725EB"/>
    <w:rsid w:val="00F7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6A4"/>
  </w:style>
  <w:style w:type="paragraph" w:styleId="a6">
    <w:name w:val="footer"/>
    <w:basedOn w:val="a"/>
    <w:link w:val="a7"/>
    <w:uiPriority w:val="99"/>
    <w:unhideWhenUsed/>
    <w:rsid w:val="005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6A4"/>
  </w:style>
  <w:style w:type="paragraph" w:styleId="a6">
    <w:name w:val="footer"/>
    <w:basedOn w:val="a"/>
    <w:link w:val="a7"/>
    <w:uiPriority w:val="99"/>
    <w:unhideWhenUsed/>
    <w:rsid w:val="0054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2023-01-20T06:22:00Z</dcterms:created>
  <dcterms:modified xsi:type="dcterms:W3CDTF">2023-01-20T06:22:00Z</dcterms:modified>
</cp:coreProperties>
</file>