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Анализ работы учителей МО научно - математического цикла за 2021/22 учебный год.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Вопросы, обсуждаемые на заседаниях МО: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1.Задачи на новый учебный </w:t>
      </w:r>
      <w:proofErr w:type="gramStart"/>
      <w:r w:rsidRPr="00B65787">
        <w:rPr>
          <w:rFonts w:ascii="Times New Roman" w:hAnsi="Times New Roman" w:cs="Times New Roman"/>
        </w:rPr>
        <w:t>год .</w:t>
      </w:r>
      <w:proofErr w:type="gramEnd"/>
      <w:r w:rsidRPr="00B65787">
        <w:rPr>
          <w:rFonts w:ascii="Times New Roman" w:hAnsi="Times New Roman" w:cs="Times New Roman"/>
        </w:rPr>
        <w:t xml:space="preserve"> </w:t>
      </w:r>
      <w:proofErr w:type="gramStart"/>
      <w:r w:rsidRPr="00B65787">
        <w:rPr>
          <w:rFonts w:ascii="Times New Roman" w:hAnsi="Times New Roman" w:cs="Times New Roman"/>
        </w:rPr>
        <w:t>Утверждение  рабочих</w:t>
      </w:r>
      <w:proofErr w:type="gramEnd"/>
      <w:r w:rsidRPr="00B65787">
        <w:rPr>
          <w:rFonts w:ascii="Times New Roman" w:hAnsi="Times New Roman" w:cs="Times New Roman"/>
        </w:rPr>
        <w:t xml:space="preserve"> программ по предметам и тематического планирования. </w:t>
      </w:r>
      <w:proofErr w:type="gramStart"/>
      <w:r w:rsidRPr="00B65787">
        <w:rPr>
          <w:rFonts w:ascii="Times New Roman" w:hAnsi="Times New Roman" w:cs="Times New Roman"/>
        </w:rPr>
        <w:t>Утверждение  программ</w:t>
      </w:r>
      <w:proofErr w:type="gramEnd"/>
      <w:r w:rsidRPr="00B65787">
        <w:rPr>
          <w:rFonts w:ascii="Times New Roman" w:hAnsi="Times New Roman" w:cs="Times New Roman"/>
        </w:rPr>
        <w:t xml:space="preserve"> </w:t>
      </w:r>
      <w:proofErr w:type="spellStart"/>
      <w:r w:rsidRPr="00B65787">
        <w:rPr>
          <w:rFonts w:ascii="Times New Roman" w:hAnsi="Times New Roman" w:cs="Times New Roman"/>
        </w:rPr>
        <w:t>предпрофильных</w:t>
      </w:r>
      <w:proofErr w:type="spellEnd"/>
      <w:r w:rsidRPr="00B65787">
        <w:rPr>
          <w:rFonts w:ascii="Times New Roman" w:hAnsi="Times New Roman" w:cs="Times New Roman"/>
        </w:rPr>
        <w:t>, профильных, элективных, факультативных курсов.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2.План работы МО на новый учебный год. Анализ переводных экзаменов и итогового контроля. Организация и проведение вводного контроля. Анализ выполнения программ.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3. Адаптация учащихся 5-х классов к учебе на 2 ступени по </w:t>
      </w:r>
      <w:proofErr w:type="spellStart"/>
      <w:r w:rsidRPr="00B65787">
        <w:rPr>
          <w:rFonts w:ascii="Times New Roman" w:hAnsi="Times New Roman" w:cs="Times New Roman"/>
        </w:rPr>
        <w:t>ФГОСам</w:t>
      </w:r>
      <w:proofErr w:type="spellEnd"/>
      <w:r w:rsidRPr="00B65787">
        <w:rPr>
          <w:rFonts w:ascii="Times New Roman" w:hAnsi="Times New Roman" w:cs="Times New Roman"/>
        </w:rPr>
        <w:t xml:space="preserve"> 2-го поколения. «ФГОС и профессиональный стандарт» Организация и проведение школьного этапа Всероссийской олимпиады школьников. Работа с молодыми и вновь прибывшими учителями. Итоги школьного этапа олимпиад по предметам.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4. Организация работы с различными категориями учащихся. Фронтальная проверка 5-х классов, проверка рабочих тетрадей. 3.Организация и проведение промежуточного контроля. Анализ выполнения </w:t>
      </w:r>
      <w:proofErr w:type="gramStart"/>
      <w:r w:rsidRPr="00B65787">
        <w:rPr>
          <w:rFonts w:ascii="Times New Roman" w:hAnsi="Times New Roman" w:cs="Times New Roman"/>
        </w:rPr>
        <w:t>программ..</w:t>
      </w:r>
      <w:proofErr w:type="gramEnd"/>
      <w:r w:rsidRPr="00B65787">
        <w:rPr>
          <w:rFonts w:ascii="Times New Roman" w:hAnsi="Times New Roman" w:cs="Times New Roman"/>
        </w:rPr>
        <w:t xml:space="preserve"> Итоги промежуточного контроля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6. Знакомство с ФГОС 3 поколения и программой 500+. анализ выполнения программ. Подготовка учащихся 9,11 классов к итоговой </w:t>
      </w:r>
      <w:proofErr w:type="gramStart"/>
      <w:r w:rsidRPr="00B65787">
        <w:rPr>
          <w:rFonts w:ascii="Times New Roman" w:hAnsi="Times New Roman" w:cs="Times New Roman"/>
        </w:rPr>
        <w:t>аттестации .</w:t>
      </w:r>
      <w:proofErr w:type="gramEnd"/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7.  Основные характеристики современных педагогических технологий. 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8. Организация и проведение </w:t>
      </w:r>
      <w:proofErr w:type="gramStart"/>
      <w:r w:rsidRPr="00B65787">
        <w:rPr>
          <w:rFonts w:ascii="Times New Roman" w:hAnsi="Times New Roman" w:cs="Times New Roman"/>
        </w:rPr>
        <w:t>итогового  контроля</w:t>
      </w:r>
      <w:proofErr w:type="gramEnd"/>
      <w:r w:rsidRPr="00B65787">
        <w:rPr>
          <w:rFonts w:ascii="Times New Roman" w:hAnsi="Times New Roman" w:cs="Times New Roman"/>
        </w:rPr>
        <w:t xml:space="preserve">,  пробных ОГЭ, ЕГЭ.  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9.итоги итогового </w:t>
      </w:r>
      <w:proofErr w:type="gramStart"/>
      <w:r w:rsidRPr="00B65787">
        <w:rPr>
          <w:rFonts w:ascii="Times New Roman" w:hAnsi="Times New Roman" w:cs="Times New Roman"/>
        </w:rPr>
        <w:t>контроля,  пробных</w:t>
      </w:r>
      <w:proofErr w:type="gramEnd"/>
      <w:r w:rsidRPr="00B65787">
        <w:rPr>
          <w:rFonts w:ascii="Times New Roman" w:hAnsi="Times New Roman" w:cs="Times New Roman"/>
        </w:rPr>
        <w:t xml:space="preserve"> ОГЭ, ЕГЭ .  Анализ выполнения программ.</w:t>
      </w: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</w:p>
    <w:p w:rsidR="00B223CB" w:rsidRPr="00B65787" w:rsidRDefault="000D3C79" w:rsidP="00B657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</w:rPr>
        <w:t>Результативность работы:</w:t>
      </w:r>
    </w:p>
    <w:p w:rsidR="00B223CB" w:rsidRPr="00B65787" w:rsidRDefault="00B223CB" w:rsidP="00B657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 xml:space="preserve">Качество </w:t>
      </w:r>
      <w:proofErr w:type="spellStart"/>
      <w:r w:rsidRPr="00B65787">
        <w:rPr>
          <w:rFonts w:ascii="Times New Roman" w:hAnsi="Times New Roman" w:cs="Times New Roman"/>
          <w:b/>
          <w:bCs/>
        </w:rPr>
        <w:t>обученности</w:t>
      </w:r>
      <w:proofErr w:type="spellEnd"/>
      <w:r w:rsidRPr="00B65787">
        <w:rPr>
          <w:rFonts w:ascii="Times New Roman" w:hAnsi="Times New Roman" w:cs="Times New Roman"/>
          <w:b/>
          <w:bCs/>
        </w:rPr>
        <w:t xml:space="preserve"> за год:</w:t>
      </w:r>
    </w:p>
    <w:p w:rsidR="00BD1AA9" w:rsidRPr="00B65787" w:rsidRDefault="00BD1AA9" w:rsidP="00B657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B223CB" w:rsidRPr="00B65787" w:rsidRDefault="00B223CB" w:rsidP="00B6578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65787">
        <w:rPr>
          <w:rFonts w:ascii="Times New Roman" w:hAnsi="Times New Roman" w:cs="Times New Roman"/>
          <w:b/>
          <w:bCs/>
        </w:rPr>
        <w:t>Резвов</w:t>
      </w:r>
      <w:proofErr w:type="spellEnd"/>
      <w:r w:rsidRPr="00B65787">
        <w:rPr>
          <w:rFonts w:ascii="Times New Roman" w:hAnsi="Times New Roman" w:cs="Times New Roman"/>
          <w:b/>
          <w:bCs/>
        </w:rPr>
        <w:t xml:space="preserve"> А.В.</w:t>
      </w:r>
      <w:r w:rsidR="00600E3C" w:rsidRPr="00B65787">
        <w:rPr>
          <w:rFonts w:ascii="Times New Roman" w:hAnsi="Times New Roman" w:cs="Times New Roman"/>
          <w:b/>
          <w:bCs/>
        </w:rPr>
        <w:t xml:space="preserve"> </w:t>
      </w:r>
      <w:r w:rsidR="00600E3C" w:rsidRPr="00B65787">
        <w:rPr>
          <w:rFonts w:ascii="Times New Roman" w:hAnsi="Times New Roman" w:cs="Times New Roman"/>
          <w:bCs/>
        </w:rPr>
        <w:t>ОБЖ</w:t>
      </w:r>
    </w:p>
    <w:p w:rsidR="00B223CB" w:rsidRPr="00B65787" w:rsidRDefault="00B223CB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8а класс – 95%;8б класс – 100%;8в класс – 100%;9а класс – 100%;</w:t>
      </w:r>
    </w:p>
    <w:p w:rsidR="00B223CB" w:rsidRPr="00B65787" w:rsidRDefault="00B223CB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9б класс – 100%;10 класс – 100%;11 класс – 100%.</w:t>
      </w:r>
    </w:p>
    <w:p w:rsidR="001650DD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B65787">
        <w:rPr>
          <w:rFonts w:ascii="Times New Roman" w:eastAsia="Times New Roman" w:hAnsi="Times New Roman" w:cs="Times New Roman"/>
          <w:b/>
          <w:color w:val="000000"/>
          <w:lang w:eastAsia="ru-RU"/>
        </w:rPr>
        <w:t>Кушина</w:t>
      </w:r>
      <w:proofErr w:type="spellEnd"/>
      <w:r w:rsidRPr="00B657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О.С</w:t>
      </w:r>
    </w:p>
    <w:p w:rsidR="0086655F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eastAsia="Times New Roman" w:hAnsi="Times New Roman" w:cs="Times New Roman"/>
          <w:bCs/>
          <w:lang w:eastAsia="ru-RU"/>
        </w:rPr>
        <w:t>математика</w:t>
      </w:r>
      <w:r w:rsidR="001650DD" w:rsidRPr="00B65787">
        <w:rPr>
          <w:rFonts w:ascii="Times New Roman" w:eastAsia="Times New Roman" w:hAnsi="Times New Roman" w:cs="Times New Roman"/>
          <w:bCs/>
          <w:lang w:eastAsia="ru-RU"/>
        </w:rPr>
        <w:t>:</w:t>
      </w:r>
      <w:r w:rsidR="00600E3C" w:rsidRPr="00B657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6655F" w:rsidRPr="00B65787">
        <w:rPr>
          <w:rFonts w:ascii="Times New Roman" w:hAnsi="Times New Roman" w:cs="Times New Roman"/>
          <w:bCs/>
        </w:rPr>
        <w:t>5а-54</w:t>
      </w:r>
      <w:proofErr w:type="gramStart"/>
      <w:r w:rsidR="0086655F" w:rsidRPr="00B65787">
        <w:rPr>
          <w:rFonts w:ascii="Times New Roman" w:hAnsi="Times New Roman" w:cs="Times New Roman"/>
          <w:bCs/>
        </w:rPr>
        <w:t>%</w:t>
      </w:r>
      <w:r w:rsidR="00CA09FF" w:rsidRPr="00B65787">
        <w:rPr>
          <w:rFonts w:ascii="Times New Roman" w:hAnsi="Times New Roman" w:cs="Times New Roman"/>
          <w:bCs/>
        </w:rPr>
        <w:t xml:space="preserve"> </w:t>
      </w:r>
      <w:r w:rsidR="00600E3C" w:rsidRPr="00B65787">
        <w:rPr>
          <w:rFonts w:ascii="Times New Roman" w:hAnsi="Times New Roman" w:cs="Times New Roman"/>
          <w:bCs/>
        </w:rPr>
        <w:t xml:space="preserve"> </w:t>
      </w:r>
      <w:r w:rsidR="0086655F" w:rsidRPr="00B65787">
        <w:rPr>
          <w:rFonts w:ascii="Times New Roman" w:hAnsi="Times New Roman" w:cs="Times New Roman"/>
          <w:bCs/>
        </w:rPr>
        <w:t>5</w:t>
      </w:r>
      <w:proofErr w:type="gramEnd"/>
      <w:r w:rsidR="0086655F" w:rsidRPr="00B65787">
        <w:rPr>
          <w:rFonts w:ascii="Times New Roman" w:hAnsi="Times New Roman" w:cs="Times New Roman"/>
          <w:bCs/>
        </w:rPr>
        <w:t>б-44%</w:t>
      </w:r>
    </w:p>
    <w:p w:rsidR="0086655F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eastAsia="Times New Roman" w:hAnsi="Times New Roman" w:cs="Times New Roman"/>
          <w:bCs/>
          <w:lang w:eastAsia="ru-RU"/>
        </w:rPr>
        <w:t>технология</w:t>
      </w:r>
      <w:r w:rsidR="0086655F" w:rsidRPr="00B65787">
        <w:rPr>
          <w:rFonts w:ascii="Times New Roman" w:eastAsia="Times New Roman" w:hAnsi="Times New Roman" w:cs="Times New Roman"/>
          <w:bCs/>
          <w:lang w:eastAsia="ru-RU"/>
        </w:rPr>
        <w:t>:</w:t>
      </w:r>
      <w:r w:rsidR="00600E3C" w:rsidRPr="00B657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0E3C" w:rsidRPr="00B65787">
        <w:rPr>
          <w:rFonts w:ascii="Times New Roman" w:hAnsi="Times New Roman" w:cs="Times New Roman"/>
          <w:bCs/>
        </w:rPr>
        <w:t>5абв-</w:t>
      </w:r>
      <w:r w:rsidR="0086655F" w:rsidRPr="00B65787">
        <w:rPr>
          <w:rFonts w:ascii="Times New Roman" w:hAnsi="Times New Roman" w:cs="Times New Roman"/>
          <w:bCs/>
        </w:rPr>
        <w:t xml:space="preserve">8бв-100% </w:t>
      </w:r>
      <w:r w:rsidR="00600E3C" w:rsidRPr="00B65787">
        <w:rPr>
          <w:rFonts w:ascii="Times New Roman" w:hAnsi="Times New Roman" w:cs="Times New Roman"/>
          <w:bCs/>
        </w:rPr>
        <w:t xml:space="preserve">  </w:t>
      </w:r>
      <w:r w:rsidR="0086655F" w:rsidRPr="00B65787">
        <w:rPr>
          <w:rFonts w:ascii="Times New Roman" w:hAnsi="Times New Roman" w:cs="Times New Roman"/>
          <w:bCs/>
        </w:rPr>
        <w:t>8а-80%</w:t>
      </w:r>
    </w:p>
    <w:p w:rsidR="0086655F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65787">
        <w:rPr>
          <w:rFonts w:ascii="Times New Roman" w:eastAsia="Times New Roman" w:hAnsi="Times New Roman" w:cs="Times New Roman"/>
          <w:bCs/>
          <w:lang w:eastAsia="ru-RU"/>
        </w:rPr>
        <w:t>экономика</w:t>
      </w:r>
      <w:r w:rsidR="0086655F" w:rsidRPr="00B65787">
        <w:rPr>
          <w:rFonts w:ascii="Times New Roman" w:eastAsia="Times New Roman" w:hAnsi="Times New Roman" w:cs="Times New Roman"/>
          <w:bCs/>
          <w:lang w:eastAsia="ru-RU"/>
        </w:rPr>
        <w:t>: 10,11кл-100%</w:t>
      </w:r>
    </w:p>
    <w:p w:rsidR="00600E3C" w:rsidRPr="00B65787" w:rsidRDefault="0086655F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5787">
        <w:rPr>
          <w:rFonts w:ascii="Times New Roman" w:hAnsi="Times New Roman" w:cs="Times New Roman"/>
          <w:b/>
          <w:shd w:val="clear" w:color="auto" w:fill="FFFFFF"/>
        </w:rPr>
        <w:t>Дубинина</w:t>
      </w:r>
      <w:r w:rsidR="00AD6334" w:rsidRPr="00B6578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65787">
        <w:rPr>
          <w:rFonts w:ascii="Times New Roman" w:hAnsi="Times New Roman" w:cs="Times New Roman"/>
          <w:b/>
          <w:shd w:val="clear" w:color="auto" w:fill="FFFFFF"/>
        </w:rPr>
        <w:t>Н.В</w:t>
      </w:r>
      <w:r w:rsidRPr="00B65787">
        <w:rPr>
          <w:rFonts w:ascii="Times New Roman" w:hAnsi="Times New Roman" w:cs="Times New Roman"/>
          <w:shd w:val="clear" w:color="auto" w:fill="FFFFFF"/>
        </w:rPr>
        <w:t>.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51AAE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5787">
        <w:rPr>
          <w:rFonts w:ascii="Times New Roman" w:hAnsi="Times New Roman" w:cs="Times New Roman"/>
          <w:shd w:val="clear" w:color="auto" w:fill="FFFFFF"/>
        </w:rPr>
        <w:t>математика</w:t>
      </w:r>
      <w:r w:rsidR="00651AAE" w:rsidRPr="00B65787">
        <w:rPr>
          <w:rFonts w:ascii="Times New Roman" w:hAnsi="Times New Roman" w:cs="Times New Roman"/>
          <w:shd w:val="clear" w:color="auto" w:fill="FFFFFF"/>
        </w:rPr>
        <w:t>:5б-63</w:t>
      </w:r>
      <w:proofErr w:type="gramStart"/>
      <w:r w:rsidR="00651AAE" w:rsidRPr="00B65787">
        <w:rPr>
          <w:rFonts w:ascii="Times New Roman" w:hAnsi="Times New Roman" w:cs="Times New Roman"/>
          <w:shd w:val="clear" w:color="auto" w:fill="FFFFFF"/>
        </w:rPr>
        <w:t>%</w:t>
      </w:r>
      <w:r w:rsidR="00CA09FF" w:rsidRPr="00B65787">
        <w:rPr>
          <w:rFonts w:ascii="Times New Roman" w:hAnsi="Times New Roman" w:cs="Times New Roman"/>
          <w:shd w:val="clear" w:color="auto" w:fill="FFFFFF"/>
        </w:rPr>
        <w:t xml:space="preserve"> 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</w:t>
      </w:r>
      <w:r w:rsidR="00651AAE" w:rsidRPr="00B65787">
        <w:rPr>
          <w:rFonts w:ascii="Times New Roman" w:hAnsi="Times New Roman" w:cs="Times New Roman"/>
          <w:shd w:val="clear" w:color="auto" w:fill="FFFFFF"/>
        </w:rPr>
        <w:t>6</w:t>
      </w:r>
      <w:proofErr w:type="gramEnd"/>
      <w:r w:rsidR="00651AAE" w:rsidRPr="00B65787">
        <w:rPr>
          <w:rFonts w:ascii="Times New Roman" w:hAnsi="Times New Roman" w:cs="Times New Roman"/>
          <w:shd w:val="clear" w:color="auto" w:fill="FFFFFF"/>
        </w:rPr>
        <w:t>б-79%</w:t>
      </w:r>
      <w:r w:rsidR="00CA09FF" w:rsidRPr="00B65787">
        <w:rPr>
          <w:rFonts w:ascii="Times New Roman" w:hAnsi="Times New Roman" w:cs="Times New Roman"/>
          <w:shd w:val="clear" w:color="auto" w:fill="FFFFFF"/>
        </w:rPr>
        <w:t xml:space="preserve"> 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</w:t>
      </w:r>
      <w:r w:rsidR="00651AAE" w:rsidRPr="00B65787">
        <w:rPr>
          <w:rFonts w:ascii="Times New Roman" w:hAnsi="Times New Roman" w:cs="Times New Roman"/>
          <w:shd w:val="clear" w:color="auto" w:fill="FFFFFF"/>
        </w:rPr>
        <w:t>6в-22%</w:t>
      </w:r>
    </w:p>
    <w:p w:rsidR="00651AAE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5787">
        <w:rPr>
          <w:rFonts w:ascii="Times New Roman" w:hAnsi="Times New Roman" w:cs="Times New Roman"/>
          <w:shd w:val="clear" w:color="auto" w:fill="FFFFFF"/>
        </w:rPr>
        <w:t>алгебра</w:t>
      </w:r>
      <w:r w:rsidR="00651AAE" w:rsidRPr="00B65787">
        <w:rPr>
          <w:rFonts w:ascii="Times New Roman" w:hAnsi="Times New Roman" w:cs="Times New Roman"/>
          <w:shd w:val="clear" w:color="auto" w:fill="FFFFFF"/>
        </w:rPr>
        <w:t>:7б-79%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</w:t>
      </w:r>
      <w:r w:rsidR="00651AAE" w:rsidRPr="00B65787">
        <w:rPr>
          <w:rFonts w:ascii="Times New Roman" w:hAnsi="Times New Roman" w:cs="Times New Roman"/>
          <w:shd w:val="clear" w:color="auto" w:fill="FFFFFF"/>
        </w:rPr>
        <w:t>9а-19%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   </w:t>
      </w:r>
      <w:r w:rsidR="00651AAE" w:rsidRPr="00B65787">
        <w:rPr>
          <w:rFonts w:ascii="Times New Roman" w:hAnsi="Times New Roman" w:cs="Times New Roman"/>
          <w:shd w:val="clear" w:color="auto" w:fill="FFFFFF"/>
        </w:rPr>
        <w:t>9б-50%</w:t>
      </w:r>
    </w:p>
    <w:p w:rsidR="00600E3C" w:rsidRPr="00B65787" w:rsidRDefault="00651AA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B65787">
        <w:rPr>
          <w:rFonts w:ascii="Times New Roman" w:hAnsi="Times New Roman" w:cs="Times New Roman"/>
          <w:shd w:val="clear" w:color="auto" w:fill="FFFFFF"/>
        </w:rPr>
        <w:t>Геометрия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 :</w:t>
      </w:r>
      <w:proofErr w:type="gramEnd"/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 </w:t>
      </w:r>
      <w:r w:rsidRPr="00B65787">
        <w:rPr>
          <w:rFonts w:ascii="Times New Roman" w:hAnsi="Times New Roman" w:cs="Times New Roman"/>
          <w:shd w:val="clear" w:color="auto" w:fill="FFFFFF"/>
        </w:rPr>
        <w:t>7б-90%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 </w:t>
      </w:r>
      <w:r w:rsidRPr="00B65787">
        <w:rPr>
          <w:rFonts w:ascii="Times New Roman" w:hAnsi="Times New Roman" w:cs="Times New Roman"/>
          <w:shd w:val="clear" w:color="auto" w:fill="FFFFFF"/>
        </w:rPr>
        <w:t>9а-23%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 9б-50%    </w:t>
      </w:r>
    </w:p>
    <w:p w:rsidR="0086655F" w:rsidRPr="00B65787" w:rsidRDefault="006A554E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5787">
        <w:rPr>
          <w:rFonts w:ascii="Times New Roman" w:hAnsi="Times New Roman" w:cs="Times New Roman"/>
          <w:shd w:val="clear" w:color="auto" w:fill="FFFFFF"/>
        </w:rPr>
        <w:t>информатика</w:t>
      </w:r>
      <w:r w:rsidR="00600E3C" w:rsidRPr="00B65787">
        <w:rPr>
          <w:rFonts w:ascii="Times New Roman" w:hAnsi="Times New Roman" w:cs="Times New Roman"/>
          <w:shd w:val="clear" w:color="auto" w:fill="FFFFFF"/>
        </w:rPr>
        <w:t xml:space="preserve"> :7б-100</w:t>
      </w:r>
      <w:proofErr w:type="gramStart"/>
      <w:r w:rsidR="00600E3C" w:rsidRPr="00B65787">
        <w:rPr>
          <w:rFonts w:ascii="Times New Roman" w:hAnsi="Times New Roman" w:cs="Times New Roman"/>
          <w:shd w:val="clear" w:color="auto" w:fill="FFFFFF"/>
        </w:rPr>
        <w:t>%  9</w:t>
      </w:r>
      <w:proofErr w:type="gramEnd"/>
      <w:r w:rsidR="00600E3C" w:rsidRPr="00B65787">
        <w:rPr>
          <w:rFonts w:ascii="Times New Roman" w:hAnsi="Times New Roman" w:cs="Times New Roman"/>
          <w:shd w:val="clear" w:color="auto" w:fill="FFFFFF"/>
        </w:rPr>
        <w:t>б-100%.  8б-82</w:t>
      </w:r>
      <w:proofErr w:type="gramStart"/>
      <w:r w:rsidR="00600E3C" w:rsidRPr="00B65787">
        <w:rPr>
          <w:rFonts w:ascii="Times New Roman" w:hAnsi="Times New Roman" w:cs="Times New Roman"/>
          <w:shd w:val="clear" w:color="auto" w:fill="FFFFFF"/>
        </w:rPr>
        <w:t>%  8</w:t>
      </w:r>
      <w:proofErr w:type="gramEnd"/>
      <w:r w:rsidR="00600E3C" w:rsidRPr="00B65787">
        <w:rPr>
          <w:rFonts w:ascii="Times New Roman" w:hAnsi="Times New Roman" w:cs="Times New Roman"/>
          <w:shd w:val="clear" w:color="auto" w:fill="FFFFFF"/>
        </w:rPr>
        <w:t>в-62%</w:t>
      </w:r>
    </w:p>
    <w:p w:rsidR="00600E3C" w:rsidRPr="00B65787" w:rsidRDefault="00600E3C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5787">
        <w:rPr>
          <w:rFonts w:ascii="Times New Roman" w:hAnsi="Times New Roman" w:cs="Times New Roman"/>
          <w:b/>
          <w:shd w:val="clear" w:color="auto" w:fill="FFFFFF"/>
        </w:rPr>
        <w:t>Семина Н.И</w:t>
      </w:r>
      <w:r w:rsidRPr="00B65787">
        <w:rPr>
          <w:rFonts w:ascii="Times New Roman" w:hAnsi="Times New Roman" w:cs="Times New Roman"/>
          <w:shd w:val="clear" w:color="auto" w:fill="FFFFFF"/>
        </w:rPr>
        <w:t>. Биология</w:t>
      </w:r>
    </w:p>
    <w:p w:rsidR="00CA09FF" w:rsidRPr="00B65787" w:rsidRDefault="00CA09FF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66CC"/>
          <w:lang w:eastAsia="ru-RU"/>
        </w:rPr>
      </w:pPr>
      <w:r w:rsidRPr="00B65787">
        <w:rPr>
          <w:rFonts w:ascii="Times New Roman" w:hAnsi="Times New Roman" w:cs="Times New Roman"/>
          <w:shd w:val="clear" w:color="auto" w:fill="FFFFFF"/>
        </w:rPr>
        <w:t>5а-75%; 5б-100</w:t>
      </w:r>
      <w:proofErr w:type="gramStart"/>
      <w:r w:rsidRPr="00B65787">
        <w:rPr>
          <w:rFonts w:ascii="Times New Roman" w:hAnsi="Times New Roman" w:cs="Times New Roman"/>
          <w:shd w:val="clear" w:color="auto" w:fill="FFFFFF"/>
        </w:rPr>
        <w:t>% ;</w:t>
      </w:r>
      <w:proofErr w:type="gramEnd"/>
      <w:r w:rsidRPr="00B65787">
        <w:rPr>
          <w:rFonts w:ascii="Times New Roman" w:hAnsi="Times New Roman" w:cs="Times New Roman"/>
          <w:shd w:val="clear" w:color="auto" w:fill="FFFFFF"/>
        </w:rPr>
        <w:t xml:space="preserve"> 5в-89% ;6а-80%; 6б-100%;6в-70%;7а-56%; 7б-100%; </w:t>
      </w:r>
    </w:p>
    <w:p w:rsidR="0086655F" w:rsidRPr="00B65787" w:rsidRDefault="00CA09FF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7в-83%; 8а-67%; 8б-91%; 8в-65%; 9а-65% ;9б-81%</w:t>
      </w:r>
    </w:p>
    <w:p w:rsidR="00AD6334" w:rsidRPr="00B65787" w:rsidRDefault="00AD6334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Михеева Л.В.</w:t>
      </w:r>
    </w:p>
    <w:p w:rsidR="00AD6334" w:rsidRPr="00B65787" w:rsidRDefault="00AD6334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Химия: 8а-29%; 8б-73%; 8в-46%; 9а-19%; 9б-54%; 10-48%; 11-60%</w:t>
      </w:r>
    </w:p>
    <w:p w:rsidR="00AD6334" w:rsidRPr="00B65787" w:rsidRDefault="00AD6334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Биология: 10-97%; 11-92%</w:t>
      </w:r>
    </w:p>
    <w:p w:rsidR="0038248D" w:rsidRPr="00B65787" w:rsidRDefault="0038248D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65787">
        <w:rPr>
          <w:rFonts w:ascii="Times New Roman" w:hAnsi="Times New Roman" w:cs="Times New Roman"/>
          <w:b/>
          <w:bCs/>
        </w:rPr>
        <w:t>Ягольников</w:t>
      </w:r>
      <w:proofErr w:type="spellEnd"/>
      <w:r w:rsidRPr="00B65787">
        <w:rPr>
          <w:rFonts w:ascii="Times New Roman" w:hAnsi="Times New Roman" w:cs="Times New Roman"/>
          <w:b/>
          <w:bCs/>
        </w:rPr>
        <w:t xml:space="preserve"> Г.В</w:t>
      </w:r>
      <w:r w:rsidRPr="00B65787">
        <w:rPr>
          <w:rFonts w:ascii="Times New Roman" w:hAnsi="Times New Roman" w:cs="Times New Roman"/>
          <w:bCs/>
        </w:rPr>
        <w:t>.  география</w:t>
      </w:r>
    </w:p>
    <w:p w:rsidR="00AD6334" w:rsidRPr="00B65787" w:rsidRDefault="0038248D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5а-88%; 5б-100%; 5в-70%; 6а-76%; 6б-96%; 6в-7854 7а-52%; 7бб-100%; 7в-70%;</w:t>
      </w:r>
    </w:p>
    <w:p w:rsidR="0038248D" w:rsidRPr="00B65787" w:rsidRDefault="0038248D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8а-76%; 8б-91%; 8в-77; 9а-73%;9б-92%; 10-100%; 11-100%</w:t>
      </w:r>
    </w:p>
    <w:p w:rsidR="00537A0C" w:rsidRPr="00B65787" w:rsidRDefault="00537A0C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65787">
        <w:rPr>
          <w:rFonts w:ascii="Times New Roman" w:hAnsi="Times New Roman" w:cs="Times New Roman"/>
          <w:b/>
          <w:bCs/>
        </w:rPr>
        <w:t>Дорогушина</w:t>
      </w:r>
      <w:proofErr w:type="spellEnd"/>
      <w:r w:rsidRPr="00B65787">
        <w:rPr>
          <w:rFonts w:ascii="Times New Roman" w:hAnsi="Times New Roman" w:cs="Times New Roman"/>
          <w:b/>
          <w:bCs/>
        </w:rPr>
        <w:t xml:space="preserve"> А.</w:t>
      </w:r>
      <w:r w:rsidRPr="00B65787">
        <w:rPr>
          <w:rFonts w:ascii="Times New Roman" w:hAnsi="Times New Roman" w:cs="Times New Roman"/>
          <w:bCs/>
        </w:rPr>
        <w:t xml:space="preserve">  </w:t>
      </w:r>
      <w:proofErr w:type="gramStart"/>
      <w:r w:rsidRPr="00B65787">
        <w:rPr>
          <w:rFonts w:ascii="Times New Roman" w:hAnsi="Times New Roman" w:cs="Times New Roman"/>
          <w:bCs/>
        </w:rPr>
        <w:t>:физика</w:t>
      </w:r>
      <w:proofErr w:type="gramEnd"/>
    </w:p>
    <w:p w:rsidR="00537A0C" w:rsidRPr="00B65787" w:rsidRDefault="00537A0C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8б-91%; 8в-81%; 9а-69%; 9б-96;</w:t>
      </w:r>
    </w:p>
    <w:p w:rsidR="00537A0C" w:rsidRPr="00B65787" w:rsidRDefault="00537A0C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 xml:space="preserve">Харитонов О.А. </w:t>
      </w:r>
      <w:r w:rsidRPr="00B65787">
        <w:rPr>
          <w:rFonts w:ascii="Times New Roman" w:hAnsi="Times New Roman" w:cs="Times New Roman"/>
        </w:rPr>
        <w:t>физическая культура:</w:t>
      </w:r>
    </w:p>
    <w:p w:rsidR="00537A0C" w:rsidRPr="00B65787" w:rsidRDefault="00537A0C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5а-96%; 5б-100%; 5в-100%; 9а-92%; 9б-92%; 10-94%; 11-100%</w:t>
      </w:r>
    </w:p>
    <w:p w:rsidR="00F357A0" w:rsidRPr="00B65787" w:rsidRDefault="00F357A0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</w:rPr>
        <w:t xml:space="preserve">Тягунова О.С.   </w:t>
      </w:r>
      <w:r w:rsidRPr="00B65787">
        <w:rPr>
          <w:rFonts w:ascii="Times New Roman" w:hAnsi="Times New Roman" w:cs="Times New Roman"/>
        </w:rPr>
        <w:t>физическая культура:</w:t>
      </w:r>
    </w:p>
    <w:p w:rsidR="00F357A0" w:rsidRPr="00B65787" w:rsidRDefault="00F357A0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2а-100%; 6а-100%; 6б-100%; 6в-96%; 7а-96%; 7б-100%; 7в-100%; 10-100%</w:t>
      </w:r>
    </w:p>
    <w:p w:rsidR="008A2080" w:rsidRPr="00B65787" w:rsidRDefault="008A2080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</w:rPr>
        <w:t xml:space="preserve"> </w:t>
      </w:r>
      <w:r w:rsidRPr="00B65787">
        <w:rPr>
          <w:rFonts w:ascii="Times New Roman" w:hAnsi="Times New Roman" w:cs="Times New Roman"/>
          <w:b/>
        </w:rPr>
        <w:t>Мануйлова Т. Н.</w:t>
      </w:r>
    </w:p>
    <w:p w:rsidR="008A2080" w:rsidRPr="00B65787" w:rsidRDefault="008A2080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Алгебра :</w:t>
      </w:r>
      <w:proofErr w:type="gramEnd"/>
      <w:r w:rsidRPr="00B65787">
        <w:rPr>
          <w:rFonts w:ascii="Times New Roman" w:hAnsi="Times New Roman" w:cs="Times New Roman"/>
        </w:rPr>
        <w:t xml:space="preserve"> 7а-</w:t>
      </w:r>
      <w:r w:rsidR="0089219B" w:rsidRPr="00B65787">
        <w:rPr>
          <w:rFonts w:ascii="Times New Roman" w:hAnsi="Times New Roman" w:cs="Times New Roman"/>
        </w:rPr>
        <w:t>40%;</w:t>
      </w:r>
      <w:r w:rsidRPr="00B65787">
        <w:rPr>
          <w:rFonts w:ascii="Times New Roman" w:hAnsi="Times New Roman" w:cs="Times New Roman"/>
        </w:rPr>
        <w:t xml:space="preserve">  7в-</w:t>
      </w:r>
      <w:r w:rsidR="0089219B" w:rsidRPr="00B65787">
        <w:rPr>
          <w:rFonts w:ascii="Times New Roman" w:hAnsi="Times New Roman" w:cs="Times New Roman"/>
        </w:rPr>
        <w:t>35%;</w:t>
      </w:r>
    </w:p>
    <w:p w:rsidR="008A2080" w:rsidRPr="00B65787" w:rsidRDefault="008A2080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Геометрия 7а-</w:t>
      </w:r>
      <w:r w:rsidR="0089219B" w:rsidRPr="00B65787">
        <w:rPr>
          <w:rFonts w:ascii="Times New Roman" w:hAnsi="Times New Roman" w:cs="Times New Roman"/>
        </w:rPr>
        <w:t>32</w:t>
      </w:r>
      <w:proofErr w:type="gramStart"/>
      <w:r w:rsidR="0089219B" w:rsidRPr="00B65787">
        <w:rPr>
          <w:rFonts w:ascii="Times New Roman" w:hAnsi="Times New Roman" w:cs="Times New Roman"/>
        </w:rPr>
        <w:t>%</w:t>
      </w:r>
      <w:r w:rsidRPr="00B65787">
        <w:rPr>
          <w:rFonts w:ascii="Times New Roman" w:hAnsi="Times New Roman" w:cs="Times New Roman"/>
        </w:rPr>
        <w:t xml:space="preserve"> </w:t>
      </w:r>
      <w:r w:rsidR="0089219B" w:rsidRPr="00B65787">
        <w:rPr>
          <w:rFonts w:ascii="Times New Roman" w:hAnsi="Times New Roman" w:cs="Times New Roman"/>
        </w:rPr>
        <w:t>;</w:t>
      </w:r>
      <w:proofErr w:type="gramEnd"/>
      <w:r w:rsidRPr="00B65787">
        <w:rPr>
          <w:rFonts w:ascii="Times New Roman" w:hAnsi="Times New Roman" w:cs="Times New Roman"/>
        </w:rPr>
        <w:t xml:space="preserve"> 7в-</w:t>
      </w:r>
      <w:r w:rsidR="0089219B" w:rsidRPr="00B65787">
        <w:rPr>
          <w:rFonts w:ascii="Times New Roman" w:hAnsi="Times New Roman" w:cs="Times New Roman"/>
        </w:rPr>
        <w:t>35%</w:t>
      </w:r>
    </w:p>
    <w:p w:rsidR="008A2080" w:rsidRPr="00B65787" w:rsidRDefault="008A2080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Математика: 10кл-  </w:t>
      </w:r>
      <w:r w:rsidR="0089219B" w:rsidRPr="00B65787">
        <w:rPr>
          <w:rFonts w:ascii="Times New Roman" w:hAnsi="Times New Roman" w:cs="Times New Roman"/>
        </w:rPr>
        <w:t>61</w:t>
      </w:r>
      <w:proofErr w:type="gramStart"/>
      <w:r w:rsidR="0089219B" w:rsidRPr="00B65787">
        <w:rPr>
          <w:rFonts w:ascii="Times New Roman" w:hAnsi="Times New Roman" w:cs="Times New Roman"/>
        </w:rPr>
        <w:t xml:space="preserve">%; </w:t>
      </w:r>
      <w:r w:rsidRPr="00B65787">
        <w:rPr>
          <w:rFonts w:ascii="Times New Roman" w:hAnsi="Times New Roman" w:cs="Times New Roman"/>
        </w:rPr>
        <w:t xml:space="preserve"> 11</w:t>
      </w:r>
      <w:proofErr w:type="gramEnd"/>
      <w:r w:rsidRPr="00B65787">
        <w:rPr>
          <w:rFonts w:ascii="Times New Roman" w:hAnsi="Times New Roman" w:cs="Times New Roman"/>
        </w:rPr>
        <w:t>кл-</w:t>
      </w:r>
      <w:r w:rsidR="0089219B" w:rsidRPr="00B65787">
        <w:rPr>
          <w:rFonts w:ascii="Times New Roman" w:hAnsi="Times New Roman" w:cs="Times New Roman"/>
        </w:rPr>
        <w:t>64%</w:t>
      </w:r>
    </w:p>
    <w:p w:rsidR="0051228D" w:rsidRPr="00B65787" w:rsidRDefault="00B342CB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</w:rPr>
        <w:t>Ракитин М.Ю.</w:t>
      </w:r>
      <w:r w:rsidR="0051228D" w:rsidRPr="00B65787">
        <w:rPr>
          <w:rFonts w:ascii="Times New Roman" w:hAnsi="Times New Roman" w:cs="Times New Roman"/>
          <w:b/>
        </w:rPr>
        <w:t xml:space="preserve"> </w:t>
      </w:r>
      <w:r w:rsidR="0051228D" w:rsidRPr="00B65787">
        <w:rPr>
          <w:rFonts w:ascii="Times New Roman" w:hAnsi="Times New Roman" w:cs="Times New Roman"/>
        </w:rPr>
        <w:t>технология</w:t>
      </w:r>
    </w:p>
    <w:p w:rsidR="00B342CB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5а б-100%; 5в-95%; 6абв-100%; 7а-92%; 7бв-100%;8а-88%; 8б-92%; 8в-100%</w:t>
      </w:r>
    </w:p>
    <w:p w:rsidR="00CF478E" w:rsidRPr="00B65787" w:rsidRDefault="00CF478E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</w:rPr>
        <w:t>Мамедова Ф.Ф.</w:t>
      </w:r>
      <w:r w:rsidRPr="00B65787">
        <w:rPr>
          <w:rFonts w:ascii="Times New Roman" w:hAnsi="Times New Roman" w:cs="Times New Roman"/>
        </w:rPr>
        <w:t xml:space="preserve"> физическая культура:</w:t>
      </w:r>
    </w:p>
    <w:p w:rsidR="00CF478E" w:rsidRPr="00B65787" w:rsidRDefault="00CF478E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2б-100% ;2в-97%; 8а-90%; 8б-91%; 8в-96%; 11-100%</w:t>
      </w:r>
    </w:p>
    <w:p w:rsidR="00CF478E" w:rsidRPr="00B65787" w:rsidRDefault="00CF478E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</w:rPr>
        <w:t>Митина Е.Б</w:t>
      </w:r>
      <w:r w:rsidRPr="00B65787">
        <w:rPr>
          <w:rFonts w:ascii="Times New Roman" w:hAnsi="Times New Roman" w:cs="Times New Roman"/>
        </w:rPr>
        <w:t>.-физика</w:t>
      </w:r>
    </w:p>
    <w:p w:rsidR="006A554E" w:rsidRPr="00B65787" w:rsidRDefault="006A554E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lastRenderedPageBreak/>
        <w:t>7а-44%; 7б-100%; 7в-70%; 8а-57%.</w:t>
      </w:r>
    </w:p>
    <w:p w:rsidR="00CF478E" w:rsidRPr="00B65787" w:rsidRDefault="00CF478E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</w:rPr>
        <w:t>Фалько А.Г.-</w:t>
      </w:r>
      <w:r w:rsidRPr="00B65787">
        <w:rPr>
          <w:rFonts w:ascii="Times New Roman" w:hAnsi="Times New Roman" w:cs="Times New Roman"/>
        </w:rPr>
        <w:t xml:space="preserve"> физическая культура:</w:t>
      </w:r>
    </w:p>
    <w:p w:rsidR="00F357A0" w:rsidRPr="00B65787" w:rsidRDefault="00C93B44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</w:rPr>
        <w:t>3а,3б,3в, 3г,4а,4б, 4в- 100%</w:t>
      </w:r>
    </w:p>
    <w:p w:rsidR="00F357A0" w:rsidRPr="00B65787" w:rsidRDefault="00F357A0" w:rsidP="00B65787">
      <w:pPr>
        <w:spacing w:after="0" w:line="240" w:lineRule="auto"/>
        <w:rPr>
          <w:rFonts w:ascii="Times New Roman" w:hAnsi="Times New Roman" w:cs="Times New Roman"/>
          <w:bCs/>
        </w:rPr>
      </w:pPr>
    </w:p>
    <w:p w:rsidR="0051228D" w:rsidRPr="00B65787" w:rsidRDefault="00B342CB" w:rsidP="00B657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 xml:space="preserve">Курсы </w:t>
      </w:r>
      <w:r w:rsidR="0051228D" w:rsidRPr="00B65787">
        <w:rPr>
          <w:rFonts w:ascii="Times New Roman" w:hAnsi="Times New Roman" w:cs="Times New Roman"/>
          <w:b/>
          <w:bCs/>
        </w:rPr>
        <w:t>повышения квалификации: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65787">
        <w:rPr>
          <w:rFonts w:ascii="Times New Roman" w:hAnsi="Times New Roman" w:cs="Times New Roman"/>
          <w:b/>
          <w:bCs/>
        </w:rPr>
        <w:t>Кушина</w:t>
      </w:r>
      <w:proofErr w:type="spellEnd"/>
      <w:r w:rsidRPr="00B65787">
        <w:rPr>
          <w:rFonts w:ascii="Times New Roman" w:hAnsi="Times New Roman" w:cs="Times New Roman"/>
          <w:b/>
          <w:bCs/>
        </w:rPr>
        <w:t xml:space="preserve"> О.С</w:t>
      </w:r>
      <w:r w:rsidRPr="00B65787">
        <w:rPr>
          <w:rFonts w:ascii="Times New Roman" w:hAnsi="Times New Roman" w:cs="Times New Roman"/>
          <w:bCs/>
        </w:rPr>
        <w:t>.-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1.ООО "Яндекс"2022 Функциональная грамотность: развиваем в средней и старшей школе 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2.Автономная Некоммерческая Организация Дополнительного Профессионального</w:t>
      </w:r>
      <w:r w:rsidRPr="00B65787">
        <w:rPr>
          <w:rFonts w:ascii="Times New Roman" w:hAnsi="Times New Roman" w:cs="Times New Roman"/>
        </w:rPr>
        <w:br/>
        <w:t xml:space="preserve">Образования "Школа анализа данных" г. Москва 2021 Базовые цифровые компетенции и основы информационной безопасности 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3.Автономная Некоммерческая  Организация</w:t>
      </w:r>
      <w:r w:rsidRPr="00B65787">
        <w:rPr>
          <w:rFonts w:ascii="Times New Roman" w:hAnsi="Times New Roman" w:cs="Times New Roman"/>
        </w:rPr>
        <w:br/>
        <w:t>Дополнительного Профессионального Образования "Школа анализа данных" г. Москва 2022 Инклюзивное образование для учеников с задержкой психического развития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4.Федеральное государственное автономное образовательное учреждение дополнительного профессионального образования "Государственный институт новых форм обучения"2021"Формирование финансовой грамотности у обучающихся с ограниченными возможностями здоровья".  (Программа " Финансовая грамотность")</w:t>
      </w:r>
    </w:p>
    <w:p w:rsidR="0051228D" w:rsidRPr="00B65787" w:rsidRDefault="0051228D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42CB" w:rsidRPr="00B65787" w:rsidRDefault="0051228D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Тягунова О.С.-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1.ООО "Яндекс"2022 Функциональная грамотность: развиваем в средней и старшей школе 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2.Автономная Некоммерческая Организация Дополнительного Профессионального</w:t>
      </w:r>
      <w:r w:rsidRPr="00B65787">
        <w:rPr>
          <w:rFonts w:ascii="Times New Roman" w:hAnsi="Times New Roman" w:cs="Times New Roman"/>
        </w:rPr>
        <w:br/>
        <w:t xml:space="preserve">Образования "Школа анализа данных" г. Москва 2021 Базовые цифровые компетенции и основы информационной безопасности </w:t>
      </w:r>
    </w:p>
    <w:p w:rsidR="0051228D" w:rsidRPr="00B65787" w:rsidRDefault="0051228D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3.Автономная Некоммерческая  Организация</w:t>
      </w:r>
      <w:r w:rsidRPr="00B65787">
        <w:rPr>
          <w:rFonts w:ascii="Times New Roman" w:hAnsi="Times New Roman" w:cs="Times New Roman"/>
        </w:rPr>
        <w:br/>
        <w:t>Дополнительного Профессионального Образования "Школа анализа данных" г. Москва 2022 Инклюзивное образование для учеников с задержкой психического развития</w:t>
      </w:r>
    </w:p>
    <w:p w:rsidR="0051228D" w:rsidRPr="00B65787" w:rsidRDefault="00F42487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Дубинина Н.В.-</w:t>
      </w:r>
    </w:p>
    <w:p w:rsidR="00F42487" w:rsidRPr="00B65787" w:rsidRDefault="00F42487" w:rsidP="00B65787">
      <w:pPr>
        <w:spacing w:after="0" w:line="240" w:lineRule="auto"/>
        <w:ind w:right="-88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>: 1. "Инклюзивное образование для учеников с задержкой психического развития" 2022 г.</w:t>
      </w:r>
    </w:p>
    <w:p w:rsidR="00F42487" w:rsidRPr="00B65787" w:rsidRDefault="00F42487" w:rsidP="00B65787">
      <w:pPr>
        <w:spacing w:after="0" w:line="240" w:lineRule="auto"/>
        <w:ind w:right="-88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>2. Школа современного учителя математики 2021 г.</w:t>
      </w:r>
    </w:p>
    <w:p w:rsidR="00F42487" w:rsidRPr="00B65787" w:rsidRDefault="00F42487" w:rsidP="00B65787">
      <w:pPr>
        <w:spacing w:after="0" w:line="240" w:lineRule="auto"/>
        <w:ind w:right="-88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>3. "Функциональная грамотность: развиваем в средней и старшей школе" 2022 г.</w:t>
      </w:r>
    </w:p>
    <w:p w:rsidR="00F42487" w:rsidRPr="00B65787" w:rsidRDefault="00F42487" w:rsidP="00B657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2487" w:rsidRPr="00B65787" w:rsidRDefault="00F42487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Мануйлова Т. Н.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1.ООО "Яндекс"2022 Функциональная грамотность: развиваем в средней и старшей школе 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2.Автономная Некоммерческая Организация Дополнительного Профессионального</w:t>
      </w:r>
      <w:r w:rsidRPr="00B65787">
        <w:rPr>
          <w:rFonts w:ascii="Times New Roman" w:hAnsi="Times New Roman" w:cs="Times New Roman"/>
        </w:rPr>
        <w:br/>
        <w:t xml:space="preserve">Образования "Школа анализа данных" г. Москва 2021 Базовые цифровые компетенции и основы информационной безопасности 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3.Автономная Некоммерческая  Организация</w:t>
      </w:r>
      <w:r w:rsidRPr="00B65787">
        <w:rPr>
          <w:rFonts w:ascii="Times New Roman" w:hAnsi="Times New Roman" w:cs="Times New Roman"/>
        </w:rPr>
        <w:br/>
        <w:t>Дополнительного Профессионального Образования "Школа анализа данных" г. Москва 2022 Инклюзивное образование для учеников с задержкой психического развития</w:t>
      </w:r>
    </w:p>
    <w:p w:rsidR="00F42487" w:rsidRPr="00B65787" w:rsidRDefault="00F42487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Михеева Л.В.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1.ООО "Яндекс"2022 Функциональная грамотность: развиваем в средней и старшей школе 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2.Автономная Некоммерческая Организация Дополнительного Профессионального</w:t>
      </w:r>
      <w:r w:rsidRPr="00B65787">
        <w:rPr>
          <w:rFonts w:ascii="Times New Roman" w:hAnsi="Times New Roman" w:cs="Times New Roman"/>
        </w:rPr>
        <w:br/>
        <w:t xml:space="preserve">Образования "Школа анализа данных" г. Москва 2021 Базовые цифровые компетенции и основы информационной безопасности 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3.Автономная Некоммерческая  Организация</w:t>
      </w:r>
      <w:r w:rsidRPr="00B65787">
        <w:rPr>
          <w:rFonts w:ascii="Times New Roman" w:hAnsi="Times New Roman" w:cs="Times New Roman"/>
        </w:rPr>
        <w:br/>
        <w:t>Дополнительного Профессионального Образования "Школа анализа данных" г. Москва 2022 Инклюзивное образование для учеников с задержкой психического развития</w:t>
      </w:r>
    </w:p>
    <w:p w:rsidR="00F42487" w:rsidRPr="00B65787" w:rsidRDefault="00F42487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Харитонов О.А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1.ООО "Яндекс"2022 Функциональная грамотность: развиваем в средней и старшей школе 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2.Автономная Некоммерческая Организация Дополнительного Профессионального</w:t>
      </w:r>
      <w:r w:rsidRPr="00B65787">
        <w:rPr>
          <w:rFonts w:ascii="Times New Roman" w:hAnsi="Times New Roman" w:cs="Times New Roman"/>
        </w:rPr>
        <w:br/>
        <w:t xml:space="preserve">Образования "Школа анализа данных" г. Москва 2021 Базовые цифровые компетенции и основы информационной безопасности 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3.Автономная Некоммерческая  Организация</w:t>
      </w:r>
      <w:r w:rsidRPr="00B65787">
        <w:rPr>
          <w:rFonts w:ascii="Times New Roman" w:hAnsi="Times New Roman" w:cs="Times New Roman"/>
        </w:rPr>
        <w:br/>
        <w:t>Дополнительного Профессионального Образования "Школа анализа данных" г. Москва 2022 Инклюзивное образование для учеников с задержкой психического развития</w:t>
      </w:r>
    </w:p>
    <w:p w:rsidR="00F42487" w:rsidRPr="00B65787" w:rsidRDefault="00F4248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4- «Экспертная оценка педагогических работников Тверской области».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Семина Н.И.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ООО "Яндекс"2022 Функциональная грамотность: развиваем в средней и старшей школе 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Фалько А.Г.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lastRenderedPageBreak/>
        <w:t xml:space="preserve">1.ООО "Яндекс"2022 Функциональная грамотность: развиваем в средней и старшей школе </w:t>
      </w:r>
    </w:p>
    <w:p w:rsidR="002C6648" w:rsidRPr="00B65787" w:rsidRDefault="009827F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2.Автономная Некоммерческая Организация Дополнительного Профессионального</w:t>
      </w:r>
      <w:r w:rsidRPr="00B65787">
        <w:rPr>
          <w:rFonts w:ascii="Times New Roman" w:hAnsi="Times New Roman" w:cs="Times New Roman"/>
        </w:rPr>
        <w:br/>
        <w:t xml:space="preserve">Образования "Школа анализа данных" г. Москва 2021 Базовые цифровые компетенции и основы информационной безопасности 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3.Автономная Некоммерческая  Организация</w:t>
      </w:r>
      <w:r w:rsidRPr="00B65787">
        <w:rPr>
          <w:rFonts w:ascii="Times New Roman" w:hAnsi="Times New Roman" w:cs="Times New Roman"/>
        </w:rPr>
        <w:br/>
        <w:t>Дополнительного Профессионального Образования "Школа анализа данных" г. Москва 2022 Инклюзивное образование для учеников с задержкой психического развития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65787">
        <w:rPr>
          <w:rFonts w:ascii="Times New Roman" w:hAnsi="Times New Roman" w:cs="Times New Roman"/>
        </w:rPr>
        <w:t>4.</w:t>
      </w:r>
      <w:r w:rsidRPr="00B65787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B65787">
        <w:rPr>
          <w:rFonts w:ascii="Times New Roman" w:hAnsi="Times New Roman" w:cs="Times New Roman"/>
          <w:bCs/>
          <w:color w:val="000000"/>
        </w:rPr>
        <w:t xml:space="preserve">ГБОУДПО Тверской областной </w:t>
      </w:r>
      <w:r w:rsidRPr="00B65787">
        <w:rPr>
          <w:rFonts w:ascii="Times New Roman" w:hAnsi="Times New Roman" w:cs="Times New Roman"/>
          <w:bCs/>
          <w:color w:val="000000"/>
        </w:rPr>
        <w:br/>
        <w:t>институт усовершенствования учителей</w:t>
      </w: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Мамедова Ф.Ф.</w:t>
      </w:r>
    </w:p>
    <w:p w:rsidR="009827F5" w:rsidRPr="00B65787" w:rsidRDefault="009827F5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«Цифровые компетенции педагога» </w:t>
      </w:r>
    </w:p>
    <w:p w:rsidR="009827F5" w:rsidRPr="00B65787" w:rsidRDefault="009827F5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«Современные подходы к реализации наглядного метода обучения физической культуре»</w:t>
      </w:r>
    </w:p>
    <w:p w:rsidR="009827F5" w:rsidRPr="00B65787" w:rsidRDefault="00C6704E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5787">
        <w:rPr>
          <w:rFonts w:ascii="Times New Roman" w:hAnsi="Times New Roman" w:cs="Times New Roman"/>
          <w:b/>
          <w:bCs/>
          <w:color w:val="000000"/>
        </w:rPr>
        <w:t>Ракитин М.Ю</w:t>
      </w:r>
    </w:p>
    <w:p w:rsidR="00C6704E" w:rsidRPr="00B65787" w:rsidRDefault="00C6704E" w:rsidP="00B657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Курсы переподготовки (550 часов). ООО «Международный центр образования и социально-гуманитарных исследований» «Педагогика и методика преподавания изобразительного и декоративно-прикладного искусства в учреждениях дополнительного образования» с присвоением квалификации «Преподаватель изобразительного и декоративно-прикладного искусства»</w:t>
      </w:r>
    </w:p>
    <w:p w:rsidR="00C6704E" w:rsidRPr="00B65787" w:rsidRDefault="00C6704E" w:rsidP="00B657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Профильные курсы по технологии (48 часов) НОУ ДПО «Центр социально-гуманитарного образования» «Содержание и методологические аспекты развития проектной культуры и технологического образования»</w:t>
      </w:r>
    </w:p>
    <w:p w:rsidR="00C6704E" w:rsidRPr="00B65787" w:rsidRDefault="00C6704E" w:rsidP="00B657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Другие формы </w:t>
      </w:r>
      <w:proofErr w:type="gramStart"/>
      <w:r w:rsidRPr="00B65787">
        <w:rPr>
          <w:rFonts w:ascii="Times New Roman" w:hAnsi="Times New Roman" w:cs="Times New Roman"/>
        </w:rPr>
        <w:t>самообразования :</w:t>
      </w:r>
      <w:proofErr w:type="gramEnd"/>
    </w:p>
    <w:p w:rsidR="00C6704E" w:rsidRPr="00B65787" w:rsidRDefault="00C6704E" w:rsidP="00B6578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1.Стажировка и обучение в АНО «</w:t>
      </w:r>
      <w:proofErr w:type="spellStart"/>
      <w:r w:rsidRPr="00B65787">
        <w:rPr>
          <w:rFonts w:ascii="Times New Roman" w:hAnsi="Times New Roman" w:cs="Times New Roman"/>
        </w:rPr>
        <w:t>Татьянка</w:t>
      </w:r>
      <w:proofErr w:type="spellEnd"/>
      <w:r w:rsidRPr="00B65787">
        <w:rPr>
          <w:rFonts w:ascii="Times New Roman" w:hAnsi="Times New Roman" w:cs="Times New Roman"/>
        </w:rPr>
        <w:t>» (г. Москва), еженедельно, по понедельникам с 11 до 15 часов.</w:t>
      </w:r>
    </w:p>
    <w:p w:rsidR="00C6704E" w:rsidRPr="00B65787" w:rsidRDefault="00C6704E" w:rsidP="00B65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Обучение на курсах художественного тиснения по коже.</w:t>
      </w:r>
    </w:p>
    <w:p w:rsidR="00062311" w:rsidRPr="00B65787" w:rsidRDefault="00062311" w:rsidP="00B6578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5787">
        <w:rPr>
          <w:rFonts w:ascii="Times New Roman" w:hAnsi="Times New Roman" w:cs="Times New Roman"/>
          <w:b/>
        </w:rPr>
        <w:t>Резвов</w:t>
      </w:r>
      <w:proofErr w:type="spellEnd"/>
      <w:r w:rsidRPr="00B65787">
        <w:rPr>
          <w:rFonts w:ascii="Times New Roman" w:hAnsi="Times New Roman" w:cs="Times New Roman"/>
          <w:b/>
        </w:rPr>
        <w:t xml:space="preserve"> А.В. </w:t>
      </w:r>
    </w:p>
    <w:p w:rsidR="00AF6C1D" w:rsidRPr="00B65787" w:rsidRDefault="00062311" w:rsidP="00B65787">
      <w:pPr>
        <w:framePr w:hSpace="180" w:wrap="around" w:vAnchor="text" w:hAnchor="margin" w:x="-459" w:y="4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«</w:t>
      </w:r>
      <w:proofErr w:type="spellStart"/>
      <w:r w:rsidRPr="00B65787">
        <w:rPr>
          <w:rFonts w:ascii="Times New Roman" w:hAnsi="Times New Roman" w:cs="Times New Roman"/>
          <w:bCs/>
        </w:rPr>
        <w:t>Профессионльная</w:t>
      </w:r>
      <w:proofErr w:type="spellEnd"/>
      <w:r w:rsidRPr="00B65787">
        <w:rPr>
          <w:rFonts w:ascii="Times New Roman" w:hAnsi="Times New Roman" w:cs="Times New Roman"/>
          <w:bCs/>
        </w:rPr>
        <w:t xml:space="preserve"> </w:t>
      </w:r>
      <w:proofErr w:type="spellStart"/>
      <w:r w:rsidRPr="00B65787">
        <w:rPr>
          <w:rFonts w:ascii="Times New Roman" w:hAnsi="Times New Roman" w:cs="Times New Roman"/>
          <w:bCs/>
        </w:rPr>
        <w:t>подготорвка</w:t>
      </w:r>
      <w:proofErr w:type="spellEnd"/>
      <w:r w:rsidRPr="00B65787">
        <w:rPr>
          <w:rFonts w:ascii="Times New Roman" w:hAnsi="Times New Roman" w:cs="Times New Roman"/>
          <w:bCs/>
        </w:rPr>
        <w:t xml:space="preserve"> должностных лиц и работников по вопросам работы со служебной </w:t>
      </w:r>
      <w:proofErr w:type="spellStart"/>
      <w:r w:rsidRPr="00B65787">
        <w:rPr>
          <w:rFonts w:ascii="Times New Roman" w:hAnsi="Times New Roman" w:cs="Times New Roman"/>
          <w:bCs/>
        </w:rPr>
        <w:t>инфоромацией</w:t>
      </w:r>
      <w:proofErr w:type="spellEnd"/>
      <w:r w:rsidRPr="00B65787">
        <w:rPr>
          <w:rFonts w:ascii="Times New Roman" w:hAnsi="Times New Roman" w:cs="Times New Roman"/>
          <w:bCs/>
        </w:rPr>
        <w:t xml:space="preserve"> ограниченного распространения»</w:t>
      </w:r>
      <w:r w:rsidR="00AF6C1D" w:rsidRPr="00B65787">
        <w:rPr>
          <w:rFonts w:ascii="Times New Roman" w:hAnsi="Times New Roman" w:cs="Times New Roman"/>
          <w:bCs/>
        </w:rPr>
        <w:t xml:space="preserve"> при «</w:t>
      </w:r>
      <w:proofErr w:type="spellStart"/>
      <w:r w:rsidR="00AF6C1D" w:rsidRPr="00B65787">
        <w:rPr>
          <w:rFonts w:ascii="Times New Roman" w:hAnsi="Times New Roman" w:cs="Times New Roman"/>
          <w:bCs/>
        </w:rPr>
        <w:t>СтройЭнэргоМонтаж</w:t>
      </w:r>
      <w:proofErr w:type="spellEnd"/>
      <w:r w:rsidR="00AF6C1D" w:rsidRPr="00B65787">
        <w:rPr>
          <w:rFonts w:ascii="Times New Roman" w:hAnsi="Times New Roman" w:cs="Times New Roman"/>
          <w:bCs/>
        </w:rPr>
        <w:t xml:space="preserve"> сервис»</w:t>
      </w:r>
    </w:p>
    <w:p w:rsidR="00AF6C1D" w:rsidRPr="00B65787" w:rsidRDefault="00AF6C1D" w:rsidP="00B65787">
      <w:pPr>
        <w:framePr w:hSpace="180" w:wrap="around" w:vAnchor="text" w:hAnchor="margin" w:x="-459" w:y="4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Охрана труда при АНО ДПО УЦ «СЭМС»</w:t>
      </w:r>
    </w:p>
    <w:p w:rsidR="00C6704E" w:rsidRPr="00B65787" w:rsidRDefault="00AF6C1D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5787">
        <w:rPr>
          <w:rFonts w:ascii="Times New Roman" w:hAnsi="Times New Roman" w:cs="Times New Roman"/>
          <w:bCs/>
        </w:rPr>
        <w:t>Антитеррористическая защищенность объектов в сфере образования ГБО ДПО «УМЦ ГОЧС» Тверской области</w:t>
      </w:r>
    </w:p>
    <w:p w:rsidR="00C6704E" w:rsidRPr="00B65787" w:rsidRDefault="00C6704E" w:rsidP="00B657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5787">
        <w:rPr>
          <w:rFonts w:ascii="Times New Roman" w:hAnsi="Times New Roman" w:cs="Times New Roman"/>
          <w:b/>
          <w:bCs/>
          <w:color w:val="000000"/>
        </w:rPr>
        <w:t>Методическая тема и работа над ней.</w:t>
      </w:r>
    </w:p>
    <w:p w:rsidR="00C6704E" w:rsidRPr="00B65787" w:rsidRDefault="00C6704E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5787">
        <w:rPr>
          <w:rFonts w:ascii="Times New Roman" w:hAnsi="Times New Roman" w:cs="Times New Roman"/>
          <w:b/>
          <w:bCs/>
          <w:color w:val="000000"/>
        </w:rPr>
        <w:t>Ракитин М.Ю.</w:t>
      </w:r>
    </w:p>
    <w:p w:rsidR="00C6704E" w:rsidRPr="00B65787" w:rsidRDefault="00C6704E" w:rsidP="00B65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Название темы: </w:t>
      </w:r>
      <w:r w:rsidRPr="00B65787">
        <w:rPr>
          <w:rFonts w:ascii="Times New Roman" w:hAnsi="Times New Roman" w:cs="Times New Roman"/>
          <w:b/>
        </w:rPr>
        <w:t>Использование тетрадей справочников для повышения эффективности обучения на уроках технологии</w:t>
      </w:r>
      <w:r w:rsidRPr="00B65787">
        <w:rPr>
          <w:rFonts w:ascii="Times New Roman" w:hAnsi="Times New Roman" w:cs="Times New Roman"/>
        </w:rPr>
        <w:t>.</w:t>
      </w:r>
    </w:p>
    <w:p w:rsidR="00C6704E" w:rsidRPr="00B65787" w:rsidRDefault="00C6704E" w:rsidP="00B65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рамках реализации темы были разработаны и внедрены в образовательный процесс ряд методических материалов для уроков технологии в 5-8 классах. Это позволило существенно увеличить количество практической работы на уроках для лучшего усвоения теоретического материала и способствовало повышению мотивации учащихся. Многие улучшили успеваемость по сравнению с 2020-2021 учебным годом. Также данный методический материал помог успешно подготовить участников Всероссийской олимпиады школьников по технологии, выиграть школьный, муниципальный и региональный этапы и достойно представить регион на заключительном этапе. Благодаря этому школа заняла 3 место в рейтинге олимпиадной эффективности школ города Твери (1 место – 35 школа, 2 место – 17 школа), что было отмечено начальником управления образования Жуковской Н.В.</w:t>
      </w:r>
    </w:p>
    <w:p w:rsidR="00C6704E" w:rsidRPr="00B65787" w:rsidRDefault="00C6704E" w:rsidP="00B65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031D4" w:rsidRPr="00B65787" w:rsidRDefault="001031D4" w:rsidP="00B657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Факторы, затрудняющие образовательный процесс</w:t>
      </w:r>
    </w:p>
    <w:p w:rsidR="001031D4" w:rsidRPr="00B65787" w:rsidRDefault="001031D4" w:rsidP="00B65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6704E" w:rsidRPr="00B65787" w:rsidRDefault="001031D4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Среди факторов</w:t>
      </w:r>
      <w:proofErr w:type="gramEnd"/>
      <w:r w:rsidRPr="00B65787">
        <w:rPr>
          <w:rFonts w:ascii="Times New Roman" w:hAnsi="Times New Roman" w:cs="Times New Roman"/>
        </w:rPr>
        <w:t xml:space="preserve"> затрудняющих образовательный процесс можно отметить отсутствие материально-технического обеспечения кабинета технологии.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Мамедова Ф.Ф.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</w:rPr>
        <w:t xml:space="preserve"> методическая </w:t>
      </w:r>
      <w:proofErr w:type="gramStart"/>
      <w:r w:rsidRPr="00B65787">
        <w:rPr>
          <w:rFonts w:ascii="Times New Roman" w:hAnsi="Times New Roman" w:cs="Times New Roman"/>
        </w:rPr>
        <w:t xml:space="preserve">тема:  </w:t>
      </w:r>
      <w:r w:rsidRPr="00B65787">
        <w:rPr>
          <w:rFonts w:ascii="Times New Roman" w:hAnsi="Times New Roman" w:cs="Times New Roman"/>
          <w:b/>
        </w:rPr>
        <w:t>«</w:t>
      </w:r>
      <w:proofErr w:type="gramEnd"/>
      <w:r w:rsidRPr="00B65787">
        <w:rPr>
          <w:rFonts w:ascii="Times New Roman" w:hAnsi="Times New Roman" w:cs="Times New Roman"/>
          <w:b/>
        </w:rPr>
        <w:t xml:space="preserve">Интеграция учебной и </w:t>
      </w:r>
      <w:proofErr w:type="spellStart"/>
      <w:r w:rsidRPr="00B65787">
        <w:rPr>
          <w:rFonts w:ascii="Times New Roman" w:hAnsi="Times New Roman" w:cs="Times New Roman"/>
          <w:b/>
        </w:rPr>
        <w:t>внеучебной</w:t>
      </w:r>
      <w:proofErr w:type="spellEnd"/>
      <w:r w:rsidRPr="00B65787">
        <w:rPr>
          <w:rFonts w:ascii="Times New Roman" w:hAnsi="Times New Roman" w:cs="Times New Roman"/>
          <w:b/>
        </w:rPr>
        <w:t xml:space="preserve">  деятельности по физической культуре»</w:t>
      </w:r>
    </w:p>
    <w:p w:rsidR="005E35F4" w:rsidRPr="00B65787" w:rsidRDefault="005E35F4" w:rsidP="00B657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5787">
        <w:rPr>
          <w:rStyle w:val="a6"/>
          <w:color w:val="000000"/>
          <w:sz w:val="22"/>
          <w:szCs w:val="22"/>
        </w:rPr>
        <w:t>Внеурочная деятельность</w:t>
      </w:r>
      <w:r w:rsidRPr="00B65787">
        <w:rPr>
          <w:color w:val="000000"/>
          <w:sz w:val="22"/>
          <w:szCs w:val="22"/>
        </w:rPr>
        <w:t> – это часть основного образования, которая нацелена на помощь педагогу и ребёнку в освоении нового вида учебной деятельности, формирование учебной мотивации;</w:t>
      </w:r>
    </w:p>
    <w:p w:rsidR="005E35F4" w:rsidRPr="00B65787" w:rsidRDefault="005E35F4" w:rsidP="00B657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5787">
        <w:rPr>
          <w:rStyle w:val="a6"/>
          <w:color w:val="000000"/>
          <w:sz w:val="22"/>
          <w:szCs w:val="22"/>
        </w:rPr>
        <w:t>Внеурочная деятельность</w:t>
      </w:r>
      <w:r w:rsidRPr="00B65787">
        <w:rPr>
          <w:color w:val="000000"/>
          <w:sz w:val="22"/>
          <w:szCs w:val="22"/>
        </w:rPr>
        <w:t> способствует расширению образовательного пространства, создаёт дополнительные условия для развития учащихся.</w:t>
      </w:r>
    </w:p>
    <w:p w:rsidR="005E35F4" w:rsidRPr="00B65787" w:rsidRDefault="005E35F4" w:rsidP="00B657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65787">
        <w:rPr>
          <w:color w:val="000000"/>
          <w:sz w:val="22"/>
          <w:szCs w:val="22"/>
        </w:rPr>
        <w:lastRenderedPageBreak/>
        <w:t>Таким образом интеграция урочной и внеурочной деятельности по физическому воспитанию способствует развитию и восполнению двигательной активности учащихся, устойчивого интереса к занятиям физической культуры, спортом, социализации личности в современных условиях.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</w:rPr>
      </w:pP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B65787">
        <w:rPr>
          <w:rFonts w:ascii="Times New Roman" w:hAnsi="Times New Roman" w:cs="Times New Roman"/>
          <w:b/>
          <w:u w:val="single"/>
        </w:rPr>
        <w:t>3.Внеклассная деятельность: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внутришкольные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соревнования</w:t>
      </w:r>
      <w:r w:rsidRPr="00B65787">
        <w:rPr>
          <w:rFonts w:ascii="Times New Roman" w:hAnsi="Times New Roman" w:cs="Times New Roman"/>
          <w:b/>
        </w:rPr>
        <w:t xml:space="preserve"> </w:t>
      </w:r>
      <w:r w:rsidRPr="00B65787">
        <w:rPr>
          <w:rFonts w:ascii="Times New Roman" w:hAnsi="Times New Roman" w:cs="Times New Roman"/>
        </w:rPr>
        <w:t>проводились по следующим видам спорта: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во 2-х классах по бегу на 30 метров, прыжкам в длину с места, броску </w:t>
      </w:r>
      <w:proofErr w:type="gramStart"/>
      <w:r w:rsidRPr="00B65787">
        <w:rPr>
          <w:rFonts w:ascii="Times New Roman" w:hAnsi="Times New Roman" w:cs="Times New Roman"/>
        </w:rPr>
        <w:t>мяча(</w:t>
      </w:r>
      <w:proofErr w:type="gramEnd"/>
      <w:r w:rsidRPr="00B65787">
        <w:rPr>
          <w:rFonts w:ascii="Times New Roman" w:hAnsi="Times New Roman" w:cs="Times New Roman"/>
        </w:rPr>
        <w:t xml:space="preserve">1 кг) и «Весёлые старты».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8-х классах соревнования по гандболу и волейболу;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товарищеский матч школьной волейбольной команды девочек со сборной учителей нашей школы.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Все участники соревнований были отмечены грамотами.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во внешкольных </w:t>
      </w:r>
      <w:proofErr w:type="gramStart"/>
      <w:r w:rsidRPr="00B65787">
        <w:rPr>
          <w:rFonts w:ascii="Times New Roman" w:hAnsi="Times New Roman" w:cs="Times New Roman"/>
          <w:b/>
          <w:i/>
          <w:u w:val="single"/>
        </w:rPr>
        <w:t>соревнованиях</w:t>
      </w:r>
      <w:r w:rsidRPr="00B65787">
        <w:rPr>
          <w:rFonts w:ascii="Times New Roman" w:hAnsi="Times New Roman" w:cs="Times New Roman"/>
        </w:rPr>
        <w:t xml:space="preserve">  волейбольная</w:t>
      </w:r>
      <w:proofErr w:type="gramEnd"/>
      <w:r w:rsidRPr="00B65787">
        <w:rPr>
          <w:rFonts w:ascii="Times New Roman" w:hAnsi="Times New Roman" w:cs="Times New Roman"/>
        </w:rPr>
        <w:t xml:space="preserve"> команда, которую я тренирую, регулярно проводила товарищеские матчи с командами: СШ 20, СШ 30, СШ 53, </w:t>
      </w:r>
      <w:proofErr w:type="spellStart"/>
      <w:r w:rsidRPr="00B65787">
        <w:rPr>
          <w:rFonts w:ascii="Times New Roman" w:hAnsi="Times New Roman" w:cs="Times New Roman"/>
        </w:rPr>
        <w:t>ТвГТУ</w:t>
      </w:r>
      <w:proofErr w:type="spellEnd"/>
      <w:r w:rsidRPr="00B65787">
        <w:rPr>
          <w:rFonts w:ascii="Times New Roman" w:hAnsi="Times New Roman" w:cs="Times New Roman"/>
        </w:rPr>
        <w:t>, «</w:t>
      </w:r>
      <w:proofErr w:type="spellStart"/>
      <w:r w:rsidRPr="00B65787">
        <w:rPr>
          <w:rFonts w:ascii="Times New Roman" w:hAnsi="Times New Roman" w:cs="Times New Roman"/>
        </w:rPr>
        <w:t>ЛайфКлаб</w:t>
      </w:r>
      <w:proofErr w:type="spellEnd"/>
      <w:r w:rsidRPr="00B65787">
        <w:rPr>
          <w:rFonts w:ascii="Times New Roman" w:hAnsi="Times New Roman" w:cs="Times New Roman"/>
        </w:rPr>
        <w:t xml:space="preserve">», </w:t>
      </w:r>
      <w:proofErr w:type="spellStart"/>
      <w:r w:rsidRPr="00B65787">
        <w:rPr>
          <w:rFonts w:ascii="Times New Roman" w:hAnsi="Times New Roman" w:cs="Times New Roman"/>
        </w:rPr>
        <w:t>ТвКСИТ</w:t>
      </w:r>
      <w:proofErr w:type="spellEnd"/>
      <w:r w:rsidRPr="00B65787">
        <w:rPr>
          <w:rFonts w:ascii="Times New Roman" w:hAnsi="Times New Roman" w:cs="Times New Roman"/>
        </w:rPr>
        <w:t xml:space="preserve"> .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Волейбольная команда участвовала в региональном этапе соревнований «Серебряный мяч».</w:t>
      </w:r>
    </w:p>
    <w:p w:rsidR="005E35F4" w:rsidRPr="00B65787" w:rsidRDefault="005E35F4" w:rsidP="00B6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     В первенстве Пролетарского района по волейболу заняла 3-е место.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     В муниципальном зимнем фестивале ВФСК ГТО </w:t>
      </w:r>
      <w:proofErr w:type="gramStart"/>
      <w:r w:rsidRPr="00B65787">
        <w:rPr>
          <w:rFonts w:ascii="Times New Roman" w:hAnsi="Times New Roman" w:cs="Times New Roman"/>
        </w:rPr>
        <w:t>города  Твери</w:t>
      </w:r>
      <w:proofErr w:type="gramEnd"/>
      <w:r w:rsidRPr="00B65787">
        <w:rPr>
          <w:rFonts w:ascii="Times New Roman" w:hAnsi="Times New Roman" w:cs="Times New Roman"/>
        </w:rPr>
        <w:t xml:space="preserve"> команда МБОУ                    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     СШ №19 заняла 1 место.</w:t>
      </w:r>
    </w:p>
    <w:p w:rsidR="005E35F4" w:rsidRPr="00B65787" w:rsidRDefault="005E35F4" w:rsidP="00B6578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проведены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внутришкольный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и муниципальный этапы </w:t>
      </w:r>
      <w:r w:rsidRPr="00B65787">
        <w:rPr>
          <w:rFonts w:ascii="Times New Roman" w:hAnsi="Times New Roman" w:cs="Times New Roman"/>
        </w:rPr>
        <w:t xml:space="preserve">олимпиады по физической культуре, в которой приняли участие 127 учащихся. Из них в муниципальном этапе приняли участие 5 учащихся.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4. Курсы повышения квалификации.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>. пройдены следующие курсы: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«Цифровые компетенции педагога»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«Современные подходы к реализации наглядного метода обучения физической культуре»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 xml:space="preserve">5. Проблемы.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 </w:t>
      </w:r>
      <w:r w:rsidRPr="00B65787">
        <w:rPr>
          <w:rFonts w:ascii="Times New Roman" w:hAnsi="Times New Roman" w:cs="Times New Roman"/>
        </w:rPr>
        <w:t>основной проблемой является отсутствие современного спортивного инвентаря.</w:t>
      </w:r>
      <w:r w:rsidRPr="00B65787">
        <w:rPr>
          <w:rFonts w:ascii="Times New Roman" w:hAnsi="Times New Roman" w:cs="Times New Roman"/>
          <w:b/>
        </w:rPr>
        <w:t xml:space="preserve"> </w:t>
      </w:r>
    </w:p>
    <w:p w:rsidR="001031D4" w:rsidRPr="00B65787" w:rsidRDefault="005E35F4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5787">
        <w:rPr>
          <w:rFonts w:ascii="Times New Roman" w:hAnsi="Times New Roman" w:cs="Times New Roman"/>
          <w:b/>
          <w:bCs/>
          <w:color w:val="000000"/>
        </w:rPr>
        <w:t>Фалько А.Г.</w:t>
      </w:r>
    </w:p>
    <w:p w:rsidR="005E35F4" w:rsidRPr="00B65787" w:rsidRDefault="005E35F4" w:rsidP="00B65787">
      <w:pPr>
        <w:tabs>
          <w:tab w:val="left" w:pos="36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787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Методическая тема: </w:t>
      </w:r>
      <w:r w:rsidRPr="00B65787">
        <w:rPr>
          <w:rFonts w:ascii="Times New Roman" w:eastAsia="Times New Roman" w:hAnsi="Times New Roman" w:cs="Times New Roman"/>
          <w:b/>
          <w:color w:val="000000"/>
          <w:lang w:eastAsia="ru-RU"/>
        </w:rPr>
        <w:t>«Развитие двигательного качества «выносливость» на уроках лыжной подготовки»</w:t>
      </w:r>
    </w:p>
    <w:p w:rsidR="005E35F4" w:rsidRPr="00B65787" w:rsidRDefault="005E35F4" w:rsidP="00B65787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</w:rPr>
        <w:t>у.г</w:t>
      </w:r>
      <w:proofErr w:type="spellEnd"/>
      <w:r w:rsidRPr="00B65787">
        <w:rPr>
          <w:rFonts w:ascii="Times New Roman" w:hAnsi="Times New Roman" w:cs="Times New Roman"/>
        </w:rPr>
        <w:t xml:space="preserve">. ученики 3 и 4 классов получив интерес от уроков по лыжной подготовке и занимались в спортивной секции по лыжным </w:t>
      </w:r>
      <w:proofErr w:type="gramStart"/>
      <w:r w:rsidRPr="00B65787">
        <w:rPr>
          <w:rFonts w:ascii="Times New Roman" w:hAnsi="Times New Roman" w:cs="Times New Roman"/>
        </w:rPr>
        <w:t>гонкам ,</w:t>
      </w:r>
      <w:proofErr w:type="gramEnd"/>
      <w:r w:rsidRPr="00B65787">
        <w:rPr>
          <w:rFonts w:ascii="Times New Roman" w:hAnsi="Times New Roman" w:cs="Times New Roman"/>
        </w:rPr>
        <w:t xml:space="preserve"> принимали участие во внеурочной деятельности. А именно, </w:t>
      </w:r>
      <w:proofErr w:type="gramStart"/>
      <w:r w:rsidRPr="00B65787">
        <w:rPr>
          <w:rFonts w:ascii="Times New Roman" w:hAnsi="Times New Roman" w:cs="Times New Roman"/>
        </w:rPr>
        <w:t xml:space="preserve">во  </w:t>
      </w:r>
      <w:proofErr w:type="spellStart"/>
      <w:r w:rsidRPr="00B65787">
        <w:rPr>
          <w:rFonts w:ascii="Times New Roman" w:hAnsi="Times New Roman" w:cs="Times New Roman"/>
        </w:rPr>
        <w:t>внутришкольных</w:t>
      </w:r>
      <w:proofErr w:type="spellEnd"/>
      <w:proofErr w:type="gramEnd"/>
      <w:r w:rsidRPr="00B65787">
        <w:rPr>
          <w:rFonts w:ascii="Times New Roman" w:hAnsi="Times New Roman" w:cs="Times New Roman"/>
        </w:rPr>
        <w:t xml:space="preserve"> соревнованиях приняли участие 97% </w:t>
      </w:r>
      <w:proofErr w:type="spellStart"/>
      <w:r w:rsidRPr="00B65787">
        <w:rPr>
          <w:rFonts w:ascii="Times New Roman" w:hAnsi="Times New Roman" w:cs="Times New Roman"/>
        </w:rPr>
        <w:t>учащихся,в</w:t>
      </w:r>
      <w:proofErr w:type="spellEnd"/>
      <w:r w:rsidRPr="00B65787">
        <w:rPr>
          <w:rFonts w:ascii="Times New Roman" w:hAnsi="Times New Roman" w:cs="Times New Roman"/>
        </w:rPr>
        <w:t xml:space="preserve"> районных  соревнованиях 28% учащихся. В городских 35% учащихся. В областных 32% учащихся. Детям присвоили юношеские и спортивные разряды. По итогам спортивной работы можно сделать вывод: за три года работы над методической темой, </w:t>
      </w:r>
      <w:r w:rsidRPr="00B65787">
        <w:rPr>
          <w:rFonts w:ascii="Times New Roman" w:eastAsia="Times New Roman" w:hAnsi="Times New Roman" w:cs="Times New Roman"/>
          <w:color w:val="000000"/>
          <w:lang w:eastAsia="ru-RU"/>
        </w:rPr>
        <w:t>развитие двигательного качества «выносливость» на уроках лыжной подготовки</w:t>
      </w:r>
      <w:r w:rsidRPr="00B65787">
        <w:rPr>
          <w:rFonts w:ascii="Times New Roman" w:hAnsi="Times New Roman" w:cs="Times New Roman"/>
        </w:rPr>
        <w:t xml:space="preserve"> находится на очень высоком уровне и привлечение учащихся к спортивной внеклассной работе достигла почти 100% значения.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B65787">
        <w:rPr>
          <w:rFonts w:ascii="Times New Roman" w:hAnsi="Times New Roman" w:cs="Times New Roman"/>
          <w:b/>
          <w:u w:val="single"/>
        </w:rPr>
        <w:t>3.Внеклассная деятельность: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внутришкольные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соревнования</w:t>
      </w:r>
      <w:r w:rsidRPr="00B65787">
        <w:rPr>
          <w:rFonts w:ascii="Times New Roman" w:hAnsi="Times New Roman" w:cs="Times New Roman"/>
          <w:b/>
        </w:rPr>
        <w:t xml:space="preserve"> </w:t>
      </w:r>
      <w:r w:rsidRPr="00B65787">
        <w:rPr>
          <w:rFonts w:ascii="Times New Roman" w:hAnsi="Times New Roman" w:cs="Times New Roman"/>
        </w:rPr>
        <w:t xml:space="preserve">проводились по следующим видам спорта в рамках «Президентских состязаний»: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 3-4-х классах по бегу на 30 метров, челночному бегу 3х10 метров, бегу на 500 метров, по прыжкам в длину с места и подниманию туловища за 30 секунд, бег на лыжах -500м, 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рамках «Президентских спортивных игр» проведены: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 4-х классах соревнования по </w:t>
      </w:r>
      <w:proofErr w:type="spellStart"/>
      <w:r w:rsidRPr="00B65787">
        <w:rPr>
          <w:rFonts w:ascii="Times New Roman" w:hAnsi="Times New Roman" w:cs="Times New Roman"/>
        </w:rPr>
        <w:t>пеонерболу</w:t>
      </w:r>
      <w:proofErr w:type="spellEnd"/>
      <w:r w:rsidRPr="00B65787">
        <w:rPr>
          <w:rFonts w:ascii="Times New Roman" w:hAnsi="Times New Roman" w:cs="Times New Roman"/>
        </w:rPr>
        <w:t xml:space="preserve">, </w:t>
      </w:r>
      <w:proofErr w:type="gramStart"/>
      <w:r w:rsidRPr="00B65787">
        <w:rPr>
          <w:rFonts w:ascii="Times New Roman" w:hAnsi="Times New Roman" w:cs="Times New Roman"/>
        </w:rPr>
        <w:t>футболу ;</w:t>
      </w:r>
      <w:proofErr w:type="gramEnd"/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 3-х </w:t>
      </w:r>
      <w:proofErr w:type="spellStart"/>
      <w:proofErr w:type="gramStart"/>
      <w:r w:rsidRPr="00B65787">
        <w:rPr>
          <w:rFonts w:ascii="Times New Roman" w:hAnsi="Times New Roman" w:cs="Times New Roman"/>
        </w:rPr>
        <w:t>классах,по</w:t>
      </w:r>
      <w:proofErr w:type="spellEnd"/>
      <w:proofErr w:type="gramEnd"/>
      <w:r w:rsidRPr="00B65787">
        <w:rPr>
          <w:rFonts w:ascii="Times New Roman" w:hAnsi="Times New Roman" w:cs="Times New Roman"/>
        </w:rPr>
        <w:t xml:space="preserve"> футболу;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Кроме этих соревнований проведены спортивно-развлекательные мероприятия: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1-х классах «Весёлые старты»;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- в 4-х классах «День пожарной охраны.» </w:t>
      </w: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>. во внешкольных соревнованиях</w:t>
      </w:r>
      <w:r w:rsidRPr="00B65787">
        <w:rPr>
          <w:rFonts w:ascii="Times New Roman" w:hAnsi="Times New Roman" w:cs="Times New Roman"/>
        </w:rPr>
        <w:t xml:space="preserve">  </w:t>
      </w:r>
    </w:p>
    <w:p w:rsidR="005E35F4" w:rsidRPr="00B65787" w:rsidRDefault="005E35F4" w:rsidP="00B6578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                 В муниципальном зимнем фестивале ВФСК ГТО </w:t>
      </w:r>
      <w:proofErr w:type="gramStart"/>
      <w:r w:rsidRPr="00B65787">
        <w:rPr>
          <w:rFonts w:ascii="Times New Roman" w:hAnsi="Times New Roman" w:cs="Times New Roman"/>
        </w:rPr>
        <w:t>города  Твери</w:t>
      </w:r>
      <w:proofErr w:type="gramEnd"/>
      <w:r w:rsidRPr="00B65787">
        <w:rPr>
          <w:rFonts w:ascii="Times New Roman" w:hAnsi="Times New Roman" w:cs="Times New Roman"/>
        </w:rPr>
        <w:t xml:space="preserve"> команда МБОУ СШ №19 заняла 1 место.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  <w:proofErr w:type="gramStart"/>
      <w:r w:rsidRPr="00B65787">
        <w:rPr>
          <w:rFonts w:ascii="Times New Roman" w:hAnsi="Times New Roman" w:cs="Times New Roman"/>
          <w:b/>
          <w:i/>
          <w:u w:val="single"/>
        </w:rPr>
        <w:t>4 .</w:t>
      </w:r>
      <w:proofErr w:type="gramEnd"/>
      <w:r w:rsidRPr="00B65787">
        <w:rPr>
          <w:rFonts w:ascii="Times New Roman" w:hAnsi="Times New Roman" w:cs="Times New Roman"/>
          <w:b/>
          <w:i/>
          <w:u w:val="single"/>
        </w:rPr>
        <w:t xml:space="preserve"> Проблема</w:t>
      </w: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проблемы всё те </w:t>
      </w:r>
      <w:proofErr w:type="gramStart"/>
      <w:r w:rsidRPr="00B65787">
        <w:rPr>
          <w:rFonts w:ascii="Times New Roman" w:hAnsi="Times New Roman" w:cs="Times New Roman"/>
          <w:b/>
          <w:i/>
          <w:u w:val="single"/>
        </w:rPr>
        <w:t xml:space="preserve">же </w:t>
      </w:r>
      <w:r w:rsidRPr="00B65787">
        <w:rPr>
          <w:rFonts w:ascii="Times New Roman" w:hAnsi="Times New Roman" w:cs="Times New Roman"/>
          <w:b/>
        </w:rPr>
        <w:t>,</w:t>
      </w:r>
      <w:proofErr w:type="gramEnd"/>
      <w:r w:rsidRPr="00B65787">
        <w:rPr>
          <w:rFonts w:ascii="Times New Roman" w:hAnsi="Times New Roman" w:cs="Times New Roman"/>
          <w:b/>
        </w:rPr>
        <w:t xml:space="preserve"> </w:t>
      </w:r>
      <w:r w:rsidRPr="00B65787">
        <w:rPr>
          <w:rFonts w:ascii="Times New Roman" w:hAnsi="Times New Roman" w:cs="Times New Roman"/>
        </w:rPr>
        <w:t xml:space="preserve">что и в предыдущие годы, а именно: отсутствие </w:t>
      </w:r>
      <w:r w:rsidRPr="00B65787">
        <w:rPr>
          <w:rFonts w:ascii="Times New Roman" w:hAnsi="Times New Roman" w:cs="Times New Roman"/>
          <w:b/>
        </w:rPr>
        <w:t>современного</w:t>
      </w:r>
      <w:r w:rsidRPr="00B65787">
        <w:rPr>
          <w:rFonts w:ascii="Times New Roman" w:hAnsi="Times New Roman" w:cs="Times New Roman"/>
        </w:rPr>
        <w:t xml:space="preserve"> спортивного инвентаря.</w:t>
      </w:r>
      <w:r w:rsidRPr="00B65787">
        <w:rPr>
          <w:rFonts w:ascii="Times New Roman" w:hAnsi="Times New Roman" w:cs="Times New Roman"/>
          <w:b/>
        </w:rPr>
        <w:t xml:space="preserve">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Тягунова О. С.</w:t>
      </w:r>
    </w:p>
    <w:p w:rsidR="00062311" w:rsidRPr="00B65787" w:rsidRDefault="00062311" w:rsidP="00B65787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7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Методическая тема: Изучение спортивной мотивации учащихся 7Б класса, с дальнейшим их привлечением к внеклассной спортивной работе.</w:t>
      </w:r>
    </w:p>
    <w:p w:rsidR="00062311" w:rsidRPr="00B65787" w:rsidRDefault="00062311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</w:rPr>
        <w:t>у.г</w:t>
      </w:r>
      <w:proofErr w:type="spellEnd"/>
      <w:r w:rsidRPr="00B65787">
        <w:rPr>
          <w:rFonts w:ascii="Times New Roman" w:hAnsi="Times New Roman" w:cs="Times New Roman"/>
        </w:rPr>
        <w:t xml:space="preserve">.  из 29 учащихся 7Б класса 23 занимались в спортивных секциях, 28 учащихся принимали участие во внеурочной деятельности. А именно, </w:t>
      </w:r>
      <w:proofErr w:type="gramStart"/>
      <w:r w:rsidRPr="00B65787">
        <w:rPr>
          <w:rFonts w:ascii="Times New Roman" w:hAnsi="Times New Roman" w:cs="Times New Roman"/>
        </w:rPr>
        <w:t xml:space="preserve">во  </w:t>
      </w:r>
      <w:proofErr w:type="spellStart"/>
      <w:r w:rsidRPr="00B65787">
        <w:rPr>
          <w:rFonts w:ascii="Times New Roman" w:hAnsi="Times New Roman" w:cs="Times New Roman"/>
        </w:rPr>
        <w:t>внутришкольных</w:t>
      </w:r>
      <w:proofErr w:type="spellEnd"/>
      <w:proofErr w:type="gramEnd"/>
      <w:r w:rsidRPr="00B65787">
        <w:rPr>
          <w:rFonts w:ascii="Times New Roman" w:hAnsi="Times New Roman" w:cs="Times New Roman"/>
        </w:rPr>
        <w:t xml:space="preserve"> соревнованиях приняли участие 97% учащихся. В районных 28% учащихся. В городских 21% учащихся. В областных 34% учащихся. В соревнованиях за класс по баскетболу, волейболу, футболу и в Президентских состязаниях 1 место и </w:t>
      </w:r>
      <w:proofErr w:type="gramStart"/>
      <w:r w:rsidRPr="00B65787">
        <w:rPr>
          <w:rFonts w:ascii="Times New Roman" w:hAnsi="Times New Roman" w:cs="Times New Roman"/>
        </w:rPr>
        <w:t>у мальчиков</w:t>
      </w:r>
      <w:proofErr w:type="gramEnd"/>
      <w:r w:rsidRPr="00B65787">
        <w:rPr>
          <w:rFonts w:ascii="Times New Roman" w:hAnsi="Times New Roman" w:cs="Times New Roman"/>
        </w:rPr>
        <w:t xml:space="preserve"> и у девочек среди 7-х классов. По итогам спортивной работы можно сделать вывод: за три года работы над методической темой спортивная мотивация учащихся 7Б класса находится на очень высоком уровне и привлечение учащихся к спортивной внеклассной работе достигла почти 100% значения.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B65787">
        <w:rPr>
          <w:rFonts w:ascii="Times New Roman" w:hAnsi="Times New Roman" w:cs="Times New Roman"/>
          <w:b/>
          <w:u w:val="single"/>
        </w:rPr>
        <w:t>3.Внеклассная деятельность: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внутришкольные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соревнования</w:t>
      </w:r>
      <w:r w:rsidRPr="00B65787">
        <w:rPr>
          <w:rFonts w:ascii="Times New Roman" w:hAnsi="Times New Roman" w:cs="Times New Roman"/>
          <w:b/>
        </w:rPr>
        <w:t xml:space="preserve"> </w:t>
      </w:r>
      <w:r w:rsidRPr="00B65787">
        <w:rPr>
          <w:rFonts w:ascii="Times New Roman" w:hAnsi="Times New Roman" w:cs="Times New Roman"/>
        </w:rPr>
        <w:t xml:space="preserve">проводились по следующим видам спорта в рамках «Президентских состязаний»: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 6-7-х классах по бегу на 30 метров, челночному бегу 3х10 метров, бегу на 500 метров, по прыжкам в длину с места и подниманию туловища за 30 секунд.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рамках «Президентских спортивных игр» проведены: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6-х классах соревнования по волейболу, футболу и баскетболу;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7-х классах по волейболу, футболу и баскетболу;</w:t>
      </w:r>
    </w:p>
    <w:p w:rsidR="00062311" w:rsidRPr="00B65787" w:rsidRDefault="00062311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Кроме этих соревнований проведены спортивно-развлекательные мероприятия: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2-х классах «Весёлые старты»;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- в 7-х классах «Защитники Отечества» и «А ну-ка, девочки!»;</w:t>
      </w:r>
    </w:p>
    <w:p w:rsidR="00062311" w:rsidRPr="00B65787" w:rsidRDefault="00062311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во внешкольных </w:t>
      </w:r>
      <w:proofErr w:type="gramStart"/>
      <w:r w:rsidRPr="00B65787">
        <w:rPr>
          <w:rFonts w:ascii="Times New Roman" w:hAnsi="Times New Roman" w:cs="Times New Roman"/>
          <w:b/>
          <w:i/>
          <w:u w:val="single"/>
        </w:rPr>
        <w:t>соревнованиях</w:t>
      </w:r>
      <w:r w:rsidRPr="00B65787">
        <w:rPr>
          <w:rFonts w:ascii="Times New Roman" w:hAnsi="Times New Roman" w:cs="Times New Roman"/>
        </w:rPr>
        <w:t xml:space="preserve">  учащиеся</w:t>
      </w:r>
      <w:proofErr w:type="gramEnd"/>
      <w:r w:rsidRPr="00B65787">
        <w:rPr>
          <w:rFonts w:ascii="Times New Roman" w:hAnsi="Times New Roman" w:cs="Times New Roman"/>
        </w:rPr>
        <w:t xml:space="preserve"> выступали в следующих видах спорта в первенстве Пролетарского района: футболе, лёгкой атлетике, баскетболе; и в первенстве города Твери по баскетболу и легкоатлетической эстафете в День Победы. Участие в конкурсе рефератов.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первенстве Пролетарского района по лёгкой атлетике команда девушек заняла 1-е место. Ученица 10А класса Мельникова Елизавета заняла первое место в конкурсе рефератов.</w:t>
      </w:r>
    </w:p>
    <w:p w:rsidR="00062311" w:rsidRPr="00B65787" w:rsidRDefault="00062311" w:rsidP="00B6578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                     В первенстве города Твери по баскетболу «КЭС_БАСКЕТ 2022» команда девушек заняла 4-е место.</w:t>
      </w:r>
    </w:p>
    <w:p w:rsidR="00062311" w:rsidRPr="00B65787" w:rsidRDefault="00062311" w:rsidP="00B6578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                 В муниципальном зимнем фестивале ВФСК ГТО </w:t>
      </w:r>
      <w:proofErr w:type="gramStart"/>
      <w:r w:rsidRPr="00B65787">
        <w:rPr>
          <w:rFonts w:ascii="Times New Roman" w:hAnsi="Times New Roman" w:cs="Times New Roman"/>
        </w:rPr>
        <w:t>города  Твери</w:t>
      </w:r>
      <w:proofErr w:type="gramEnd"/>
      <w:r w:rsidRPr="00B65787">
        <w:rPr>
          <w:rFonts w:ascii="Times New Roman" w:hAnsi="Times New Roman" w:cs="Times New Roman"/>
        </w:rPr>
        <w:t xml:space="preserve"> команда МБОУ СШ №19 заняла 1 место.</w:t>
      </w:r>
    </w:p>
    <w:p w:rsidR="00062311" w:rsidRPr="00B65787" w:rsidRDefault="00062311" w:rsidP="00B6578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проведены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внутришкольный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и муниципальный этапы </w:t>
      </w:r>
      <w:r w:rsidRPr="00B65787">
        <w:rPr>
          <w:rFonts w:ascii="Times New Roman" w:hAnsi="Times New Roman" w:cs="Times New Roman"/>
        </w:rPr>
        <w:t xml:space="preserve">олимпиады по физической культуре, в которой приняли участие 127 учащихся. Из них в муниципальном этапе приняли участие 3 учащихся.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Харитонов О.А.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методическая тема «</w:t>
      </w:r>
      <w:r w:rsidRPr="00B65787">
        <w:rPr>
          <w:rFonts w:ascii="Times New Roman" w:hAnsi="Times New Roman" w:cs="Times New Roman"/>
          <w:b/>
        </w:rPr>
        <w:t>Апробация комплекса ГТО 3 ступени в 5-х классах»</w:t>
      </w:r>
      <w:r w:rsidRPr="00B65787">
        <w:rPr>
          <w:rFonts w:ascii="Times New Roman" w:hAnsi="Times New Roman" w:cs="Times New Roman"/>
        </w:rPr>
        <w:t>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>. учащиеся 5-х классов</w:t>
      </w:r>
      <w:r w:rsidRPr="00B65787">
        <w:rPr>
          <w:rFonts w:ascii="Times New Roman" w:hAnsi="Times New Roman" w:cs="Times New Roman"/>
        </w:rPr>
        <w:t xml:space="preserve"> готовились к сдаче и сдавали требования комплекса ГТО 3 ступени во внеурочное время в форме соревнований. В процессе соревнований из 78 учащихся приняли участие 95 % учеников 5-х классов или 74 учащихся. Дети сдавали следующие требования комплекса: бег 30 метров, прыжок в длину с места, метание мяча сидя, метание мяча стоя и прыжки со скакалкой за 10 секунд. 11% учащихся или 8 учащихся выполнили требования ГТО 3 ступени на золотой значок, 14% или 10 учащихся на серебряный значок, 60% или 45 учащихся на бронзовый значок и 15% или 11 учащихся в требования не уложились. Все участники сдачи комплекса ГТО 3 ступени были награждены грамотами, а победители и призёры грамотами и медалями.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B65787">
        <w:rPr>
          <w:rFonts w:ascii="Times New Roman" w:hAnsi="Times New Roman" w:cs="Times New Roman"/>
          <w:b/>
          <w:u w:val="single"/>
        </w:rPr>
        <w:t>3.Внеклассная деятельность: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внутришкольные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соревнования</w:t>
      </w:r>
      <w:r w:rsidRPr="00B65787">
        <w:rPr>
          <w:rFonts w:ascii="Times New Roman" w:hAnsi="Times New Roman" w:cs="Times New Roman"/>
          <w:b/>
        </w:rPr>
        <w:t xml:space="preserve"> </w:t>
      </w:r>
      <w:r w:rsidRPr="00B65787">
        <w:rPr>
          <w:rFonts w:ascii="Times New Roman" w:hAnsi="Times New Roman" w:cs="Times New Roman"/>
        </w:rPr>
        <w:t xml:space="preserve">проводились по следующим видам спорта в рамках «Президентских состязаний»: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 5-х классах по бегу на 30 метров, челночному бегу 3х10 метров, бегу на 500 метров, по прыжкам в длину с места и подниманию туловища за 30 секунд.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рамках «Президентских спортивных игр» проведены: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5-х классах соревнования по футболу и баскетболу;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9-х классах по волейболу, футболу и баскетболу;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 в 10-11-х классах по волейболу, футболу и баскетболу.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Кроме этих соревнований проведены спортивно-развлекательные мероприятия: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в 1-х классах «Весёлые старты»;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 - в 5-х классах «Защитники Отечества» и «А ну-ка, девочки!»;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в 9-х классах «А ну-ка, парни!» </w:t>
      </w:r>
      <w:proofErr w:type="gramStart"/>
      <w:r w:rsidRPr="00B65787">
        <w:rPr>
          <w:rFonts w:ascii="Times New Roman" w:hAnsi="Times New Roman" w:cs="Times New Roman"/>
        </w:rPr>
        <w:t>и  «</w:t>
      </w:r>
      <w:proofErr w:type="gramEnd"/>
      <w:r w:rsidRPr="00B65787">
        <w:rPr>
          <w:rFonts w:ascii="Times New Roman" w:hAnsi="Times New Roman" w:cs="Times New Roman"/>
        </w:rPr>
        <w:t>А ну-ка, девушки!».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качестве судей привлекались учащиеся 5-х, 9-х, 10-х и 11-х классов.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Все участники соревнований были отмечены грамотами, а призёры – и медалями.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lastRenderedPageBreak/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во внешкольных </w:t>
      </w:r>
      <w:proofErr w:type="gramStart"/>
      <w:r w:rsidRPr="00B65787">
        <w:rPr>
          <w:rFonts w:ascii="Times New Roman" w:hAnsi="Times New Roman" w:cs="Times New Roman"/>
          <w:b/>
          <w:i/>
          <w:u w:val="single"/>
        </w:rPr>
        <w:t>соревнованиях</w:t>
      </w:r>
      <w:r w:rsidRPr="00B65787">
        <w:rPr>
          <w:rFonts w:ascii="Times New Roman" w:hAnsi="Times New Roman" w:cs="Times New Roman"/>
        </w:rPr>
        <w:t xml:space="preserve">  учащиеся</w:t>
      </w:r>
      <w:proofErr w:type="gramEnd"/>
      <w:r w:rsidRPr="00B65787">
        <w:rPr>
          <w:rFonts w:ascii="Times New Roman" w:hAnsi="Times New Roman" w:cs="Times New Roman"/>
        </w:rPr>
        <w:t xml:space="preserve"> выступали в следующих видах спорта в первенстве Пролетарского района: футболе, лёгкой атлетике, баскетболе; и в первенстве города Твери по баскетболу и легкоатлетической эстафете в День Победы.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 первенстве Пролетарского района по лёгкой атлетике команда юношей заняла 2-е место. Ученик 10А класса Савицкий Степан стал чемпионом Пролетарского района по бегу на 1000 метров.</w:t>
      </w:r>
    </w:p>
    <w:p w:rsidR="00062311" w:rsidRPr="00B65787" w:rsidRDefault="00062311" w:rsidP="00B6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В первенстве города Твери по баскетболу «КЭС_БАСКЕТ 2022» команда юношей </w:t>
      </w:r>
    </w:p>
    <w:p w:rsidR="00062311" w:rsidRPr="00B65787" w:rsidRDefault="00062311" w:rsidP="00B6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заняла 3-е место.</w:t>
      </w:r>
    </w:p>
    <w:p w:rsidR="00062311" w:rsidRPr="00B65787" w:rsidRDefault="00062311" w:rsidP="00B6578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В муниципальном зимнем фестивале ВФСК ГТО </w:t>
      </w:r>
      <w:proofErr w:type="gramStart"/>
      <w:r w:rsidRPr="00B65787">
        <w:rPr>
          <w:rFonts w:ascii="Times New Roman" w:hAnsi="Times New Roman" w:cs="Times New Roman"/>
        </w:rPr>
        <w:t>города  Твери</w:t>
      </w:r>
      <w:proofErr w:type="gramEnd"/>
      <w:r w:rsidRPr="00B65787">
        <w:rPr>
          <w:rFonts w:ascii="Times New Roman" w:hAnsi="Times New Roman" w:cs="Times New Roman"/>
        </w:rPr>
        <w:t xml:space="preserve"> команда МБОУ                    </w:t>
      </w:r>
    </w:p>
    <w:p w:rsidR="00062311" w:rsidRPr="00B65787" w:rsidRDefault="00062311" w:rsidP="00B6578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СШ №19 заняла 1 место.</w:t>
      </w:r>
    </w:p>
    <w:p w:rsidR="00062311" w:rsidRPr="00B65787" w:rsidRDefault="00062311" w:rsidP="00B6578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проведены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внутришкольный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 и муниципальный этапы </w:t>
      </w:r>
      <w:r w:rsidRPr="00B65787">
        <w:rPr>
          <w:rFonts w:ascii="Times New Roman" w:hAnsi="Times New Roman" w:cs="Times New Roman"/>
        </w:rPr>
        <w:t xml:space="preserve">олимпиады по физической культуре, в которой приняли участие 127 учащихся. Из них в муниципальном этапе приняли участие 5 учащихся.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  <w:i/>
          <w:u w:val="single"/>
        </w:rPr>
        <w:t xml:space="preserve">В 2021-2022 </w:t>
      </w:r>
      <w:proofErr w:type="spellStart"/>
      <w:r w:rsidRPr="00B65787">
        <w:rPr>
          <w:rFonts w:ascii="Times New Roman" w:hAnsi="Times New Roman" w:cs="Times New Roman"/>
          <w:b/>
          <w:i/>
          <w:u w:val="single"/>
        </w:rPr>
        <w:t>у.г</w:t>
      </w:r>
      <w:proofErr w:type="spellEnd"/>
      <w:r w:rsidRPr="00B65787">
        <w:rPr>
          <w:rFonts w:ascii="Times New Roman" w:hAnsi="Times New Roman" w:cs="Times New Roman"/>
          <w:b/>
          <w:i/>
          <w:u w:val="single"/>
        </w:rPr>
        <w:t xml:space="preserve">. проблемы всё те </w:t>
      </w:r>
      <w:proofErr w:type="gramStart"/>
      <w:r w:rsidRPr="00B65787">
        <w:rPr>
          <w:rFonts w:ascii="Times New Roman" w:hAnsi="Times New Roman" w:cs="Times New Roman"/>
          <w:b/>
          <w:i/>
          <w:u w:val="single"/>
        </w:rPr>
        <w:t xml:space="preserve">же </w:t>
      </w:r>
      <w:r w:rsidRPr="00B65787">
        <w:rPr>
          <w:rFonts w:ascii="Times New Roman" w:hAnsi="Times New Roman" w:cs="Times New Roman"/>
          <w:b/>
        </w:rPr>
        <w:t>,</w:t>
      </w:r>
      <w:proofErr w:type="gramEnd"/>
      <w:r w:rsidRPr="00B65787">
        <w:rPr>
          <w:rFonts w:ascii="Times New Roman" w:hAnsi="Times New Roman" w:cs="Times New Roman"/>
          <w:b/>
        </w:rPr>
        <w:t xml:space="preserve"> </w:t>
      </w:r>
      <w:r w:rsidRPr="00B65787">
        <w:rPr>
          <w:rFonts w:ascii="Times New Roman" w:hAnsi="Times New Roman" w:cs="Times New Roman"/>
        </w:rPr>
        <w:t xml:space="preserve">что и в предыдущие годы, а именно: отсутствие </w:t>
      </w:r>
      <w:r w:rsidRPr="00B65787">
        <w:rPr>
          <w:rFonts w:ascii="Times New Roman" w:hAnsi="Times New Roman" w:cs="Times New Roman"/>
          <w:b/>
        </w:rPr>
        <w:t>современного</w:t>
      </w:r>
      <w:r w:rsidRPr="00B65787">
        <w:rPr>
          <w:rFonts w:ascii="Times New Roman" w:hAnsi="Times New Roman" w:cs="Times New Roman"/>
        </w:rPr>
        <w:t xml:space="preserve"> спортивного инвентаря.</w:t>
      </w:r>
      <w:r w:rsidRPr="00B65787">
        <w:rPr>
          <w:rFonts w:ascii="Times New Roman" w:hAnsi="Times New Roman" w:cs="Times New Roman"/>
          <w:b/>
        </w:rPr>
        <w:t xml:space="preserve"> </w:t>
      </w: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5787">
        <w:rPr>
          <w:rFonts w:ascii="Times New Roman" w:hAnsi="Times New Roman" w:cs="Times New Roman"/>
          <w:b/>
        </w:rPr>
        <w:t>Резвов.А.В</w:t>
      </w:r>
      <w:proofErr w:type="spellEnd"/>
      <w:r w:rsidRPr="00B65787">
        <w:rPr>
          <w:rFonts w:ascii="Times New Roman" w:hAnsi="Times New Roman" w:cs="Times New Roman"/>
          <w:b/>
        </w:rPr>
        <w:t>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787">
        <w:rPr>
          <w:rFonts w:ascii="Times New Roman" w:hAnsi="Times New Roman" w:cs="Times New Roman"/>
          <w:b/>
          <w:bCs/>
        </w:rPr>
        <w:t>«Патриотическое воспитание учащихся через внеурочную деятельность».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/>
          <w:bCs/>
        </w:rPr>
        <w:t>Внеурочная деятельность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65787">
        <w:rPr>
          <w:rFonts w:ascii="Times New Roman" w:hAnsi="Times New Roman" w:cs="Times New Roman"/>
          <w:bCs/>
        </w:rPr>
        <w:t>Руководство юнармейским отрядом «Патриоты».</w:t>
      </w:r>
    </w:p>
    <w:p w:rsidR="00AF6C1D" w:rsidRPr="00B65787" w:rsidRDefault="00AF6C1D" w:rsidP="00B65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65787">
        <w:rPr>
          <w:rFonts w:ascii="Times New Roman" w:eastAsia="Calibri" w:hAnsi="Times New Roman" w:cs="Times New Roman"/>
        </w:rPr>
        <w:t>Юнармейский отряд «Патриоты» насчитывает 39 человек с 5 по 11 классы.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Наиболее активными членами в 2021 – 2022 учебном году были;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10 класс: </w:t>
      </w:r>
      <w:proofErr w:type="spellStart"/>
      <w:r w:rsidRPr="00B65787">
        <w:rPr>
          <w:rFonts w:ascii="Times New Roman" w:hAnsi="Times New Roman" w:cs="Times New Roman"/>
        </w:rPr>
        <w:t>Стрикунова</w:t>
      </w:r>
      <w:proofErr w:type="spellEnd"/>
      <w:r w:rsidRPr="00B65787">
        <w:rPr>
          <w:rFonts w:ascii="Times New Roman" w:hAnsi="Times New Roman" w:cs="Times New Roman"/>
        </w:rPr>
        <w:t xml:space="preserve"> Валерия, Ульянова Елизавета, Реутов Дмитрий, Якимов Максим, </w:t>
      </w:r>
      <w:proofErr w:type="spellStart"/>
      <w:r w:rsidRPr="00B65787">
        <w:rPr>
          <w:rFonts w:ascii="Times New Roman" w:hAnsi="Times New Roman" w:cs="Times New Roman"/>
        </w:rPr>
        <w:t>Корнаушенко</w:t>
      </w:r>
      <w:proofErr w:type="spellEnd"/>
      <w:r w:rsidRPr="00B65787">
        <w:rPr>
          <w:rFonts w:ascii="Times New Roman" w:hAnsi="Times New Roman" w:cs="Times New Roman"/>
        </w:rPr>
        <w:t xml:space="preserve"> Михаил, Макаров Матвей, </w:t>
      </w:r>
      <w:proofErr w:type="spellStart"/>
      <w:r w:rsidRPr="00B65787">
        <w:rPr>
          <w:rFonts w:ascii="Times New Roman" w:hAnsi="Times New Roman" w:cs="Times New Roman"/>
        </w:rPr>
        <w:t>Пошастенков</w:t>
      </w:r>
      <w:proofErr w:type="spellEnd"/>
      <w:r w:rsidRPr="00B65787">
        <w:rPr>
          <w:rFonts w:ascii="Times New Roman" w:hAnsi="Times New Roman" w:cs="Times New Roman"/>
        </w:rPr>
        <w:t xml:space="preserve"> Артем, Титов Денис.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9а класс: </w:t>
      </w:r>
      <w:proofErr w:type="spellStart"/>
      <w:r w:rsidRPr="00B65787">
        <w:rPr>
          <w:rFonts w:ascii="Times New Roman" w:hAnsi="Times New Roman" w:cs="Times New Roman"/>
        </w:rPr>
        <w:t>Рудагина</w:t>
      </w:r>
      <w:proofErr w:type="spellEnd"/>
      <w:r w:rsidRPr="00B65787">
        <w:rPr>
          <w:rFonts w:ascii="Times New Roman" w:hAnsi="Times New Roman" w:cs="Times New Roman"/>
        </w:rPr>
        <w:t xml:space="preserve"> Елена, </w:t>
      </w:r>
      <w:proofErr w:type="spellStart"/>
      <w:r w:rsidRPr="00B65787">
        <w:rPr>
          <w:rFonts w:ascii="Times New Roman" w:hAnsi="Times New Roman" w:cs="Times New Roman"/>
        </w:rPr>
        <w:t>Балыбердина</w:t>
      </w:r>
      <w:proofErr w:type="spellEnd"/>
      <w:r w:rsidRPr="00B65787">
        <w:rPr>
          <w:rFonts w:ascii="Times New Roman" w:hAnsi="Times New Roman" w:cs="Times New Roman"/>
        </w:rPr>
        <w:t xml:space="preserve"> Алена, </w:t>
      </w:r>
      <w:proofErr w:type="spellStart"/>
      <w:r w:rsidRPr="00B65787">
        <w:rPr>
          <w:rFonts w:ascii="Times New Roman" w:hAnsi="Times New Roman" w:cs="Times New Roman"/>
        </w:rPr>
        <w:t>Сухомлина</w:t>
      </w:r>
      <w:proofErr w:type="spellEnd"/>
      <w:r w:rsidRPr="00B65787">
        <w:rPr>
          <w:rFonts w:ascii="Times New Roman" w:hAnsi="Times New Roman" w:cs="Times New Roman"/>
        </w:rPr>
        <w:t xml:space="preserve"> Анастасия.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8б класс: Наумова Александра, Корчемная Елизавета.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8в класс: Яковлева Карина.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7а класс: </w:t>
      </w:r>
      <w:proofErr w:type="spellStart"/>
      <w:r w:rsidRPr="00B65787">
        <w:rPr>
          <w:rFonts w:ascii="Times New Roman" w:hAnsi="Times New Roman" w:cs="Times New Roman"/>
        </w:rPr>
        <w:t>Баласанян</w:t>
      </w:r>
      <w:proofErr w:type="spellEnd"/>
      <w:r w:rsidRPr="00B65787">
        <w:rPr>
          <w:rFonts w:ascii="Times New Roman" w:hAnsi="Times New Roman" w:cs="Times New Roman"/>
        </w:rPr>
        <w:t xml:space="preserve"> Сусанна, </w:t>
      </w:r>
      <w:proofErr w:type="spellStart"/>
      <w:r w:rsidRPr="00B65787">
        <w:rPr>
          <w:rFonts w:ascii="Times New Roman" w:hAnsi="Times New Roman" w:cs="Times New Roman"/>
        </w:rPr>
        <w:t>Принцева</w:t>
      </w:r>
      <w:proofErr w:type="spellEnd"/>
      <w:r w:rsidRPr="00B65787">
        <w:rPr>
          <w:rFonts w:ascii="Times New Roman" w:hAnsi="Times New Roman" w:cs="Times New Roman"/>
        </w:rPr>
        <w:t xml:space="preserve"> Саша.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6в класс: </w:t>
      </w:r>
      <w:proofErr w:type="spellStart"/>
      <w:r w:rsidRPr="00B65787">
        <w:rPr>
          <w:rFonts w:ascii="Times New Roman" w:hAnsi="Times New Roman" w:cs="Times New Roman"/>
        </w:rPr>
        <w:t>Ермигина</w:t>
      </w:r>
      <w:proofErr w:type="spellEnd"/>
      <w:r w:rsidRPr="00B65787">
        <w:rPr>
          <w:rFonts w:ascii="Times New Roman" w:hAnsi="Times New Roman" w:cs="Times New Roman"/>
        </w:rPr>
        <w:t xml:space="preserve"> </w:t>
      </w:r>
      <w:proofErr w:type="spellStart"/>
      <w:r w:rsidRPr="00B65787">
        <w:rPr>
          <w:rFonts w:ascii="Times New Roman" w:hAnsi="Times New Roman" w:cs="Times New Roman"/>
        </w:rPr>
        <w:t>Манижа</w:t>
      </w:r>
      <w:proofErr w:type="spellEnd"/>
      <w:r w:rsidRPr="00B65787">
        <w:rPr>
          <w:rFonts w:ascii="Times New Roman" w:hAnsi="Times New Roman" w:cs="Times New Roman"/>
        </w:rPr>
        <w:t xml:space="preserve">, </w:t>
      </w:r>
      <w:proofErr w:type="spellStart"/>
      <w:r w:rsidRPr="00B65787">
        <w:rPr>
          <w:rFonts w:ascii="Times New Roman" w:hAnsi="Times New Roman" w:cs="Times New Roman"/>
        </w:rPr>
        <w:t>Ракшин</w:t>
      </w:r>
      <w:proofErr w:type="spellEnd"/>
      <w:r w:rsidRPr="00B65787">
        <w:rPr>
          <w:rFonts w:ascii="Times New Roman" w:hAnsi="Times New Roman" w:cs="Times New Roman"/>
        </w:rPr>
        <w:t xml:space="preserve"> Сергей, Воропаев Даниил Степанов Арсений.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</w:rPr>
        <w:t>5в класс: Семина Вика.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В течение учебного года:</w:t>
      </w:r>
    </w:p>
    <w:p w:rsidR="00AF6C1D" w:rsidRPr="00B65787" w:rsidRDefault="00AF6C1D" w:rsidP="00B657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За активное участие в ежегодной общегородской молодежной патриотической акции «Равнение на бессмертие» юнармейскому </w:t>
      </w:r>
      <w:r w:rsidRPr="00B65787">
        <w:rPr>
          <w:rFonts w:ascii="Times New Roman" w:hAnsi="Times New Roman" w:cs="Times New Roman"/>
          <w:b/>
        </w:rPr>
        <w:t xml:space="preserve">отряду «Патриоты» МБОУ СШ № </w:t>
      </w:r>
      <w:proofErr w:type="gramStart"/>
      <w:r w:rsidRPr="00B65787">
        <w:rPr>
          <w:rFonts w:ascii="Times New Roman" w:hAnsi="Times New Roman" w:cs="Times New Roman"/>
          <w:b/>
        </w:rPr>
        <w:t>19  объявлена</w:t>
      </w:r>
      <w:proofErr w:type="gramEnd"/>
      <w:r w:rsidRPr="00B65787">
        <w:rPr>
          <w:rFonts w:ascii="Times New Roman" w:hAnsi="Times New Roman" w:cs="Times New Roman"/>
          <w:b/>
        </w:rPr>
        <w:t xml:space="preserve"> благодарность</w:t>
      </w:r>
      <w:r w:rsidRPr="00B65787">
        <w:rPr>
          <w:rFonts w:ascii="Times New Roman" w:hAnsi="Times New Roman" w:cs="Times New Roman"/>
        </w:rPr>
        <w:t xml:space="preserve"> начальника управления по культуре, спорту и делам молодежи (приказ № 618 от 22.12.2021 г.)</w:t>
      </w:r>
    </w:p>
    <w:p w:rsidR="00AF6C1D" w:rsidRPr="00B65787" w:rsidRDefault="00AF6C1D" w:rsidP="00B657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</w:rPr>
        <w:t xml:space="preserve">За активное участие в военно-патриотических мероприятиях </w:t>
      </w:r>
      <w:proofErr w:type="spellStart"/>
      <w:r w:rsidRPr="00B65787">
        <w:rPr>
          <w:rFonts w:ascii="Times New Roman" w:hAnsi="Times New Roman" w:cs="Times New Roman"/>
          <w:b/>
        </w:rPr>
        <w:t>Бундюкова</w:t>
      </w:r>
      <w:proofErr w:type="spellEnd"/>
      <w:r w:rsidRPr="00B65787">
        <w:rPr>
          <w:rFonts w:ascii="Times New Roman" w:hAnsi="Times New Roman" w:cs="Times New Roman"/>
          <w:b/>
        </w:rPr>
        <w:t xml:space="preserve"> Полина</w:t>
      </w:r>
      <w:r w:rsidRPr="00B65787">
        <w:rPr>
          <w:rFonts w:ascii="Times New Roman" w:hAnsi="Times New Roman" w:cs="Times New Roman"/>
        </w:rPr>
        <w:t xml:space="preserve"> (11 класс) </w:t>
      </w:r>
      <w:r w:rsidRPr="00B65787">
        <w:rPr>
          <w:rFonts w:ascii="Times New Roman" w:hAnsi="Times New Roman" w:cs="Times New Roman"/>
          <w:b/>
        </w:rPr>
        <w:t xml:space="preserve">награждена нагрудным </w:t>
      </w:r>
      <w:proofErr w:type="gramStart"/>
      <w:r w:rsidRPr="00B65787">
        <w:rPr>
          <w:rFonts w:ascii="Times New Roman" w:hAnsi="Times New Roman" w:cs="Times New Roman"/>
          <w:b/>
        </w:rPr>
        <w:t>знаком  «</w:t>
      </w:r>
      <w:proofErr w:type="gramEnd"/>
      <w:r w:rsidRPr="00B65787">
        <w:rPr>
          <w:rFonts w:ascii="Times New Roman" w:hAnsi="Times New Roman" w:cs="Times New Roman"/>
          <w:b/>
        </w:rPr>
        <w:t xml:space="preserve">Юнармейской доблести»  ВВПОД «ЮНАРМИЯ» </w:t>
      </w:r>
      <w:r w:rsidRPr="00B65787">
        <w:rPr>
          <w:rFonts w:ascii="Times New Roman" w:hAnsi="Times New Roman" w:cs="Times New Roman"/>
          <w:b/>
          <w:lang w:val="en-US"/>
        </w:rPr>
        <w:t>III</w:t>
      </w:r>
      <w:r w:rsidRPr="00B65787">
        <w:rPr>
          <w:rFonts w:ascii="Times New Roman" w:hAnsi="Times New Roman" w:cs="Times New Roman"/>
          <w:b/>
        </w:rPr>
        <w:t xml:space="preserve"> степени (</w:t>
      </w:r>
      <w:r w:rsidRPr="00B65787">
        <w:rPr>
          <w:rFonts w:ascii="Times New Roman" w:hAnsi="Times New Roman" w:cs="Times New Roman"/>
        </w:rPr>
        <w:t>приказ начальника Главного штаба ВВПОД  «ЮНАРМИЯ» №132 от 15.12.2021г.).</w:t>
      </w:r>
    </w:p>
    <w:p w:rsidR="00AF6C1D" w:rsidRPr="00B65787" w:rsidRDefault="00AF6C1D" w:rsidP="00B657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За работу по гражданско-патриотическому развитию руководителю отряда «Патриоты» </w:t>
      </w:r>
      <w:proofErr w:type="spellStart"/>
      <w:r w:rsidRPr="00B65787">
        <w:rPr>
          <w:rFonts w:ascii="Times New Roman" w:hAnsi="Times New Roman" w:cs="Times New Roman"/>
          <w:b/>
        </w:rPr>
        <w:t>Резвову</w:t>
      </w:r>
      <w:proofErr w:type="spellEnd"/>
      <w:r w:rsidRPr="00B65787">
        <w:rPr>
          <w:rFonts w:ascii="Times New Roman" w:hAnsi="Times New Roman" w:cs="Times New Roman"/>
          <w:b/>
        </w:rPr>
        <w:t xml:space="preserve"> А.В.</w:t>
      </w:r>
      <w:r w:rsidRPr="00B65787">
        <w:rPr>
          <w:rFonts w:ascii="Times New Roman" w:hAnsi="Times New Roman" w:cs="Times New Roman"/>
        </w:rPr>
        <w:t xml:space="preserve"> </w:t>
      </w:r>
      <w:r w:rsidRPr="00B65787">
        <w:rPr>
          <w:rFonts w:ascii="Times New Roman" w:hAnsi="Times New Roman" w:cs="Times New Roman"/>
          <w:b/>
        </w:rPr>
        <w:t>объявлена благодарность</w:t>
      </w:r>
      <w:r w:rsidRPr="00B65787">
        <w:rPr>
          <w:rFonts w:ascii="Times New Roman" w:hAnsi="Times New Roman" w:cs="Times New Roman"/>
        </w:rPr>
        <w:t xml:space="preserve"> </w:t>
      </w:r>
      <w:proofErr w:type="gramStart"/>
      <w:r w:rsidRPr="00B65787">
        <w:rPr>
          <w:rFonts w:ascii="Times New Roman" w:hAnsi="Times New Roman" w:cs="Times New Roman"/>
        </w:rPr>
        <w:t>от  начальника</w:t>
      </w:r>
      <w:proofErr w:type="gramEnd"/>
      <w:r w:rsidRPr="00B65787">
        <w:rPr>
          <w:rFonts w:ascii="Times New Roman" w:hAnsi="Times New Roman" w:cs="Times New Roman"/>
        </w:rPr>
        <w:t xml:space="preserve"> управления по культуре, спорту и делам молодежи (приказ №154 от 14.04.2022 г.).</w:t>
      </w:r>
    </w:p>
    <w:p w:rsidR="00AF6C1D" w:rsidRPr="00B65787" w:rsidRDefault="00AF6C1D" w:rsidP="00B657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За активную гражданскую позицию и активное участие в патриотических мероприятиях командир юнармейского отряда «Патриоты» </w:t>
      </w:r>
      <w:proofErr w:type="spellStart"/>
      <w:r w:rsidRPr="00B65787">
        <w:rPr>
          <w:rFonts w:ascii="Times New Roman" w:hAnsi="Times New Roman" w:cs="Times New Roman"/>
          <w:b/>
        </w:rPr>
        <w:t>Рудагина</w:t>
      </w:r>
      <w:proofErr w:type="spellEnd"/>
      <w:r w:rsidRPr="00B65787">
        <w:rPr>
          <w:rFonts w:ascii="Times New Roman" w:hAnsi="Times New Roman" w:cs="Times New Roman"/>
          <w:b/>
        </w:rPr>
        <w:t xml:space="preserve"> Елена</w:t>
      </w:r>
      <w:r w:rsidRPr="00B65787">
        <w:rPr>
          <w:rFonts w:ascii="Times New Roman" w:hAnsi="Times New Roman" w:cs="Times New Roman"/>
        </w:rPr>
        <w:t xml:space="preserve"> (9 класс) </w:t>
      </w:r>
      <w:r w:rsidRPr="00B65787">
        <w:rPr>
          <w:rFonts w:ascii="Times New Roman" w:hAnsi="Times New Roman" w:cs="Times New Roman"/>
          <w:b/>
        </w:rPr>
        <w:t>награждена благодарственным письмом</w:t>
      </w:r>
      <w:r w:rsidRPr="00B65787">
        <w:rPr>
          <w:rFonts w:ascii="Times New Roman" w:hAnsi="Times New Roman" w:cs="Times New Roman"/>
        </w:rPr>
        <w:t xml:space="preserve"> начальника управления по культуре, спорту и делам молодежи (приказ №154 от 14.04.2022 г.).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В течение учебного года члены клуба участвовали в 14 районных и городских и    военно-патриотических мероприятиях.</w:t>
      </w:r>
    </w:p>
    <w:p w:rsidR="00AF6C1D" w:rsidRPr="00B65787" w:rsidRDefault="00AF6C1D" w:rsidP="00B65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ab/>
        <w:t xml:space="preserve">-  22 октября 2021 г. на Смоленском захоронении в акции </w:t>
      </w:r>
      <w:r w:rsidRPr="00B65787">
        <w:rPr>
          <w:rFonts w:ascii="Times New Roman" w:hAnsi="Times New Roman" w:cs="Times New Roman"/>
          <w:color w:val="000000"/>
          <w:shd w:val="clear" w:color="auto" w:fill="FFFFFF"/>
        </w:rPr>
        <w:t>День Белых Журавлей;</w:t>
      </w:r>
    </w:p>
    <w:p w:rsidR="00AF6C1D" w:rsidRPr="00B65787" w:rsidRDefault="00AF6C1D" w:rsidP="00B657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- 7 ноября 2021 г. в День воинской славы России у обелиска Победы </w:t>
      </w:r>
      <w:proofErr w:type="gramStart"/>
      <w:r w:rsidRPr="00B65787">
        <w:rPr>
          <w:rFonts w:ascii="Times New Roman" w:hAnsi="Times New Roman" w:cs="Times New Roman"/>
        </w:rPr>
        <w:t>в  традиционной</w:t>
      </w:r>
      <w:proofErr w:type="gramEnd"/>
      <w:r w:rsidRPr="00B65787">
        <w:rPr>
          <w:rFonts w:ascii="Times New Roman" w:hAnsi="Times New Roman" w:cs="Times New Roman"/>
        </w:rPr>
        <w:t xml:space="preserve"> молодёжной  акции "Равнение на бессмертие";</w:t>
      </w:r>
    </w:p>
    <w:p w:rsidR="00AF6C1D" w:rsidRPr="00B65787" w:rsidRDefault="00AF6C1D" w:rsidP="00B657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- 14 ноября 2021 г. в написании Географического диктанта в рамках масштабной международной просветительской акции, проводимой Русским географическим обществом на базе Военной академии ВКО им. Г. К. Жукова;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</w:t>
      </w:r>
      <w:r w:rsidRPr="00B65787">
        <w:rPr>
          <w:rFonts w:ascii="Times New Roman" w:hAnsi="Times New Roman" w:cs="Times New Roman"/>
        </w:rPr>
        <w:tab/>
        <w:t xml:space="preserve"> 16 декабря 2021 г.  в торжественном мероприятии, посвященном 80-летию со дня освобождения г. Калинина от немецко-фашистских захватчиков на </w:t>
      </w:r>
      <w:proofErr w:type="spellStart"/>
      <w:r w:rsidRPr="00B65787">
        <w:rPr>
          <w:rFonts w:ascii="Times New Roman" w:hAnsi="Times New Roman" w:cs="Times New Roman"/>
        </w:rPr>
        <w:t>Мигаловском</w:t>
      </w:r>
      <w:proofErr w:type="spellEnd"/>
      <w:r w:rsidRPr="00B65787">
        <w:rPr>
          <w:rFonts w:ascii="Times New Roman" w:hAnsi="Times New Roman" w:cs="Times New Roman"/>
        </w:rPr>
        <w:t xml:space="preserve"> воинском захоронении (возложение гирлянды к вечному огню, несение службы на посту №1);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 17 </w:t>
      </w:r>
      <w:proofErr w:type="gramStart"/>
      <w:r w:rsidRPr="00B65787">
        <w:rPr>
          <w:rFonts w:ascii="Times New Roman" w:hAnsi="Times New Roman" w:cs="Times New Roman"/>
        </w:rPr>
        <w:t>января  2022</w:t>
      </w:r>
      <w:proofErr w:type="gramEnd"/>
      <w:r w:rsidRPr="00B65787">
        <w:rPr>
          <w:rFonts w:ascii="Times New Roman" w:hAnsi="Times New Roman" w:cs="Times New Roman"/>
        </w:rPr>
        <w:t xml:space="preserve"> г. в торжественном мероприятии,   посвященном 100-летию  со дня рождения летчика-истребителя, героя Советского Союза младшего лейтенанта Пичугина Е.И.. на </w:t>
      </w:r>
      <w:proofErr w:type="spellStart"/>
      <w:r w:rsidRPr="00B65787">
        <w:rPr>
          <w:rFonts w:ascii="Times New Roman" w:hAnsi="Times New Roman" w:cs="Times New Roman"/>
        </w:rPr>
        <w:t>Мигаловском</w:t>
      </w:r>
      <w:proofErr w:type="spellEnd"/>
      <w:r w:rsidRPr="00B65787">
        <w:rPr>
          <w:rFonts w:ascii="Times New Roman" w:hAnsi="Times New Roman" w:cs="Times New Roman"/>
        </w:rPr>
        <w:t xml:space="preserve"> воинском захоронении, на месте его захоронения (возложение гирлянды к вечному огню, несение службы на посту №1);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lastRenderedPageBreak/>
        <w:t xml:space="preserve">- </w:t>
      </w:r>
      <w:r w:rsidRPr="00B65787">
        <w:rPr>
          <w:rFonts w:ascii="Times New Roman" w:hAnsi="Times New Roman" w:cs="Times New Roman"/>
        </w:rPr>
        <w:tab/>
        <w:t xml:space="preserve"> 23 февраля 2022 г.  в торжественном мероприятии на </w:t>
      </w:r>
      <w:proofErr w:type="spellStart"/>
      <w:r w:rsidRPr="00B65787">
        <w:rPr>
          <w:rFonts w:ascii="Times New Roman" w:hAnsi="Times New Roman" w:cs="Times New Roman"/>
        </w:rPr>
        <w:t>Мигаловском</w:t>
      </w:r>
      <w:proofErr w:type="spellEnd"/>
      <w:r w:rsidRPr="00B65787">
        <w:rPr>
          <w:rFonts w:ascii="Times New Roman" w:hAnsi="Times New Roman" w:cs="Times New Roman"/>
        </w:rPr>
        <w:t xml:space="preserve"> воинском захоронении, посвященном Дню защитника Отечества (возложение гирлянды к вечному огню, несение службы на посту №1);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color w:val="202122"/>
          <w:shd w:val="clear" w:color="auto" w:fill="FFFFFF"/>
        </w:rPr>
        <w:t xml:space="preserve">- 19 марта 2022 г. в торжественном мероприятии на </w:t>
      </w:r>
      <w:proofErr w:type="spellStart"/>
      <w:r w:rsidRPr="00B65787">
        <w:rPr>
          <w:rFonts w:ascii="Times New Roman" w:hAnsi="Times New Roman" w:cs="Times New Roman"/>
          <w:color w:val="202122"/>
          <w:shd w:val="clear" w:color="auto" w:fill="FFFFFF"/>
        </w:rPr>
        <w:t>Мигаловском</w:t>
      </w:r>
      <w:proofErr w:type="spellEnd"/>
      <w:r w:rsidRPr="00B65787">
        <w:rPr>
          <w:rFonts w:ascii="Times New Roman" w:hAnsi="Times New Roman" w:cs="Times New Roman"/>
          <w:color w:val="202122"/>
          <w:shd w:val="clear" w:color="auto" w:fill="FFFFFF"/>
        </w:rPr>
        <w:t xml:space="preserve"> воинском захоронении, посвященном 100-летию подвига героя Советского Союза   мл. лейтенант Пичугина Е.И. </w:t>
      </w:r>
      <w:r w:rsidRPr="00B65787">
        <w:rPr>
          <w:rFonts w:ascii="Times New Roman" w:hAnsi="Times New Roman" w:cs="Times New Roman"/>
        </w:rPr>
        <w:t>(возложение гирлянды к вечному огню, несение службы на посту №1);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- 14 апреля 2022 г. в слете «Есть такая профессия – Родину защищать» в МБОУ ДО ДТДМ; 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 18 апреля 2022 г.  в городском слете «Мы – наследники Победы» </w:t>
      </w:r>
      <w:proofErr w:type="gramStart"/>
      <w:r w:rsidRPr="00B65787">
        <w:rPr>
          <w:rFonts w:ascii="Times New Roman" w:hAnsi="Times New Roman" w:cs="Times New Roman"/>
        </w:rPr>
        <w:t>в  ДК</w:t>
      </w:r>
      <w:proofErr w:type="gramEnd"/>
      <w:r w:rsidRPr="00B65787">
        <w:rPr>
          <w:rFonts w:ascii="Times New Roman" w:hAnsi="Times New Roman" w:cs="Times New Roman"/>
        </w:rPr>
        <w:t xml:space="preserve"> «Химволокно»;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-  4 мая 2022 г. в акции «Георгиевская ленточка»;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- 5 мая 2022 г. поздравление ветеранов в </w:t>
      </w:r>
      <w:proofErr w:type="spellStart"/>
      <w:r w:rsidRPr="00B65787">
        <w:rPr>
          <w:rFonts w:ascii="Times New Roman" w:hAnsi="Times New Roman" w:cs="Times New Roman"/>
        </w:rPr>
        <w:t>Мигалово</w:t>
      </w:r>
      <w:proofErr w:type="spellEnd"/>
      <w:r w:rsidRPr="00B65787">
        <w:rPr>
          <w:rFonts w:ascii="Times New Roman" w:hAnsi="Times New Roman" w:cs="Times New Roman"/>
        </w:rPr>
        <w:t xml:space="preserve"> совместно с офицерами </w:t>
      </w:r>
      <w:proofErr w:type="spellStart"/>
      <w:r w:rsidRPr="00B65787">
        <w:rPr>
          <w:rFonts w:ascii="Times New Roman" w:hAnsi="Times New Roman" w:cs="Times New Roman"/>
        </w:rPr>
        <w:t>Мигаловского</w:t>
      </w:r>
      <w:proofErr w:type="spellEnd"/>
      <w:r w:rsidRPr="00B65787">
        <w:rPr>
          <w:rFonts w:ascii="Times New Roman" w:hAnsi="Times New Roman" w:cs="Times New Roman"/>
        </w:rPr>
        <w:t xml:space="preserve"> гарнизона;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B65787">
        <w:rPr>
          <w:rFonts w:ascii="Times New Roman" w:hAnsi="Times New Roman" w:cs="Times New Roman"/>
          <w:color w:val="202122"/>
          <w:shd w:val="clear" w:color="auto" w:fill="FFFFFF"/>
        </w:rPr>
        <w:t xml:space="preserve"> - </w:t>
      </w:r>
      <w:r w:rsidRPr="00B65787">
        <w:rPr>
          <w:rFonts w:ascii="Times New Roman" w:hAnsi="Times New Roman" w:cs="Times New Roman"/>
        </w:rPr>
        <w:t xml:space="preserve">6 мая 2022 г. </w:t>
      </w:r>
      <w:r w:rsidRPr="00B65787">
        <w:rPr>
          <w:rFonts w:ascii="Times New Roman" w:hAnsi="Times New Roman" w:cs="Times New Roman"/>
          <w:color w:val="000000"/>
        </w:rPr>
        <w:t xml:space="preserve"> торжественном мероприятии «Огонь Памяти» у Обелиска Победы;</w:t>
      </w: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color w:val="000000"/>
        </w:rPr>
        <w:t xml:space="preserve">- </w:t>
      </w:r>
      <w:r w:rsidRPr="00B65787">
        <w:rPr>
          <w:rFonts w:ascii="Times New Roman" w:hAnsi="Times New Roman" w:cs="Times New Roman"/>
        </w:rPr>
        <w:t xml:space="preserve">9 мая 2022 г. в торжественном мероприятии на </w:t>
      </w:r>
      <w:proofErr w:type="spellStart"/>
      <w:r w:rsidRPr="00B65787">
        <w:rPr>
          <w:rFonts w:ascii="Times New Roman" w:hAnsi="Times New Roman" w:cs="Times New Roman"/>
        </w:rPr>
        <w:t>Мигаловском</w:t>
      </w:r>
      <w:proofErr w:type="spellEnd"/>
      <w:r w:rsidRPr="00B65787">
        <w:rPr>
          <w:rFonts w:ascii="Times New Roman" w:hAnsi="Times New Roman" w:cs="Times New Roman"/>
        </w:rPr>
        <w:t xml:space="preserve"> воинском </w:t>
      </w:r>
      <w:proofErr w:type="gramStart"/>
      <w:r w:rsidRPr="00B65787">
        <w:rPr>
          <w:rFonts w:ascii="Times New Roman" w:hAnsi="Times New Roman" w:cs="Times New Roman"/>
        </w:rPr>
        <w:t xml:space="preserve">захоронении,   </w:t>
      </w:r>
      <w:proofErr w:type="gramEnd"/>
      <w:r w:rsidRPr="00B65787">
        <w:rPr>
          <w:rFonts w:ascii="Times New Roman" w:hAnsi="Times New Roman" w:cs="Times New Roman"/>
        </w:rPr>
        <w:t>,посвященном Дню Победы (возложение гирлянды к вечному огню, несение службы на посту №1);</w:t>
      </w: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color w:val="202122"/>
          <w:shd w:val="clear" w:color="auto" w:fill="FFFFFF"/>
        </w:rPr>
        <w:t xml:space="preserve">-  </w:t>
      </w:r>
      <w:r w:rsidRPr="00B65787">
        <w:rPr>
          <w:rFonts w:ascii="Times New Roman" w:hAnsi="Times New Roman" w:cs="Times New Roman"/>
        </w:rPr>
        <w:t>9 мая 2022 г. 8 человек участвовали в торжественном шествии войск Тверского гарнизона в составе объединения десантного профиля «Сокол».</w:t>
      </w:r>
    </w:p>
    <w:p w:rsidR="00413B45" w:rsidRPr="00B65787" w:rsidRDefault="00413B45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787">
        <w:rPr>
          <w:rFonts w:ascii="Times New Roman" w:hAnsi="Times New Roman" w:cs="Times New Roman"/>
          <w:b/>
          <w:u w:val="single"/>
        </w:rPr>
        <w:t>Семина Н.И.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65787">
        <w:rPr>
          <w:rFonts w:ascii="Times New Roman" w:hAnsi="Times New Roman" w:cs="Times New Roman"/>
          <w:b/>
        </w:rPr>
        <w:t>.Методическая</w:t>
      </w:r>
      <w:proofErr w:type="gramEnd"/>
      <w:r w:rsidRPr="00B65787">
        <w:rPr>
          <w:rFonts w:ascii="Times New Roman" w:hAnsi="Times New Roman" w:cs="Times New Roman"/>
          <w:b/>
        </w:rPr>
        <w:t xml:space="preserve"> тема: «Развитие практических умений и навыков на уроках биологии»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.Лабораторные</w:t>
      </w:r>
      <w:proofErr w:type="gramEnd"/>
      <w:r w:rsidRPr="00B65787">
        <w:rPr>
          <w:rFonts w:ascii="Times New Roman" w:hAnsi="Times New Roman" w:cs="Times New Roman"/>
        </w:rPr>
        <w:t xml:space="preserve"> и практические работы развивают исследовательскую культуру, повышают интерес к предмету, умение устанавливать причинно-следственную связь, между строение и условиями жизни растений, формируют и развивают умения и навыки экспериментального изучения живой природы, глубокое проникновение в закономерности ее существования.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Лабораторные работы выполняются всеми учащимися, что позволяет работать в коллективе, формирование личностных представлений о целостности природы; формирование коммуникативной компетентности в общении и сотрудничестве с учителем, со сверстниками.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Структурировать материал, объяснять, доказывать, защищать свои идеи, умение работать с разными источниками биологической информации.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.Над</w:t>
      </w:r>
      <w:proofErr w:type="gramEnd"/>
      <w:r w:rsidRPr="00B65787">
        <w:rPr>
          <w:rFonts w:ascii="Times New Roman" w:hAnsi="Times New Roman" w:cs="Times New Roman"/>
        </w:rPr>
        <w:t xml:space="preserve"> методической темой работаю пятый год.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.На</w:t>
      </w:r>
      <w:proofErr w:type="gramEnd"/>
      <w:r w:rsidRPr="00B65787">
        <w:rPr>
          <w:rFonts w:ascii="Times New Roman" w:hAnsi="Times New Roman" w:cs="Times New Roman"/>
        </w:rPr>
        <w:t xml:space="preserve"> лабораторных работах 6-х классов веду мониторинг эффективности работы над методической темой.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.При</w:t>
      </w:r>
      <w:proofErr w:type="gramEnd"/>
      <w:r w:rsidRPr="00B65787">
        <w:rPr>
          <w:rFonts w:ascii="Times New Roman" w:hAnsi="Times New Roman" w:cs="Times New Roman"/>
        </w:rPr>
        <w:t xml:space="preserve"> работе над методической темой использую форму мониторинга в виде таблиц.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.Наиболее</w:t>
      </w:r>
      <w:proofErr w:type="gramEnd"/>
      <w:r w:rsidRPr="00B65787">
        <w:rPr>
          <w:rFonts w:ascii="Times New Roman" w:hAnsi="Times New Roman" w:cs="Times New Roman"/>
        </w:rPr>
        <w:t xml:space="preserve"> успешным аспектом в работе над методической темой считаю работу со слабоуспевающими учениками.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.Основными</w:t>
      </w:r>
      <w:proofErr w:type="gramEnd"/>
      <w:r w:rsidRPr="00B65787">
        <w:rPr>
          <w:rFonts w:ascii="Times New Roman" w:hAnsi="Times New Roman" w:cs="Times New Roman"/>
        </w:rPr>
        <w:t xml:space="preserve"> видами лабораторных работ являются: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а) изучение внешнего строения организмов и их органов;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б) изучение внутреннего строения клеток и их разнообразие;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в) особенности тканей растений их общие признаки и отличие друг от друга;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г) строение семян однодольных и двудольных растений.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После выполнения лабораторной работы необходимо сделать вывод.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5787">
        <w:rPr>
          <w:rFonts w:ascii="Times New Roman" w:hAnsi="Times New Roman" w:cs="Times New Roman"/>
        </w:rPr>
        <w:t>.В</w:t>
      </w:r>
      <w:proofErr w:type="gramEnd"/>
      <w:r w:rsidRPr="00B65787">
        <w:rPr>
          <w:rFonts w:ascii="Times New Roman" w:hAnsi="Times New Roman" w:cs="Times New Roman"/>
        </w:rPr>
        <w:t xml:space="preserve"> этом году (2021-2022 </w:t>
      </w:r>
      <w:proofErr w:type="spellStart"/>
      <w:r w:rsidRPr="00B65787">
        <w:rPr>
          <w:rFonts w:ascii="Times New Roman" w:hAnsi="Times New Roman" w:cs="Times New Roman"/>
        </w:rPr>
        <w:t>уч.год</w:t>
      </w:r>
      <w:proofErr w:type="spellEnd"/>
      <w:r w:rsidRPr="00B65787">
        <w:rPr>
          <w:rFonts w:ascii="Times New Roman" w:hAnsi="Times New Roman" w:cs="Times New Roman"/>
        </w:rPr>
        <w:t>) для успешного проведения лабораторных работ: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а) подготовила и обновила раздаточный материал для работ (гербарии, коллекции, схемы, рисунки, фотографии);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б) составила тестовые задания по выполняемым лабораторным работам;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в) составила образец отчета по лабораторным работам.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. Над методической темой буду еще работать, т.к. ребятам предстоит писать проектные работы в старших классах.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</w:rPr>
        <w:t xml:space="preserve">. </w:t>
      </w:r>
      <w:r w:rsidRPr="00B65787">
        <w:rPr>
          <w:rFonts w:ascii="Times New Roman" w:hAnsi="Times New Roman" w:cs="Times New Roman"/>
          <w:b/>
        </w:rPr>
        <w:t>внеурочная деятельность по предмету: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а) консультации при написании проектов в 9-х классах (9а-8 человек,9б-5 человек);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б) консультации для детей, сдающих ОГЭ в 9-х классах (10 человек);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в) дополнительные занятия и консультации со слабоуспевающими учащимися;</w:t>
      </w:r>
    </w:p>
    <w:p w:rsidR="00413B45" w:rsidRPr="00B65787" w:rsidRDefault="00413B45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г) смотр знаний в 8б классе «А знаю ли я себя» (проводили учащиеся 9б класса).</w:t>
      </w:r>
    </w:p>
    <w:p w:rsidR="00302B24" w:rsidRPr="00B65787" w:rsidRDefault="00302B24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Дубинина Н.В.</w:t>
      </w:r>
    </w:p>
    <w:p w:rsidR="00302B24" w:rsidRPr="00B65787" w:rsidRDefault="00302B24" w:rsidP="00B65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Методическая тема: «Методика обучению решению текстовых задач на уроках алгебры в 9 классе».</w:t>
      </w:r>
    </w:p>
    <w:p w:rsidR="00302B24" w:rsidRPr="00B65787" w:rsidRDefault="00302B24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fr-FR" w:eastAsia="ru-RU"/>
        </w:rPr>
      </w:pPr>
      <w:r w:rsidRPr="00B65787">
        <w:rPr>
          <w:rFonts w:ascii="Times New Roman" w:eastAsia="Times New Roman" w:hAnsi="Times New Roman" w:cs="Times New Roman"/>
          <w:lang w:val="fr-FR" w:eastAsia="ru-RU"/>
        </w:rPr>
        <w:t>Целью данной работы будет рассмотрение возможности обучения общим методам решения задач, а также сравнение методов  для определения трудностей и преимуществ, связанных с их применением  при  обучении математике</w:t>
      </w:r>
      <w:r w:rsidRPr="00B65787">
        <w:rPr>
          <w:rFonts w:ascii="Times New Roman" w:eastAsia="Times New Roman" w:hAnsi="Times New Roman" w:cs="Times New Roman"/>
          <w:lang w:eastAsia="ru-RU"/>
        </w:rPr>
        <w:t>.</w:t>
      </w:r>
    </w:p>
    <w:p w:rsidR="00302B24" w:rsidRPr="00B65787" w:rsidRDefault="00302B24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lang w:val="fr-FR"/>
        </w:rPr>
        <w:lastRenderedPageBreak/>
        <w:t>При обучении решению задач необходимо научить учащихся разбираться в условии задач, в том, как они устроены, из каких составных частей они состоят, как и с чего начинается их решение</w:t>
      </w:r>
      <w:r w:rsidRPr="00B65787">
        <w:rPr>
          <w:rFonts w:ascii="Times New Roman" w:hAnsi="Times New Roman" w:cs="Times New Roman"/>
        </w:rPr>
        <w:t>.</w:t>
      </w:r>
    </w:p>
    <w:p w:rsidR="00302B24" w:rsidRPr="00B65787" w:rsidRDefault="00302B24" w:rsidP="00B657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hAnsi="Times New Roman" w:cs="Times New Roman"/>
          <w:bCs/>
          <w:iCs/>
        </w:rPr>
        <w:t>Методы решения: арифметический, алгебраический, аналитико-геометрический, практический. Р</w:t>
      </w:r>
      <w:r w:rsidRPr="00B65787">
        <w:rPr>
          <w:rFonts w:ascii="Times New Roman" w:eastAsia="Times New Roman" w:hAnsi="Times New Roman" w:cs="Times New Roman"/>
          <w:lang w:val="fr-FR" w:eastAsia="ru-RU"/>
        </w:rPr>
        <w:t xml:space="preserve">ассмотрены особенности каждого из них в </w:t>
      </w:r>
      <w:r w:rsidRPr="00B65787">
        <w:rPr>
          <w:rFonts w:ascii="Times New Roman" w:eastAsia="Times New Roman" w:hAnsi="Times New Roman" w:cs="Times New Roman"/>
          <w:lang w:eastAsia="ru-RU"/>
        </w:rPr>
        <w:t>курсе алгебры 9 класса</w:t>
      </w:r>
      <w:r w:rsidRPr="00B65787">
        <w:rPr>
          <w:rFonts w:ascii="Times New Roman" w:eastAsia="Times New Roman" w:hAnsi="Times New Roman" w:cs="Times New Roman"/>
          <w:lang w:val="fr-FR" w:eastAsia="ru-RU"/>
        </w:rPr>
        <w:t xml:space="preserve">. </w:t>
      </w:r>
    </w:p>
    <w:p w:rsidR="00302B24" w:rsidRPr="00B65787" w:rsidRDefault="00302B24" w:rsidP="00B65787">
      <w:pPr>
        <w:spacing w:after="0" w:line="240" w:lineRule="auto"/>
        <w:ind w:right="-88" w:firstLine="708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 xml:space="preserve">На сегодняшний день наиболее перспективным и продуманным подходом является выбор трехэтапной работы над текстовыми задачами: 1) составление математической модели; 2) решение полученной математической модели; 3) ответ на вопрос задачи.  </w:t>
      </w:r>
    </w:p>
    <w:p w:rsidR="00302B24" w:rsidRPr="00B65787" w:rsidRDefault="00302B24" w:rsidP="00B65787">
      <w:pPr>
        <w:spacing w:after="0" w:line="240" w:lineRule="auto"/>
        <w:ind w:right="-88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5787">
        <w:rPr>
          <w:rFonts w:ascii="Times New Roman" w:eastAsia="Times New Roman" w:hAnsi="Times New Roman" w:cs="Times New Roman"/>
          <w:lang w:eastAsia="ru-RU"/>
        </w:rPr>
        <w:tab/>
        <w:t xml:space="preserve">Как показывает практика, наибольшую трудность для учащихся представляет первый этап. Это объясняется тем, что выполнение второго этапа отрабатывается и вне связи с текстовыми задачами: решаются уравнения и неравенства, системы уравнений. Выполнение третьего этапа обычно не вызывает особых затруднений у учеников, хотя и здесь могут появиться ошибки из-за невнимательности: полученное значение </w:t>
      </w:r>
      <w:r w:rsidRPr="00B65787">
        <w:rPr>
          <w:rFonts w:ascii="Times New Roman" w:eastAsia="Times New Roman" w:hAnsi="Times New Roman" w:cs="Times New Roman"/>
          <w:i/>
          <w:lang w:eastAsia="ru-RU"/>
        </w:rPr>
        <w:t xml:space="preserve">х </w:t>
      </w:r>
      <w:r w:rsidRPr="00B65787">
        <w:rPr>
          <w:rFonts w:ascii="Times New Roman" w:eastAsia="Times New Roman" w:hAnsi="Times New Roman" w:cs="Times New Roman"/>
          <w:lang w:eastAsia="ru-RU"/>
        </w:rPr>
        <w:t xml:space="preserve">сразу заносится в ответ, хотя вопрос задачи касался другой величины и т.д. </w:t>
      </w:r>
    </w:p>
    <w:p w:rsidR="00302B24" w:rsidRPr="00B65787" w:rsidRDefault="00302B24" w:rsidP="00B65787">
      <w:pPr>
        <w:spacing w:after="0" w:line="240" w:lineRule="auto"/>
        <w:ind w:right="-88"/>
        <w:rPr>
          <w:rFonts w:ascii="Times New Roman" w:eastAsia="Times New Roman" w:hAnsi="Times New Roman" w:cs="Times New Roman"/>
          <w:lang w:eastAsia="ru-RU"/>
        </w:rPr>
      </w:pPr>
    </w:p>
    <w:p w:rsidR="00302B24" w:rsidRPr="00B65787" w:rsidRDefault="00302B24" w:rsidP="00B657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 xml:space="preserve">Внеурочная работа по предмету: </w:t>
      </w:r>
    </w:p>
    <w:p w:rsidR="00302B24" w:rsidRPr="00B65787" w:rsidRDefault="00302B24" w:rsidP="00B657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eastAsia="Times New Roman" w:hAnsi="Times New Roman" w:cs="Times New Roman"/>
          <w:lang w:eastAsia="ru-RU"/>
        </w:rPr>
        <w:t>«Умники и умницы» игра по математике и информатике 9Б и 8б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  <w:b/>
        </w:rPr>
      </w:pPr>
      <w:r w:rsidRPr="00B65787">
        <w:rPr>
          <w:rFonts w:ascii="Times New Roman" w:hAnsi="Times New Roman" w:cs="Times New Roman"/>
          <w:b/>
        </w:rPr>
        <w:t>Мануйлова Т.Н.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Методическая тема: </w:t>
      </w:r>
      <w:r w:rsidRPr="00B65787">
        <w:rPr>
          <w:rFonts w:ascii="Times New Roman" w:hAnsi="Times New Roman" w:cs="Times New Roman"/>
          <w:b/>
        </w:rPr>
        <w:t>Мониторинг усвоения слабоуспевающими учащимися 11 класса теоретического материала по алгебре с целью успешной сдачи ЕГЭ.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В течение года использовала мониторинги </w:t>
      </w:r>
      <w:proofErr w:type="gramStart"/>
      <w:r w:rsidRPr="00B65787">
        <w:rPr>
          <w:rFonts w:ascii="Times New Roman" w:hAnsi="Times New Roman" w:cs="Times New Roman"/>
        </w:rPr>
        <w:t>вводного ,</w:t>
      </w:r>
      <w:proofErr w:type="gramEnd"/>
      <w:r w:rsidRPr="00B65787">
        <w:rPr>
          <w:rFonts w:ascii="Times New Roman" w:hAnsi="Times New Roman" w:cs="Times New Roman"/>
        </w:rPr>
        <w:t xml:space="preserve"> промежуточного контроля, мониторинги индивидуального устного опроса, письменных работ, пробных ЕГЭ, индивидуальных консультаций, мониторинг дистанционного обучения в ЯКЛАССЕ.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Цель: привести в соответс</w:t>
      </w:r>
      <w:bookmarkStart w:id="0" w:name="_GoBack"/>
      <w:bookmarkEnd w:id="0"/>
      <w:r w:rsidRPr="00B65787">
        <w:rPr>
          <w:rFonts w:ascii="Times New Roman" w:hAnsi="Times New Roman" w:cs="Times New Roman"/>
        </w:rPr>
        <w:t>твие знания программным требованиям с целью успешной сдачи ЕГЭ учащимися из группы «риска».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  <w:b/>
        </w:rPr>
        <w:t>Внеурочная деятельность по предмету</w:t>
      </w:r>
      <w:r w:rsidRPr="00B65787">
        <w:rPr>
          <w:rFonts w:ascii="Times New Roman" w:hAnsi="Times New Roman" w:cs="Times New Roman"/>
        </w:rPr>
        <w:t>: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Общественный смотр знаний по алгебре в 7а классе провели учащиеся 10кл.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>Математический КВН в 7а и 7в провели учащиеся 10кл.</w:t>
      </w:r>
    </w:p>
    <w:p w:rsidR="00F778F7" w:rsidRPr="00B65787" w:rsidRDefault="00F778F7" w:rsidP="00B65787">
      <w:pPr>
        <w:spacing w:after="0" w:line="240" w:lineRule="auto"/>
        <w:rPr>
          <w:rFonts w:ascii="Times New Roman" w:hAnsi="Times New Roman" w:cs="Times New Roman"/>
        </w:rPr>
      </w:pPr>
      <w:r w:rsidRPr="00B65787">
        <w:rPr>
          <w:rFonts w:ascii="Times New Roman" w:hAnsi="Times New Roman" w:cs="Times New Roman"/>
        </w:rPr>
        <w:t xml:space="preserve">Консультации по </w:t>
      </w:r>
      <w:proofErr w:type="gramStart"/>
      <w:r w:rsidRPr="00B65787">
        <w:rPr>
          <w:rFonts w:ascii="Times New Roman" w:hAnsi="Times New Roman" w:cs="Times New Roman"/>
        </w:rPr>
        <w:t>исследовательским  проектам</w:t>
      </w:r>
      <w:proofErr w:type="gramEnd"/>
      <w:r w:rsidRPr="00B65787">
        <w:rPr>
          <w:rFonts w:ascii="Times New Roman" w:hAnsi="Times New Roman" w:cs="Times New Roman"/>
        </w:rPr>
        <w:t xml:space="preserve"> в 11кл с Арефьевой Д по теме « Проценты в вариантах ЕГЭ »,с  Алексеевым А. по теме «Решение текстовых задач на движение в вариантах ЕГЭ», с </w:t>
      </w:r>
      <w:proofErr w:type="spellStart"/>
      <w:r w:rsidRPr="00B65787">
        <w:rPr>
          <w:rFonts w:ascii="Times New Roman" w:hAnsi="Times New Roman" w:cs="Times New Roman"/>
        </w:rPr>
        <w:t>Артыковым</w:t>
      </w:r>
      <w:proofErr w:type="spellEnd"/>
      <w:r w:rsidRPr="00B65787">
        <w:rPr>
          <w:rFonts w:ascii="Times New Roman" w:hAnsi="Times New Roman" w:cs="Times New Roman"/>
        </w:rPr>
        <w:t xml:space="preserve"> Э. по теме «Решение текстовых задач на концентрацию, смеси, сплавы в вариантах ЕГЭ».</w:t>
      </w:r>
    </w:p>
    <w:p w:rsidR="00F778F7" w:rsidRPr="00B65787" w:rsidRDefault="00F778F7" w:rsidP="00B657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65787">
        <w:rPr>
          <w:rFonts w:ascii="Times New Roman" w:hAnsi="Times New Roman" w:cs="Times New Roman"/>
          <w:b/>
        </w:rPr>
        <w:t>Кушина</w:t>
      </w:r>
      <w:proofErr w:type="spellEnd"/>
      <w:r w:rsidRPr="00B65787">
        <w:rPr>
          <w:rFonts w:ascii="Times New Roman" w:hAnsi="Times New Roman" w:cs="Times New Roman"/>
          <w:b/>
        </w:rPr>
        <w:t xml:space="preserve"> О.С.</w:t>
      </w:r>
    </w:p>
    <w:p w:rsidR="00302B24" w:rsidRPr="00B65787" w:rsidRDefault="00F778F7" w:rsidP="00B657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787">
        <w:rPr>
          <w:rFonts w:ascii="Times New Roman" w:hAnsi="Times New Roman" w:cs="Times New Roman"/>
          <w:color w:val="242322"/>
          <w:shd w:val="clear" w:color="auto" w:fill="FFFFFF"/>
        </w:rPr>
        <w:t>Метод тема Тестовый метод контроля на уроках технологии в 5 классе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тестирование позволяет свести к минимуму субъективность учителя и объективно оценить знания обучающихся;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с помощью тестового контроля возможно быстро проверить наличие некоторого объема информации в памяти</w:t>
      </w:r>
      <w:r w:rsidR="00BD1AA9" w:rsidRPr="00B65787">
        <w:rPr>
          <w:rFonts w:ascii="Times New Roman" w:hAnsi="Times New Roman" w:cs="Times New Roman"/>
          <w:color w:val="242322"/>
          <w:shd w:val="clear" w:color="auto" w:fill="FFFFFF"/>
        </w:rPr>
        <w:t xml:space="preserve"> </w:t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тестирование разнообразит занятие;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тестовые задания разной степени сложности позволяют учитывать индивидуальные особенности обучающихся, их уровень знаний;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в ходе работы с тестом реализуется самоконтроль и самооценка своей учебной деятельности;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тестирование развивает наблюдательность и догадку, развивает логическое мышление;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тесты выявляют «зону ошибок обучающихся» с целью ее последующей ликвидации.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Внеурочная работа по предмету, участие в онлайн олимпиадах и конкурсах.</w:t>
      </w:r>
      <w:r w:rsidRPr="00B65787">
        <w:rPr>
          <w:rFonts w:ascii="Times New Roman" w:hAnsi="Times New Roman" w:cs="Times New Roman"/>
          <w:color w:val="242322"/>
        </w:rPr>
        <w:br/>
      </w:r>
      <w:r w:rsidRPr="00B65787">
        <w:rPr>
          <w:rFonts w:ascii="Times New Roman" w:hAnsi="Times New Roman" w:cs="Times New Roman"/>
          <w:b/>
          <w:color w:val="242322"/>
          <w:shd w:val="clear" w:color="auto" w:fill="FFFFFF"/>
        </w:rPr>
        <w:t>Проблемы к концу года</w:t>
      </w:r>
      <w:r w:rsidRPr="00B65787">
        <w:rPr>
          <w:rFonts w:ascii="Times New Roman" w:hAnsi="Times New Roman" w:cs="Times New Roman"/>
          <w:color w:val="242322"/>
          <w:shd w:val="clear" w:color="auto" w:fill="FFFFFF"/>
        </w:rPr>
        <w:t>. Нехватка расходных материалов для уроков технологии девочки.</w:t>
      </w:r>
    </w:p>
    <w:p w:rsidR="00302B24" w:rsidRPr="00B65787" w:rsidRDefault="00302B24" w:rsidP="00B657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3B45" w:rsidRPr="00B65787" w:rsidRDefault="00413B45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AF6C1D" w:rsidRPr="00B65787" w:rsidRDefault="00AF6C1D" w:rsidP="00B657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C1D" w:rsidRPr="00B65787" w:rsidRDefault="00AF6C1D" w:rsidP="00B657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6C1D" w:rsidRPr="00B65787" w:rsidRDefault="00AF6C1D" w:rsidP="00B65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6C1D" w:rsidRPr="00B65787" w:rsidRDefault="00AF6C1D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62311" w:rsidRPr="00B65787" w:rsidRDefault="00062311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E35F4" w:rsidRPr="00B65787" w:rsidRDefault="005E35F4" w:rsidP="00B6578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  <w:b/>
        </w:rPr>
      </w:pP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E35F4" w:rsidRPr="00B65787" w:rsidRDefault="005E35F4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6704E" w:rsidRPr="00B65787" w:rsidRDefault="00C6704E" w:rsidP="00B6578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827F5" w:rsidRPr="00B65787" w:rsidRDefault="009827F5" w:rsidP="00B65787">
      <w:pPr>
        <w:spacing w:after="0" w:line="240" w:lineRule="auto"/>
        <w:rPr>
          <w:rFonts w:ascii="Times New Roman" w:hAnsi="Times New Roman" w:cs="Times New Roman"/>
        </w:rPr>
      </w:pPr>
    </w:p>
    <w:p w:rsidR="00F42487" w:rsidRPr="00B65787" w:rsidRDefault="00F42487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D6334" w:rsidRPr="00B65787" w:rsidRDefault="00AD6334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D6334" w:rsidRPr="00B65787" w:rsidRDefault="00AD6334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23CB" w:rsidRPr="00B65787" w:rsidRDefault="00B223CB" w:rsidP="00B6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223CB" w:rsidRPr="00B65787" w:rsidRDefault="00B223CB" w:rsidP="00B65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</w:p>
    <w:p w:rsidR="000D3C79" w:rsidRPr="00B65787" w:rsidRDefault="000D3C79" w:rsidP="00B65787">
      <w:pPr>
        <w:spacing w:after="0" w:line="240" w:lineRule="auto"/>
        <w:rPr>
          <w:rFonts w:ascii="Times New Roman" w:hAnsi="Times New Roman" w:cs="Times New Roman"/>
        </w:rPr>
      </w:pPr>
    </w:p>
    <w:p w:rsidR="00816BCB" w:rsidRPr="00B65787" w:rsidRDefault="00816BCB" w:rsidP="00B6578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16BCB" w:rsidRPr="00B65787" w:rsidSect="00B65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DB1"/>
    <w:multiLevelType w:val="hybridMultilevel"/>
    <w:tmpl w:val="B446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54480"/>
    <w:multiLevelType w:val="hybridMultilevel"/>
    <w:tmpl w:val="697AE7EA"/>
    <w:lvl w:ilvl="0" w:tplc="C66A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651CF2"/>
    <w:multiLevelType w:val="hybridMultilevel"/>
    <w:tmpl w:val="551A50AE"/>
    <w:lvl w:ilvl="0" w:tplc="ABEE7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9"/>
    <w:rsid w:val="00062311"/>
    <w:rsid w:val="000D3C79"/>
    <w:rsid w:val="001031D4"/>
    <w:rsid w:val="001650DD"/>
    <w:rsid w:val="002C6648"/>
    <w:rsid w:val="00302B24"/>
    <w:rsid w:val="0038248D"/>
    <w:rsid w:val="00413B45"/>
    <w:rsid w:val="0051228D"/>
    <w:rsid w:val="00537A0C"/>
    <w:rsid w:val="005E35F4"/>
    <w:rsid w:val="00600E3C"/>
    <w:rsid w:val="00651AAE"/>
    <w:rsid w:val="006A554E"/>
    <w:rsid w:val="00705466"/>
    <w:rsid w:val="00816BCB"/>
    <w:rsid w:val="0086655F"/>
    <w:rsid w:val="0089219B"/>
    <w:rsid w:val="008A2080"/>
    <w:rsid w:val="009827F5"/>
    <w:rsid w:val="00AD6334"/>
    <w:rsid w:val="00AF6C1D"/>
    <w:rsid w:val="00B223CB"/>
    <w:rsid w:val="00B342CB"/>
    <w:rsid w:val="00B65787"/>
    <w:rsid w:val="00BD1AA9"/>
    <w:rsid w:val="00C6704E"/>
    <w:rsid w:val="00C93B44"/>
    <w:rsid w:val="00CA09FF"/>
    <w:rsid w:val="00CF478E"/>
    <w:rsid w:val="00F357A0"/>
    <w:rsid w:val="00F42487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6FC6-91F6-4F17-8240-B823D8A8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CB"/>
    <w:pPr>
      <w:ind w:left="720"/>
      <w:contextualSpacing/>
    </w:pPr>
  </w:style>
  <w:style w:type="table" w:styleId="a4">
    <w:name w:val="Table Grid"/>
    <w:basedOn w:val="a1"/>
    <w:uiPriority w:val="59"/>
    <w:rsid w:val="0051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4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8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56C1-15DA-4463-91B2-E40A456A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8</cp:revision>
  <dcterms:created xsi:type="dcterms:W3CDTF">2022-06-09T09:29:00Z</dcterms:created>
  <dcterms:modified xsi:type="dcterms:W3CDTF">2022-11-11T09:25:00Z</dcterms:modified>
</cp:coreProperties>
</file>