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0AF7" w:rsidRPr="00DF3693" w:rsidRDefault="00DF3693" w:rsidP="00DF36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3693">
        <w:rPr>
          <w:rFonts w:ascii="Times New Roman" w:hAnsi="Times New Roman" w:cs="Times New Roman"/>
          <w:b/>
          <w:bCs/>
          <w:sz w:val="28"/>
          <w:szCs w:val="28"/>
        </w:rPr>
        <w:t xml:space="preserve">Наставничество молодых специалистов МБОУ </w:t>
      </w:r>
      <w:r w:rsidRPr="00DF3693">
        <w:rPr>
          <w:rFonts w:ascii="Times New Roman" w:hAnsi="Times New Roman" w:cs="Times New Roman"/>
          <w:b/>
          <w:bCs/>
          <w:sz w:val="28"/>
          <w:szCs w:val="28"/>
        </w:rPr>
        <w:t>СШ № 41</w:t>
      </w:r>
    </w:p>
    <w:p w:rsidR="00DF3693" w:rsidRDefault="00DF3693" w:rsidP="00DF3693">
      <w:pPr>
        <w:rPr>
          <w:rFonts w:ascii="Times New Roman" w:hAnsi="Times New Roman" w:cs="Times New Roman"/>
          <w:sz w:val="28"/>
          <w:szCs w:val="28"/>
        </w:rPr>
      </w:pPr>
    </w:p>
    <w:p w:rsidR="00DF3693" w:rsidRDefault="00DF3693" w:rsidP="00DF369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3693" w:rsidRPr="00DF3693" w:rsidRDefault="00DF3693" w:rsidP="00DF3693">
      <w:pPr>
        <w:rPr>
          <w:rFonts w:ascii="Times New Roman" w:hAnsi="Times New Roman" w:cs="Times New Roman"/>
          <w:sz w:val="28"/>
          <w:szCs w:val="28"/>
        </w:rPr>
      </w:pPr>
      <w:r w:rsidRPr="00DF3693">
        <w:rPr>
          <w:rFonts w:ascii="Times New Roman" w:hAnsi="Times New Roman" w:cs="Times New Roman"/>
          <w:sz w:val="28"/>
          <w:szCs w:val="28"/>
        </w:rPr>
        <w:t>1. Пояснительная записка</w:t>
      </w:r>
    </w:p>
    <w:p w:rsidR="00DF3693" w:rsidRPr="00DF3693" w:rsidRDefault="00DF3693" w:rsidP="00DF3693">
      <w:pPr>
        <w:rPr>
          <w:rFonts w:ascii="Times New Roman" w:hAnsi="Times New Roman" w:cs="Times New Roman"/>
          <w:sz w:val="28"/>
          <w:szCs w:val="28"/>
        </w:rPr>
      </w:pPr>
    </w:p>
    <w:p w:rsidR="00DF3693" w:rsidRPr="00DF3693" w:rsidRDefault="00DF3693" w:rsidP="00DF3693">
      <w:pPr>
        <w:rPr>
          <w:rFonts w:ascii="Times New Roman" w:hAnsi="Times New Roman" w:cs="Times New Roman"/>
          <w:sz w:val="28"/>
          <w:szCs w:val="28"/>
        </w:rPr>
      </w:pPr>
      <w:r w:rsidRPr="00DF3693">
        <w:rPr>
          <w:rFonts w:ascii="Times New Roman" w:hAnsi="Times New Roman" w:cs="Times New Roman"/>
          <w:sz w:val="28"/>
          <w:szCs w:val="28"/>
        </w:rPr>
        <w:t>Поддержка молодых специалистов – одна из ключевых задач образовательной политики.</w:t>
      </w:r>
    </w:p>
    <w:p w:rsidR="00DF3693" w:rsidRPr="00DF3693" w:rsidRDefault="00DF3693" w:rsidP="00DF3693">
      <w:pPr>
        <w:rPr>
          <w:rFonts w:ascii="Times New Roman" w:hAnsi="Times New Roman" w:cs="Times New Roman"/>
          <w:sz w:val="28"/>
          <w:szCs w:val="28"/>
        </w:rPr>
      </w:pPr>
      <w:r w:rsidRPr="00DF3693">
        <w:rPr>
          <w:rFonts w:ascii="Times New Roman" w:hAnsi="Times New Roman" w:cs="Times New Roman"/>
          <w:sz w:val="28"/>
          <w:szCs w:val="28"/>
        </w:rPr>
        <w:t>Современной школе нужен профессионально-компетентный, самостоятельно мыслящий 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процессы. Овладение специальностью представляет собой достаточно длительный процесс, предполагающий становление профессиональных компетенций и формирование профессионально значимых качеств.</w:t>
      </w:r>
    </w:p>
    <w:p w:rsidR="00DF3693" w:rsidRPr="00DF3693" w:rsidRDefault="00DF3693" w:rsidP="00DF3693">
      <w:pPr>
        <w:rPr>
          <w:rFonts w:ascii="Times New Roman" w:hAnsi="Times New Roman" w:cs="Times New Roman"/>
          <w:sz w:val="28"/>
          <w:szCs w:val="28"/>
        </w:rPr>
      </w:pPr>
      <w:r w:rsidRPr="00DF3693">
        <w:rPr>
          <w:rFonts w:ascii="Times New Roman" w:hAnsi="Times New Roman" w:cs="Times New Roman"/>
          <w:sz w:val="28"/>
          <w:szCs w:val="28"/>
        </w:rPr>
        <w:t>Начинающие педагоги слабо представляют себе повседневную педагогическую практику. Проблема становится особенно актуальной в связи с переходом на ФГОС, так как возрастают требования к повышению профессиональной компетентности каждого специалиста.  Новые требования к учителю предъявляет и Профессиональный стандарт педагога, вступающий в силу с 01 января 2020 года.</w:t>
      </w:r>
    </w:p>
    <w:p w:rsidR="00DF3693" w:rsidRPr="00DF3693" w:rsidRDefault="00DF3693" w:rsidP="00DF3693">
      <w:pPr>
        <w:rPr>
          <w:rFonts w:ascii="Times New Roman" w:hAnsi="Times New Roman" w:cs="Times New Roman"/>
          <w:sz w:val="28"/>
          <w:szCs w:val="28"/>
        </w:rPr>
      </w:pPr>
      <w:r w:rsidRPr="00DF3693">
        <w:rPr>
          <w:rFonts w:ascii="Times New Roman" w:hAnsi="Times New Roman" w:cs="Times New Roman"/>
          <w:sz w:val="28"/>
          <w:szCs w:val="28"/>
        </w:rPr>
        <w:t>Начинающему учителю необходима профессиональная помощь в овладении педагогическим мастерством, в освоении функциональных обязанностей учителя, воспитателя, классного руководителя. Необходимо создавать ситуацию успешности работы молодого учителя, способствовать развитию его личности на основе диагностической информации о динамике  роста его профессионализма, способствовать формированию индивидуального стиля его деятельности.</w:t>
      </w:r>
    </w:p>
    <w:p w:rsidR="00DF3693" w:rsidRDefault="00DF3693" w:rsidP="00DF3693">
      <w:pPr>
        <w:rPr>
          <w:rFonts w:ascii="Times New Roman" w:hAnsi="Times New Roman" w:cs="Times New Roman"/>
          <w:sz w:val="28"/>
          <w:szCs w:val="28"/>
        </w:rPr>
      </w:pPr>
      <w:r w:rsidRPr="00DF3693">
        <w:rPr>
          <w:rFonts w:ascii="Times New Roman" w:hAnsi="Times New Roman" w:cs="Times New Roman"/>
          <w:sz w:val="28"/>
          <w:szCs w:val="28"/>
        </w:rPr>
        <w:t>Решению этих стратегических задач будет способствовать создание гибкой и мобильной системы наставничества, способной оптимизировать процесс профессионального становления молодого педагога, сформировать у него мотивацию к самосовершенствованию, саморазвитию, самореализации. В этой системе должна быть отражена жизненная необходимость молодого специалиста получить поддержку опытного педагога-наставника, который готов оказать ему практическую и теоретическую помощь на рабочем месте, повысить его профессиональную компетентность.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693">
        <w:rPr>
          <w:rFonts w:ascii="Times New Roman" w:hAnsi="Times New Roman" w:cs="Times New Roman"/>
          <w:sz w:val="28"/>
          <w:szCs w:val="28"/>
        </w:rPr>
        <w:t>Настоящая программа призвана помочь организации деятельности наставников с молодыми педагогами на уровне образовательной организации.</w:t>
      </w:r>
    </w:p>
    <w:p w:rsidR="00DF3693" w:rsidRDefault="00DF3693" w:rsidP="00DF3693">
      <w:pPr>
        <w:rPr>
          <w:rFonts w:ascii="Times New Roman" w:hAnsi="Times New Roman" w:cs="Times New Roman"/>
          <w:sz w:val="28"/>
          <w:szCs w:val="28"/>
        </w:rPr>
      </w:pPr>
    </w:p>
    <w:p w:rsidR="00DF3693" w:rsidRPr="00DF3693" w:rsidRDefault="00DF3693" w:rsidP="00DF36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Pr="00DF3693">
        <w:rPr>
          <w:rFonts w:ascii="Times New Roman" w:hAnsi="Times New Roman" w:cs="Times New Roman"/>
          <w:b/>
          <w:bCs/>
          <w:sz w:val="28"/>
          <w:szCs w:val="28"/>
        </w:rPr>
        <w:t>иклограмма методической работы с вновь пришедшими начинающими учителями</w:t>
      </w:r>
    </w:p>
    <w:p w:rsidR="00DF3693" w:rsidRPr="00DF3693" w:rsidRDefault="00DF3693" w:rsidP="00DF369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4"/>
        <w:gridCol w:w="5439"/>
        <w:gridCol w:w="1617"/>
      </w:tblGrid>
      <w:tr w:rsidR="00DF3693" w:rsidRPr="00DF3693" w:rsidTr="00DF3693">
        <w:trPr>
          <w:trHeight w:val="506"/>
        </w:trPr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693" w:rsidRPr="00DF3693" w:rsidRDefault="00DF3693" w:rsidP="00DF3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69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693" w:rsidRPr="00DF3693" w:rsidRDefault="00DF3693" w:rsidP="00DF3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693">
              <w:rPr>
                <w:rFonts w:ascii="Times New Roman" w:hAnsi="Times New Roman" w:cs="Times New Roman"/>
                <w:sz w:val="28"/>
                <w:szCs w:val="28"/>
              </w:rPr>
              <w:t>Краткий обзор рассматриваемых вопросов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693" w:rsidRPr="00DF3693" w:rsidRDefault="00DF3693" w:rsidP="00DF3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69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DF3693" w:rsidRPr="00DF3693" w:rsidTr="00DF3693">
        <w:trPr>
          <w:trHeight w:val="506"/>
        </w:trPr>
        <w:tc>
          <w:tcPr>
            <w:tcW w:w="94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693" w:rsidRPr="00DF3693" w:rsidRDefault="00DF3693" w:rsidP="00DF3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69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F3693">
              <w:rPr>
                <w:rFonts w:ascii="Times New Roman" w:hAnsi="Times New Roman" w:cs="Times New Roman"/>
                <w:sz w:val="28"/>
                <w:szCs w:val="28"/>
              </w:rPr>
              <w:t>аправление работы</w:t>
            </w:r>
          </w:p>
          <w:p w:rsidR="00DF3693" w:rsidRPr="00DF3693" w:rsidRDefault="00DF3693" w:rsidP="00DF3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69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F3693" w:rsidRPr="00DF3693" w:rsidTr="00DF3693">
        <w:trPr>
          <w:trHeight w:val="1395"/>
        </w:trPr>
        <w:tc>
          <w:tcPr>
            <w:tcW w:w="2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693" w:rsidRPr="00DF3693" w:rsidRDefault="00DF3693" w:rsidP="00DF3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693">
              <w:rPr>
                <w:rFonts w:ascii="Times New Roman" w:hAnsi="Times New Roman" w:cs="Times New Roman"/>
                <w:sz w:val="28"/>
                <w:szCs w:val="28"/>
              </w:rPr>
              <w:t>Знакомство с начинающим учителем. Изучение нормативно-правовой базы. Ведение документации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693" w:rsidRPr="00DF3693" w:rsidRDefault="00DF3693" w:rsidP="00DF3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693">
              <w:rPr>
                <w:rFonts w:ascii="Times New Roman" w:hAnsi="Times New Roman" w:cs="Times New Roman"/>
                <w:sz w:val="28"/>
                <w:szCs w:val="28"/>
              </w:rPr>
              <w:t>Изучение «Закона об образовании», ФГОС, профессионального стандарта «Педагог», кодекса профессиональной этики, документов Министерства образования и науки Российской Федерации локальных актов школы, включающих в себя Устав школы, программу развития, основную образовательную программу, положения о заполнении, ведении и проверке классных журналов, тетрадей и дневников учащихся; положение о предметном кружке, факультативе, курсе по выбору; положение о дежурном классе и дежурном учителе, документы по научной организации труда. Составление рабочей программы и календарно-тематического планирования. Диагностика умений и навыков начинающего учителя. Заполнение информационной карточки листа карьеры начинающего учителя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693" w:rsidRPr="00DF3693" w:rsidRDefault="00DF3693" w:rsidP="00DF3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69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DF3693" w:rsidRPr="00DF3693" w:rsidTr="00DF3693">
        <w:trPr>
          <w:trHeight w:val="246"/>
        </w:trPr>
        <w:tc>
          <w:tcPr>
            <w:tcW w:w="2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693" w:rsidRPr="00DF3693" w:rsidRDefault="00DF3693" w:rsidP="00DF3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693">
              <w:rPr>
                <w:rFonts w:ascii="Times New Roman" w:hAnsi="Times New Roman" w:cs="Times New Roman"/>
                <w:sz w:val="28"/>
                <w:szCs w:val="28"/>
              </w:rPr>
              <w:t>Посвящение в учителя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693" w:rsidRPr="00DF3693" w:rsidRDefault="00DF3693" w:rsidP="00DF3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693">
              <w:rPr>
                <w:rFonts w:ascii="Times New Roman" w:hAnsi="Times New Roman" w:cs="Times New Roman"/>
                <w:sz w:val="28"/>
                <w:szCs w:val="28"/>
              </w:rPr>
              <w:t>Традиционно посвящение в учителя проводится на торжественном собрании, посвященном Дню учителя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693" w:rsidRPr="00DF3693" w:rsidRDefault="00DF3693" w:rsidP="00DF3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69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DF3693" w:rsidRPr="00DF3693" w:rsidTr="00DF3693">
        <w:trPr>
          <w:trHeight w:val="360"/>
        </w:trPr>
        <w:tc>
          <w:tcPr>
            <w:tcW w:w="2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693" w:rsidRPr="00DF3693" w:rsidRDefault="00DF3693" w:rsidP="00DF3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693">
              <w:rPr>
                <w:rFonts w:ascii="Times New Roman" w:hAnsi="Times New Roman" w:cs="Times New Roman"/>
                <w:sz w:val="28"/>
                <w:szCs w:val="28"/>
              </w:rPr>
              <w:t>Современный урок. Требования к его организации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693" w:rsidRPr="00DF3693" w:rsidRDefault="00DF3693" w:rsidP="00DF3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693">
              <w:rPr>
                <w:rFonts w:ascii="Times New Roman" w:hAnsi="Times New Roman" w:cs="Times New Roman"/>
                <w:sz w:val="28"/>
                <w:szCs w:val="28"/>
              </w:rPr>
              <w:t>Семинар-практикум, на котором рассматриваются типы и формы уроков, факторы, влияющие на качество преподавания, методика проведения уроков в системно-деятельностном подходе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693" w:rsidRPr="00DF3693" w:rsidRDefault="00DF3693" w:rsidP="00DF3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69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DF3693" w:rsidRPr="00DF3693" w:rsidTr="00DF3693">
        <w:trPr>
          <w:trHeight w:val="1395"/>
        </w:trPr>
        <w:tc>
          <w:tcPr>
            <w:tcW w:w="2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693" w:rsidRPr="00DF3693" w:rsidRDefault="00DF3693" w:rsidP="00DF3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6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знаний, умений, навыков учащихся. Виды контроля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693" w:rsidRPr="00DF3693" w:rsidRDefault="00DF3693" w:rsidP="00DF3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693">
              <w:rPr>
                <w:rFonts w:ascii="Times New Roman" w:hAnsi="Times New Roman" w:cs="Times New Roman"/>
                <w:sz w:val="28"/>
                <w:szCs w:val="28"/>
              </w:rPr>
              <w:t xml:space="preserve">Оценивание знаний учащихся: теория, психология, практика. Критерии и показатели качества обучения. Нормы оценивания учебной деятельности. Положение об итоговой и промежуточной аттестации. Виды контроля и их рациональное использование на различных этапах изучения программного материала. Организация мониторинговых исследований: при обсуждении данной темы молодым учителям предлагаются образцы составления обобщающих таблиц, отслеживающих результаты учебной деятельности учащихся и педагогической деятельности учителя, предлагаются способы определения рейтинга учебных достижений учащихся и выявления степени обученности учащихся, предлагается бланк анализа </w:t>
            </w:r>
            <w:proofErr w:type="spellStart"/>
            <w:r w:rsidRPr="00DF3693">
              <w:rPr>
                <w:rFonts w:ascii="Times New Roman" w:hAnsi="Times New Roman" w:cs="Times New Roman"/>
                <w:sz w:val="28"/>
                <w:szCs w:val="28"/>
              </w:rPr>
              <w:t>прове-дѐнных</w:t>
            </w:r>
            <w:proofErr w:type="spellEnd"/>
            <w:r w:rsidRPr="00DF3693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контрольных работ и мониторинговых исследований. Система мер, направленных на предупреждение неуспеваемости школьников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693" w:rsidRPr="00DF3693" w:rsidRDefault="00DF3693" w:rsidP="00DF3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69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DF3693" w:rsidRPr="00DF3693" w:rsidTr="00DF3693">
        <w:trPr>
          <w:trHeight w:val="1051"/>
        </w:trPr>
        <w:tc>
          <w:tcPr>
            <w:tcW w:w="2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693" w:rsidRPr="00DF3693" w:rsidRDefault="00DF3693" w:rsidP="00DF3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693">
              <w:rPr>
                <w:rFonts w:ascii="Times New Roman" w:hAnsi="Times New Roman" w:cs="Times New Roman"/>
                <w:sz w:val="28"/>
                <w:szCs w:val="28"/>
              </w:rPr>
              <w:t>Эмоциональная устойчивость молодого учителя. Функция общения на уроке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693" w:rsidRPr="00DF3693" w:rsidRDefault="00DF3693" w:rsidP="00DF3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693">
              <w:rPr>
                <w:rFonts w:ascii="Times New Roman" w:hAnsi="Times New Roman" w:cs="Times New Roman"/>
                <w:sz w:val="28"/>
                <w:szCs w:val="28"/>
              </w:rPr>
              <w:t xml:space="preserve">Дискуссия на тему: «Трудная ситуация на уроке и ваш выход из </w:t>
            </w:r>
            <w:proofErr w:type="spellStart"/>
            <w:r w:rsidRPr="00DF3693">
              <w:rPr>
                <w:rFonts w:ascii="Times New Roman" w:hAnsi="Times New Roman" w:cs="Times New Roman"/>
                <w:sz w:val="28"/>
                <w:szCs w:val="28"/>
              </w:rPr>
              <w:t>неѐ</w:t>
            </w:r>
            <w:proofErr w:type="spellEnd"/>
            <w:r w:rsidRPr="00DF3693">
              <w:rPr>
                <w:rFonts w:ascii="Times New Roman" w:hAnsi="Times New Roman" w:cs="Times New Roman"/>
                <w:sz w:val="28"/>
                <w:szCs w:val="28"/>
              </w:rPr>
              <w:t>». Общая схема анализа причин конфликтных ситуаций. Анализ педагогических ситуаций. Анализ различных стилей педагогического общения (авторитарный, либерально-попустительский, демократический). Преимущества демократического стиля общения. Структура педагогических воздействий (организующее, оценивающее, дисциплинирующее). Проблемы, с которыми сталкиваются педагоги (по личным отчетам учителей).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693" w:rsidRPr="00DF3693" w:rsidRDefault="00DF3693" w:rsidP="00DF3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69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DF3693" w:rsidRPr="00DF3693" w:rsidTr="00DF3693">
        <w:trPr>
          <w:trHeight w:val="476"/>
        </w:trPr>
        <w:tc>
          <w:tcPr>
            <w:tcW w:w="2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693" w:rsidRPr="00DF3693" w:rsidRDefault="00DF3693" w:rsidP="00DF3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693">
              <w:rPr>
                <w:rFonts w:ascii="Times New Roman" w:hAnsi="Times New Roman" w:cs="Times New Roman"/>
                <w:sz w:val="28"/>
                <w:szCs w:val="28"/>
              </w:rPr>
              <w:t>Самообразование учителя-лучшее обучение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693" w:rsidRPr="00DF3693" w:rsidRDefault="00DF3693" w:rsidP="00DF3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693">
              <w:rPr>
                <w:rFonts w:ascii="Times New Roman" w:hAnsi="Times New Roman" w:cs="Times New Roman"/>
                <w:sz w:val="28"/>
                <w:szCs w:val="28"/>
              </w:rPr>
              <w:t xml:space="preserve">Выбор методической темы. Начинающим учителям предлагаются примерные темы по самообразованию, оценивается их роль и значение в совершенствовании работы </w:t>
            </w:r>
            <w:r w:rsidRPr="00DF36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школы, проводится тренинг, как спланировать работу над методической темой на год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693" w:rsidRPr="00DF3693" w:rsidRDefault="00DF3693" w:rsidP="00DF3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6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</w:tr>
      <w:tr w:rsidR="00DF3693" w:rsidRPr="00DF3693" w:rsidTr="00DF3693">
        <w:trPr>
          <w:trHeight w:val="590"/>
        </w:trPr>
        <w:tc>
          <w:tcPr>
            <w:tcW w:w="2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693" w:rsidRPr="00DF3693" w:rsidRDefault="00DF3693" w:rsidP="00DF3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693">
              <w:rPr>
                <w:rFonts w:ascii="Times New Roman" w:hAnsi="Times New Roman" w:cs="Times New Roman"/>
                <w:sz w:val="28"/>
                <w:szCs w:val="28"/>
              </w:rPr>
              <w:t>Бенефис молодого учителя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693" w:rsidRPr="00DF3693" w:rsidRDefault="00DF3693" w:rsidP="00DF3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693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неделя начинающего учителя, по завершении которой организуется проведение творческого </w:t>
            </w:r>
            <w:proofErr w:type="spellStart"/>
            <w:r w:rsidRPr="00DF3693">
              <w:rPr>
                <w:rFonts w:ascii="Times New Roman" w:hAnsi="Times New Roman" w:cs="Times New Roman"/>
                <w:sz w:val="28"/>
                <w:szCs w:val="28"/>
              </w:rPr>
              <w:t>отчѐтного</w:t>
            </w:r>
            <w:proofErr w:type="spellEnd"/>
            <w:r w:rsidRPr="00DF3693">
              <w:rPr>
                <w:rFonts w:ascii="Times New Roman" w:hAnsi="Times New Roman" w:cs="Times New Roman"/>
                <w:sz w:val="28"/>
                <w:szCs w:val="28"/>
              </w:rPr>
              <w:t xml:space="preserve"> вечера-концерта, на котором начинающие учителя представляют себя не только как педагогов, но и как </w:t>
            </w:r>
            <w:proofErr w:type="spellStart"/>
            <w:r w:rsidRPr="00DF3693">
              <w:rPr>
                <w:rFonts w:ascii="Times New Roman" w:hAnsi="Times New Roman" w:cs="Times New Roman"/>
                <w:sz w:val="28"/>
                <w:szCs w:val="28"/>
              </w:rPr>
              <w:t>увлечѐнных</w:t>
            </w:r>
            <w:proofErr w:type="spellEnd"/>
            <w:r w:rsidRPr="00DF3693">
              <w:rPr>
                <w:rFonts w:ascii="Times New Roman" w:hAnsi="Times New Roman" w:cs="Times New Roman"/>
                <w:sz w:val="28"/>
                <w:szCs w:val="28"/>
              </w:rPr>
              <w:t>, инициативных людей со своими интересами, талантами. Творческий отчет учителя-наставника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693" w:rsidRPr="00DF3693" w:rsidRDefault="00DF3693" w:rsidP="00DF3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69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DF3693" w:rsidRPr="00DF3693" w:rsidRDefault="00DF3693" w:rsidP="00DF3693">
      <w:pPr>
        <w:rPr>
          <w:rFonts w:ascii="Times New Roman" w:hAnsi="Times New Roman" w:cs="Times New Roman"/>
          <w:sz w:val="28"/>
          <w:szCs w:val="28"/>
        </w:rPr>
      </w:pPr>
    </w:p>
    <w:sectPr w:rsidR="00DF3693" w:rsidRPr="00DF3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693"/>
    <w:rsid w:val="00AE0AF7"/>
    <w:rsid w:val="00DF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C8A37"/>
  <w15:chartTrackingRefBased/>
  <w15:docId w15:val="{DFD1DDA9-3C7C-46C5-A6CA-5D355A28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6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799</Words>
  <Characters>4558</Characters>
  <Application>Microsoft Office Word</Application>
  <DocSecurity>0</DocSecurity>
  <Lines>37</Lines>
  <Paragraphs>10</Paragraphs>
  <ScaleCrop>false</ScaleCrop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ale4ka-s@mail.ru</dc:creator>
  <cp:keywords/>
  <dc:description/>
  <cp:lastModifiedBy>ale4ka-s@mail.ru</cp:lastModifiedBy>
  <cp:revision>1</cp:revision>
  <dcterms:created xsi:type="dcterms:W3CDTF">2022-11-08T19:14:00Z</dcterms:created>
  <dcterms:modified xsi:type="dcterms:W3CDTF">2022-11-08T19:21:00Z</dcterms:modified>
</cp:coreProperties>
</file>