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dxa"/>
        <w:jc w:val="right"/>
        <w:tblLook w:val="01E0" w:firstRow="1" w:lastRow="1" w:firstColumn="1" w:lastColumn="1" w:noHBand="0" w:noVBand="0"/>
      </w:tblPr>
      <w:tblGrid>
        <w:gridCol w:w="5069"/>
      </w:tblGrid>
      <w:tr w:rsidR="00C61D1D" w:rsidRPr="00C61D1D" w:rsidTr="00C61D1D">
        <w:trPr>
          <w:jc w:val="right"/>
        </w:trPr>
        <w:tc>
          <w:tcPr>
            <w:tcW w:w="5069" w:type="dxa"/>
          </w:tcPr>
          <w:p w:rsidR="00C61D1D" w:rsidRPr="00C61D1D" w:rsidRDefault="00C61D1D" w:rsidP="00C61D1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C61D1D" w:rsidRPr="00C61D1D" w:rsidTr="00C61D1D">
        <w:trPr>
          <w:jc w:val="right"/>
        </w:trPr>
        <w:tc>
          <w:tcPr>
            <w:tcW w:w="5069" w:type="dxa"/>
          </w:tcPr>
          <w:p w:rsidR="00C61D1D" w:rsidRPr="00C61D1D" w:rsidRDefault="00C61D1D" w:rsidP="00C61D1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1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МОУ СОШ №51</w:t>
            </w:r>
          </w:p>
          <w:p w:rsidR="00C61D1D" w:rsidRPr="00C61D1D" w:rsidRDefault="00C61D1D" w:rsidP="00C61D1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      </w:t>
            </w:r>
            <w:proofErr w:type="spellStart"/>
            <w:r w:rsidRPr="00C61D1D">
              <w:rPr>
                <w:rFonts w:ascii="Times New Roman" w:eastAsia="Times New Roman" w:hAnsi="Times New Roman" w:cs="Times New Roman"/>
                <w:sz w:val="28"/>
                <w:szCs w:val="28"/>
              </w:rPr>
              <w:t>И.К.Афанасьева</w:t>
            </w:r>
            <w:proofErr w:type="spellEnd"/>
          </w:p>
          <w:p w:rsidR="00C61D1D" w:rsidRPr="00C61D1D" w:rsidRDefault="00C61D1D" w:rsidP="00C61D1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D1D" w:rsidRPr="00C61D1D" w:rsidTr="00C61D1D">
        <w:trPr>
          <w:jc w:val="right"/>
        </w:trPr>
        <w:tc>
          <w:tcPr>
            <w:tcW w:w="5069" w:type="dxa"/>
          </w:tcPr>
          <w:p w:rsidR="00C61D1D" w:rsidRPr="00C61D1D" w:rsidRDefault="00C61D1D" w:rsidP="00C61D1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№________  от  «__ » __</w:t>
            </w:r>
            <w:r w:rsidRPr="00C61D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6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20___г</w:t>
            </w:r>
          </w:p>
          <w:p w:rsidR="00C61D1D" w:rsidRPr="00C61D1D" w:rsidRDefault="00C61D1D" w:rsidP="00C61D1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3D8" w:rsidRDefault="004373D8" w:rsidP="00C61D1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960" w:rsidRDefault="00793BF4" w:rsidP="00B6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351379" w:rsidRPr="00E119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bookmark0"/>
      <w:r w:rsidR="00B63EE7" w:rsidRPr="00E119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D43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bookmarkStart w:id="1" w:name="_GoBack"/>
      <w:bookmarkEnd w:id="1"/>
      <w:r w:rsidR="00B63EE7" w:rsidRPr="00E119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E11960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E11960">
        <w:rPr>
          <w:rFonts w:ascii="Times New Roman" w:hAnsi="Times New Roman" w:cs="Times New Roman"/>
          <w:sz w:val="28"/>
          <w:szCs w:val="28"/>
        </w:rPr>
        <w:t xml:space="preserve">и оценка </w:t>
      </w:r>
      <w:r w:rsidRPr="00E11960">
        <w:rPr>
          <w:rFonts w:ascii="Times New Roman" w:hAnsi="Times New Roman" w:cs="Times New Roman"/>
          <w:sz w:val="28"/>
          <w:szCs w:val="28"/>
        </w:rPr>
        <w:t xml:space="preserve">функциональной грамотности обучающихся» </w:t>
      </w:r>
      <w:bookmarkEnd w:id="0"/>
    </w:p>
    <w:p w:rsidR="00D324FB" w:rsidRDefault="00D324FB" w:rsidP="00B6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202</w:t>
      </w:r>
      <w:r w:rsidR="00E11960">
        <w:rPr>
          <w:rFonts w:ascii="Times New Roman" w:hAnsi="Times New Roman" w:cs="Times New Roman"/>
          <w:sz w:val="28"/>
          <w:szCs w:val="28"/>
        </w:rPr>
        <w:t>1</w:t>
      </w:r>
      <w:r w:rsidRPr="00E11960">
        <w:rPr>
          <w:rFonts w:ascii="Times New Roman" w:hAnsi="Times New Roman" w:cs="Times New Roman"/>
          <w:sz w:val="28"/>
          <w:szCs w:val="28"/>
        </w:rPr>
        <w:t>-202</w:t>
      </w:r>
      <w:r w:rsidR="00E11960">
        <w:rPr>
          <w:rFonts w:ascii="Times New Roman" w:hAnsi="Times New Roman" w:cs="Times New Roman"/>
          <w:sz w:val="28"/>
          <w:szCs w:val="28"/>
        </w:rPr>
        <w:t>2</w:t>
      </w:r>
      <w:r w:rsidRPr="00E1196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11960" w:rsidRPr="00E11960" w:rsidRDefault="00E11960" w:rsidP="00B63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8"/>
        <w:gridCol w:w="11622"/>
      </w:tblGrid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4B3F88" w:rsidRPr="004B3F88" w:rsidRDefault="00A40FF2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(читательской, математической, естеств</w:t>
            </w:r>
            <w:r w:rsidR="008F69BE">
              <w:rPr>
                <w:rStyle w:val="2105pt"/>
                <w:b w:val="0"/>
                <w:sz w:val="24"/>
                <w:szCs w:val="24"/>
              </w:rPr>
              <w:t>еннонаучной) среди обучающихся 5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-9 классов посредством 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A40FF2" w:rsidRDefault="00793BF4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 w:rsidR="00A40FF2"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Выявить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условие формирования функциональной грамотности обучающихся.</w:t>
            </w:r>
          </w:p>
          <w:p w:rsidR="0042508B" w:rsidRPr="00793BF4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 xml:space="preserve"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открытых заданий для обучающихся </w:t>
            </w:r>
            <w:r w:rsidR="004373D8">
              <w:t>8</w:t>
            </w:r>
            <w:r>
              <w:t xml:space="preserve"> и </w:t>
            </w:r>
            <w:r w:rsidR="004373D8">
              <w:t>9</w:t>
            </w:r>
            <w:r>
              <w:t xml:space="preserve"> классов.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Провести диагностику </w:t>
            </w:r>
            <w:proofErr w:type="spellStart"/>
            <w:r>
              <w:rPr>
                <w:rStyle w:val="2105pt"/>
              </w:rPr>
              <w:t>сформированности</w:t>
            </w:r>
            <w:proofErr w:type="spellEnd"/>
            <w:r>
              <w:rPr>
                <w:rStyle w:val="2105pt"/>
              </w:rPr>
              <w:t xml:space="preserve">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>формы преподавания для развития функциональной грамотности обучающихся.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rPr>
                <w:rStyle w:val="2105pt"/>
              </w:rPr>
              <w:t xml:space="preserve">Создать банк заданий 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  <w:p w:rsidR="004B3F88" w:rsidRPr="004373D8" w:rsidRDefault="00A40FF2" w:rsidP="00E11960">
            <w:pPr>
              <w:pStyle w:val="a4"/>
              <w:numPr>
                <w:ilvl w:val="0"/>
                <w:numId w:val="1"/>
              </w:numPr>
              <w:ind w:left="14" w:firstLine="141"/>
              <w:rPr>
                <w:b/>
              </w:rPr>
            </w:pPr>
            <w:r>
              <w:t>Улучшить качество</w:t>
            </w:r>
            <w:r w:rsidR="00793BF4" w:rsidRPr="00793BF4">
              <w:t xml:space="preserve"> внеурочной и внеклассной</w:t>
            </w:r>
            <w:r w:rsidR="00793BF4" w:rsidRPr="00793BF4">
              <w:rPr>
                <w:spacing w:val="-2"/>
              </w:rPr>
              <w:t xml:space="preserve"> </w:t>
            </w:r>
            <w:r>
              <w:t>работы.</w:t>
            </w:r>
          </w:p>
          <w:p w:rsidR="004373D8" w:rsidRPr="00E11960" w:rsidRDefault="004373D8" w:rsidP="004373D8">
            <w:pPr>
              <w:pStyle w:val="a4"/>
              <w:ind w:left="155" w:firstLine="0"/>
              <w:rPr>
                <w:b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793BF4" w:rsidRDefault="0042508B" w:rsidP="00E11960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банка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заданий</w:t>
            </w:r>
            <w:r w:rsidR="004B3F88">
              <w:rPr>
                <w:rStyle w:val="2105pt"/>
              </w:rPr>
              <w:t>.</w:t>
            </w:r>
          </w:p>
          <w:p w:rsidR="004373D8" w:rsidRPr="00E11960" w:rsidRDefault="004373D8" w:rsidP="004373D8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Default="0042508B">
      <w:pPr>
        <w:rPr>
          <w:rFonts w:ascii="Times New Roman" w:hAnsi="Times New Roman" w:cs="Times New Roman"/>
          <w:sz w:val="24"/>
          <w:szCs w:val="24"/>
        </w:rPr>
      </w:pPr>
    </w:p>
    <w:p w:rsidR="004B3F88" w:rsidRPr="0042508B" w:rsidRDefault="004B3F88">
      <w:pPr>
        <w:rPr>
          <w:rFonts w:ascii="Times New Roman" w:hAnsi="Times New Roman" w:cs="Times New Roman"/>
          <w:sz w:val="24"/>
          <w:szCs w:val="24"/>
        </w:rPr>
      </w:pPr>
    </w:p>
    <w:p w:rsidR="00793BF4" w:rsidRPr="0042508B" w:rsidRDefault="00793B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1129"/>
        <w:gridCol w:w="4820"/>
        <w:gridCol w:w="2912"/>
        <w:gridCol w:w="2912"/>
        <w:gridCol w:w="2912"/>
      </w:tblGrid>
      <w:tr w:rsidR="00793BF4" w:rsidRPr="0042508B" w:rsidTr="00793BF4">
        <w:tc>
          <w:tcPr>
            <w:tcW w:w="1129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20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Единого методического дня:</w:t>
            </w:r>
          </w:p>
          <w:p w:rsidR="00793BF4" w:rsidRPr="0042508B" w:rsidRDefault="00793BF4" w:rsidP="00351CB0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1. Изучение федеральных нормативных и методических материалов по воп</w:t>
            </w:r>
            <w:r w:rsidR="00351CB0">
              <w:rPr>
                <w:rStyle w:val="2105pt"/>
                <w:rFonts w:ascii="Times New Roman" w:hAnsi="Times New Roman" w:cs="Times New Roman"/>
              </w:rPr>
              <w:t>росам формирования и оценки ФГ.</w:t>
            </w:r>
          </w:p>
        </w:tc>
        <w:tc>
          <w:tcPr>
            <w:tcW w:w="2912" w:type="dxa"/>
          </w:tcPr>
          <w:p w:rsidR="00793BF4" w:rsidRPr="0042508B" w:rsidRDefault="00793BF4" w:rsidP="00E1196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Сентябрь-октябрь 202</w:t>
            </w:r>
            <w:r w:rsidR="00E11960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Разработанный план по реализации проекта</w:t>
            </w:r>
          </w:p>
        </w:tc>
        <w:tc>
          <w:tcPr>
            <w:tcW w:w="2912" w:type="dxa"/>
          </w:tcPr>
          <w:p w:rsidR="00793BF4" w:rsidRPr="0042508B" w:rsidRDefault="00793BF4" w:rsidP="00E11960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Руководители </w:t>
            </w:r>
            <w:r w:rsidR="00E11960">
              <w:rPr>
                <w:rStyle w:val="2105pt"/>
                <w:rFonts w:ascii="Times New Roman" w:hAnsi="Times New Roman" w:cs="Times New Roman"/>
              </w:rPr>
              <w:t>предметных МО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912" w:type="dxa"/>
          </w:tcPr>
          <w:p w:rsidR="00793BF4" w:rsidRPr="0042508B" w:rsidRDefault="00112215" w:rsidP="00E11960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>ябрь 202</w:t>
            </w:r>
            <w:r w:rsidR="00E11960">
              <w:rPr>
                <w:rStyle w:val="2105pt"/>
                <w:rFonts w:ascii="Times New Roman" w:hAnsi="Times New Roman" w:cs="Times New Roman"/>
              </w:rPr>
              <w:t>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EE32C0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E32C0">
              <w:rPr>
                <w:rStyle w:val="2"/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Презентация материалов по тематике «функциональная грамотность» и «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межпредметные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связи»</w:t>
            </w:r>
          </w:p>
        </w:tc>
        <w:tc>
          <w:tcPr>
            <w:tcW w:w="2912" w:type="dxa"/>
          </w:tcPr>
          <w:p w:rsidR="00793BF4" w:rsidRPr="0042508B" w:rsidRDefault="00793BF4" w:rsidP="00E1196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Октябрь - ноябрь 202</w:t>
            </w:r>
            <w:r w:rsidR="00E11960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Методические материалы по данной теме</w:t>
            </w:r>
          </w:p>
        </w:tc>
        <w:tc>
          <w:tcPr>
            <w:tcW w:w="2912" w:type="dxa"/>
          </w:tcPr>
          <w:p w:rsidR="00793BF4" w:rsidRPr="0042508B" w:rsidRDefault="00E11960" w:rsidP="00E11960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Предметные МО, р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>абочие группы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93BF4" w:rsidRPr="0085271E" w:rsidRDefault="00112215" w:rsidP="0042508B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85271E">
              <w:rPr>
                <w:rStyle w:val="2105pt"/>
                <w:rFonts w:ascii="Times New Roman" w:hAnsi="Times New Roman" w:cs="Times New Roman"/>
              </w:rPr>
              <w:t>Организация работы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12" w:type="dxa"/>
          </w:tcPr>
          <w:p w:rsidR="00793BF4" w:rsidRPr="0042508B" w:rsidRDefault="0085271E" w:rsidP="00E11960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>ь 202</w:t>
            </w:r>
            <w:r w:rsidR="00E11960">
              <w:rPr>
                <w:rStyle w:val="2105pt"/>
                <w:rFonts w:ascii="Times New Roman" w:hAnsi="Times New Roman" w:cs="Times New Roman"/>
              </w:rPr>
              <w:t>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  <w:vAlign w:val="bottom"/>
          </w:tcPr>
          <w:p w:rsidR="00793BF4" w:rsidRPr="0085271E" w:rsidRDefault="0085271E" w:rsidP="00793BF4">
            <w:pPr>
              <w:spacing w:line="259" w:lineRule="exact"/>
              <w:ind w:left="140"/>
              <w:rPr>
                <w:rFonts w:ascii="Times New Roman" w:hAnsi="Times New Roman" w:cs="Times New Roman"/>
              </w:rPr>
            </w:pPr>
            <w:r w:rsidRPr="0085271E">
              <w:rPr>
                <w:rStyle w:val="2105pt"/>
                <w:rFonts w:ascii="Times New Roman" w:hAnsi="Times New Roman" w:cs="Times New Roman"/>
              </w:rPr>
              <w:t>Использование стандартизированных заданий для оценки функциональной грамотности обучающихся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педагоги, обучающиеся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793BF4" w:rsidRPr="00351CB0" w:rsidRDefault="0085271E" w:rsidP="00793BF4">
            <w:pPr>
              <w:rPr>
                <w:rFonts w:ascii="Times New Roman" w:hAnsi="Times New Roman" w:cs="Times New Roman"/>
              </w:rPr>
            </w:pPr>
            <w:r w:rsidRPr="00351CB0">
              <w:rPr>
                <w:rStyle w:val="2105pt"/>
                <w:rFonts w:ascii="Times New Roman" w:hAnsi="Times New Roman" w:cs="Times New Roman"/>
              </w:rPr>
              <w:t xml:space="preserve">Формирование базы данных обучающихся 8-9 классов, учителей, участвующих в формировании функциональной грамотности по </w:t>
            </w:r>
            <w:r w:rsidR="00351CB0" w:rsidRPr="00351CB0">
              <w:rPr>
                <w:rStyle w:val="2105pt"/>
                <w:rFonts w:ascii="Times New Roman" w:hAnsi="Times New Roman" w:cs="Times New Roman"/>
              </w:rPr>
              <w:t>направлениям.</w:t>
            </w:r>
          </w:p>
        </w:tc>
        <w:tc>
          <w:tcPr>
            <w:tcW w:w="2912" w:type="dxa"/>
          </w:tcPr>
          <w:p w:rsidR="00793BF4" w:rsidRPr="0042508B" w:rsidRDefault="00351CB0" w:rsidP="00E11960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202</w:t>
            </w:r>
            <w:r w:rsidR="00E11960">
              <w:rPr>
                <w:rStyle w:val="2105pt"/>
                <w:rFonts w:ascii="Times New Roman" w:hAnsi="Times New Roman" w:cs="Times New Roman"/>
              </w:rPr>
              <w:t>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351CB0" w:rsidRDefault="00351CB0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351CB0">
              <w:rPr>
                <w:rStyle w:val="2105pt"/>
                <w:rFonts w:ascii="Times New Roman" w:hAnsi="Times New Roman" w:cs="Times New Roman"/>
              </w:rPr>
              <w:t>Хранение, обработка, использование данных об участниках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351CB0" w:rsidP="00351CB0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351CB0" w:rsidRPr="0042508B" w:rsidTr="00793BF4">
        <w:tc>
          <w:tcPr>
            <w:tcW w:w="1129" w:type="dxa"/>
          </w:tcPr>
          <w:p w:rsidR="00351CB0" w:rsidRPr="0042508B" w:rsidRDefault="00351CB0" w:rsidP="00351CB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351CB0" w:rsidRPr="0042508B" w:rsidRDefault="00351CB0" w:rsidP="00351CB0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связей для формирования функциональной грамотности</w:t>
            </w:r>
          </w:p>
          <w:p w:rsidR="00351CB0" w:rsidRPr="0042508B" w:rsidRDefault="00351CB0" w:rsidP="00351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51CB0" w:rsidRPr="0042508B" w:rsidRDefault="00351CB0" w:rsidP="00351CB0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январь - февраль 202</w:t>
            </w:r>
            <w:r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351CB0" w:rsidRPr="0042508B" w:rsidRDefault="00351CB0" w:rsidP="00351CB0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</w:t>
            </w:r>
            <w:r w:rsidRPr="0042508B">
              <w:rPr>
                <w:rStyle w:val="2105pt"/>
                <w:rFonts w:ascii="Times New Roman" w:hAnsi="Times New Roman" w:cs="Times New Roman"/>
              </w:rPr>
              <w:t>етодические рекомендации по реализации плана</w:t>
            </w:r>
          </w:p>
        </w:tc>
        <w:tc>
          <w:tcPr>
            <w:tcW w:w="2912" w:type="dxa"/>
          </w:tcPr>
          <w:p w:rsidR="00351CB0" w:rsidRPr="0042508B" w:rsidRDefault="00351CB0" w:rsidP="00351CB0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351CB0" w:rsidRPr="0042508B" w:rsidTr="00793BF4">
        <w:tc>
          <w:tcPr>
            <w:tcW w:w="1129" w:type="dxa"/>
          </w:tcPr>
          <w:p w:rsidR="00351CB0" w:rsidRPr="0042508B" w:rsidRDefault="00351CB0" w:rsidP="00351CB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351CB0" w:rsidRPr="0042508B" w:rsidRDefault="00351CB0" w:rsidP="00351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педагогов для повышения квалификации по вопросам функциональной грамотности</w:t>
            </w:r>
          </w:p>
        </w:tc>
        <w:tc>
          <w:tcPr>
            <w:tcW w:w="2912" w:type="dxa"/>
          </w:tcPr>
          <w:p w:rsidR="00351CB0" w:rsidRPr="0042508B" w:rsidRDefault="00351CB0" w:rsidP="00351CB0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351CB0" w:rsidRPr="00351CB0" w:rsidRDefault="00351CB0" w:rsidP="00351CB0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351CB0">
              <w:rPr>
                <w:rStyle w:val="2105pt"/>
                <w:rFonts w:ascii="Times New Roman" w:hAnsi="Times New Roman" w:cs="Times New Roman"/>
              </w:rPr>
              <w:t>Повышение квалификации учителей по вопросам функциональной грамотности</w:t>
            </w:r>
          </w:p>
        </w:tc>
        <w:tc>
          <w:tcPr>
            <w:tcW w:w="2912" w:type="dxa"/>
          </w:tcPr>
          <w:p w:rsidR="00351CB0" w:rsidRPr="0042508B" w:rsidRDefault="00351CB0" w:rsidP="00351CB0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:rsidR="00351CB0" w:rsidRPr="0042508B" w:rsidRDefault="00351CB0" w:rsidP="00351CB0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CB0" w:rsidRPr="0042508B" w:rsidTr="001C50DF">
        <w:tc>
          <w:tcPr>
            <w:tcW w:w="1129" w:type="dxa"/>
          </w:tcPr>
          <w:p w:rsidR="00351CB0" w:rsidRPr="0042508B" w:rsidRDefault="00351CB0" w:rsidP="00351CB0">
            <w:pPr>
              <w:spacing w:after="840" w:line="21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8</w:t>
            </w:r>
          </w:p>
          <w:p w:rsidR="00351CB0" w:rsidRPr="0042508B" w:rsidRDefault="00351CB0" w:rsidP="00351CB0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1CB0" w:rsidRPr="0042508B" w:rsidRDefault="00351CB0" w:rsidP="00351CB0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:rsidR="00351CB0" w:rsidRPr="0042508B" w:rsidRDefault="00351CB0" w:rsidP="00351CB0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Март - апрель 202</w:t>
            </w:r>
            <w:r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351CB0" w:rsidRPr="0042508B" w:rsidRDefault="00351CB0" w:rsidP="00351CB0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:rsidR="00351CB0" w:rsidRPr="0042508B" w:rsidRDefault="00351CB0" w:rsidP="00351CB0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Руководители </w:t>
            </w:r>
            <w:r>
              <w:rPr>
                <w:rStyle w:val="2105pt"/>
                <w:rFonts w:ascii="Times New Roman" w:hAnsi="Times New Roman" w:cs="Times New Roman"/>
              </w:rPr>
              <w:t xml:space="preserve">МО  </w:t>
            </w:r>
          </w:p>
        </w:tc>
      </w:tr>
      <w:tr w:rsidR="00351CB0" w:rsidRPr="0042508B" w:rsidTr="001C50DF">
        <w:tc>
          <w:tcPr>
            <w:tcW w:w="1129" w:type="dxa"/>
          </w:tcPr>
          <w:p w:rsidR="00351CB0" w:rsidRPr="0042508B" w:rsidRDefault="00351CB0" w:rsidP="00351CB0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351CB0" w:rsidRPr="0042508B" w:rsidRDefault="00351CB0" w:rsidP="00351CB0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:rsidR="00351CB0" w:rsidRPr="0042508B" w:rsidRDefault="00351CB0" w:rsidP="00351CB0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Январь - апрель 202</w:t>
            </w:r>
            <w:r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351CB0" w:rsidRPr="0042508B" w:rsidRDefault="00351CB0" w:rsidP="00351CB0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 .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351CB0" w:rsidRPr="0042508B" w:rsidRDefault="00351CB0" w:rsidP="00351CB0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Руководители </w:t>
            </w:r>
            <w:r>
              <w:rPr>
                <w:rStyle w:val="2105pt"/>
                <w:rFonts w:ascii="Times New Roman" w:hAnsi="Times New Roman" w:cs="Times New Roman"/>
              </w:rPr>
              <w:t>МО</w:t>
            </w:r>
            <w:r w:rsidRPr="0042508B">
              <w:rPr>
                <w:rStyle w:val="2105pt"/>
                <w:rFonts w:ascii="Times New Roman" w:hAnsi="Times New Roman" w:cs="Times New Roman"/>
              </w:rPr>
              <w:t>, обучающиеся</w:t>
            </w:r>
          </w:p>
        </w:tc>
      </w:tr>
      <w:tr w:rsidR="00351CB0" w:rsidRPr="0042508B" w:rsidTr="001C50DF">
        <w:tc>
          <w:tcPr>
            <w:tcW w:w="1129" w:type="dxa"/>
            <w:vAlign w:val="bottom"/>
          </w:tcPr>
          <w:p w:rsidR="00351CB0" w:rsidRPr="0042508B" w:rsidRDefault="00351CB0" w:rsidP="00351CB0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  <w:r>
              <w:rPr>
                <w:rStyle w:val="2105pt"/>
                <w:rFonts w:ascii="Times New Roman" w:hAnsi="Times New Roman" w:cs="Times New Roman"/>
              </w:rPr>
              <w:t>0</w:t>
            </w:r>
          </w:p>
          <w:p w:rsidR="00351CB0" w:rsidRPr="0042508B" w:rsidRDefault="00351CB0" w:rsidP="00351CB0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bottom"/>
          </w:tcPr>
          <w:p w:rsidR="00351CB0" w:rsidRPr="0042508B" w:rsidRDefault="00351CB0" w:rsidP="00351CB0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с целью мониторинга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</w:t>
            </w:r>
            <w:r>
              <w:rPr>
                <w:rStyle w:val="2105pt"/>
                <w:rFonts w:ascii="Times New Roman" w:hAnsi="Times New Roman" w:cs="Times New Roman"/>
              </w:rPr>
              <w:t xml:space="preserve"> (по направлениям)</w:t>
            </w:r>
          </w:p>
          <w:p w:rsidR="00351CB0" w:rsidRPr="0042508B" w:rsidRDefault="00351CB0" w:rsidP="00351CB0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51CB0" w:rsidRPr="0042508B" w:rsidRDefault="00351CB0" w:rsidP="00351CB0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В течение учебного  </w:t>
            </w:r>
            <w:r w:rsidRPr="0042508B">
              <w:rPr>
                <w:rStyle w:val="2105pt"/>
                <w:rFonts w:ascii="Times New Roman" w:hAnsi="Times New Roman" w:cs="Times New Roman"/>
              </w:rPr>
              <w:t>года</w:t>
            </w:r>
          </w:p>
        </w:tc>
        <w:tc>
          <w:tcPr>
            <w:tcW w:w="2912" w:type="dxa"/>
          </w:tcPr>
          <w:p w:rsidR="00351CB0" w:rsidRPr="0042508B" w:rsidRDefault="00351CB0" w:rsidP="00351CB0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351CB0" w:rsidRPr="0042508B" w:rsidRDefault="00351CB0" w:rsidP="00351CB0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</w:p>
          <w:p w:rsidR="00351CB0" w:rsidRPr="0042508B" w:rsidRDefault="00351CB0" w:rsidP="00351CB0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351CB0" w:rsidRPr="0042508B" w:rsidRDefault="00351CB0" w:rsidP="00351CB0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351CB0" w:rsidRPr="0042508B" w:rsidRDefault="00351CB0" w:rsidP="00351CB0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обучающихся </w:t>
            </w:r>
            <w:r>
              <w:rPr>
                <w:rStyle w:val="2105pt"/>
                <w:rFonts w:ascii="Times New Roman" w:hAnsi="Times New Roman" w:cs="Times New Roman"/>
              </w:rPr>
              <w:t>8-9</w:t>
            </w:r>
          </w:p>
          <w:p w:rsidR="00351CB0" w:rsidRPr="0042508B" w:rsidRDefault="00351CB0" w:rsidP="00351CB0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351CB0" w:rsidRPr="0042508B" w:rsidRDefault="00351CB0" w:rsidP="00351CB0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Руководители </w:t>
            </w:r>
            <w:r>
              <w:rPr>
                <w:rStyle w:val="2105pt"/>
                <w:rFonts w:ascii="Times New Roman" w:hAnsi="Times New Roman" w:cs="Times New Roman"/>
              </w:rPr>
              <w:t>МО</w:t>
            </w:r>
            <w:r w:rsidRPr="0042508B">
              <w:rPr>
                <w:rStyle w:val="2105pt"/>
                <w:rFonts w:ascii="Times New Roman" w:hAnsi="Times New Roman" w:cs="Times New Roman"/>
              </w:rPr>
              <w:t>, обучающиеся</w:t>
            </w:r>
          </w:p>
        </w:tc>
      </w:tr>
      <w:tr w:rsidR="00351CB0" w:rsidRPr="0042508B" w:rsidTr="008923E2">
        <w:tc>
          <w:tcPr>
            <w:tcW w:w="1129" w:type="dxa"/>
            <w:vAlign w:val="center"/>
          </w:tcPr>
          <w:p w:rsidR="00351CB0" w:rsidRPr="0042508B" w:rsidRDefault="00351CB0" w:rsidP="00351CB0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351CB0" w:rsidRPr="002177EA" w:rsidRDefault="00351CB0" w:rsidP="00351CB0">
            <w:pPr>
              <w:spacing w:line="245" w:lineRule="exact"/>
              <w:ind w:firstLine="160"/>
              <w:rPr>
                <w:rFonts w:ascii="Times New Roman" w:hAnsi="Times New Roman" w:cs="Times New Roman"/>
              </w:rPr>
            </w:pPr>
            <w:r w:rsidRPr="002177EA">
              <w:rPr>
                <w:rStyle w:val="2105pt"/>
                <w:rFonts w:ascii="Times New Roman" w:hAnsi="Times New Roman" w:cs="Times New Roman"/>
              </w:rPr>
              <w:t>Организация и проведение информационно-просветительской работы с родителями по вопросам функциональной грамотности</w:t>
            </w:r>
            <w:r w:rsidR="002177EA" w:rsidRPr="002177EA">
              <w:rPr>
                <w:rStyle w:val="2105pt"/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2912" w:type="dxa"/>
          </w:tcPr>
          <w:p w:rsidR="00351CB0" w:rsidRPr="002177EA" w:rsidRDefault="002177EA" w:rsidP="00351CB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2177EA"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12" w:type="dxa"/>
            <w:vAlign w:val="bottom"/>
          </w:tcPr>
          <w:p w:rsidR="00351CB0" w:rsidRPr="002177EA" w:rsidRDefault="002177EA" w:rsidP="00351CB0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2177EA">
              <w:rPr>
                <w:rStyle w:val="2105pt"/>
                <w:rFonts w:ascii="Times New Roman" w:hAnsi="Times New Roman" w:cs="Times New Roman"/>
              </w:rPr>
              <w:t>Открытость деятельности по повышению качества образования</w:t>
            </w:r>
          </w:p>
        </w:tc>
        <w:tc>
          <w:tcPr>
            <w:tcW w:w="2912" w:type="dxa"/>
          </w:tcPr>
          <w:p w:rsidR="00351CB0" w:rsidRPr="0042508B" w:rsidRDefault="00351CB0" w:rsidP="002177EA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2177EA">
              <w:rPr>
                <w:rStyle w:val="2105pt"/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51CB0" w:rsidRPr="0042508B" w:rsidTr="008923E2">
        <w:tc>
          <w:tcPr>
            <w:tcW w:w="1129" w:type="dxa"/>
            <w:vAlign w:val="center"/>
          </w:tcPr>
          <w:p w:rsidR="00351CB0" w:rsidRPr="0042508B" w:rsidRDefault="00351CB0" w:rsidP="00351CB0">
            <w:pPr>
              <w:spacing w:after="600"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13</w:t>
            </w:r>
          </w:p>
          <w:p w:rsidR="00351CB0" w:rsidRPr="0042508B" w:rsidRDefault="00351CB0" w:rsidP="00351CB0">
            <w:pPr>
              <w:spacing w:before="600" w:line="12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51CB0" w:rsidRPr="0042508B" w:rsidRDefault="00351CB0" w:rsidP="00351CB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 педагогов</w:t>
            </w:r>
          </w:p>
        </w:tc>
        <w:tc>
          <w:tcPr>
            <w:tcW w:w="2912" w:type="dxa"/>
          </w:tcPr>
          <w:p w:rsidR="00351CB0" w:rsidRPr="0042508B" w:rsidRDefault="00351CB0" w:rsidP="00351CB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Август 202</w:t>
            </w:r>
            <w:r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351CB0" w:rsidRPr="0042508B" w:rsidRDefault="00351CB0" w:rsidP="00351CB0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классов, выступления на педсовете</w:t>
            </w:r>
          </w:p>
        </w:tc>
        <w:tc>
          <w:tcPr>
            <w:tcW w:w="2912" w:type="dxa"/>
          </w:tcPr>
          <w:p w:rsidR="00351CB0" w:rsidRPr="0042508B" w:rsidRDefault="00351CB0" w:rsidP="00351CB0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351CB0" w:rsidRPr="0042508B" w:rsidTr="008923E2">
        <w:tc>
          <w:tcPr>
            <w:tcW w:w="1129" w:type="dxa"/>
            <w:vAlign w:val="center"/>
          </w:tcPr>
          <w:p w:rsidR="00351CB0" w:rsidRPr="0042508B" w:rsidRDefault="00351CB0" w:rsidP="00351CB0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351CB0" w:rsidRPr="0042508B" w:rsidRDefault="007D66D6" w:rsidP="007D66D6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Формирование плана мероприятий, направленных на формирование и оценку функциональной грамотности обучающихся в 2022/2023 учебном году</w:t>
            </w:r>
            <w:r w:rsidR="00351CB0" w:rsidRPr="0042508B">
              <w:rPr>
                <w:rStyle w:val="2105pt"/>
                <w:rFonts w:ascii="Times New Roman" w:hAnsi="Times New Roman" w:cs="Times New Roman"/>
              </w:rPr>
              <w:t>, внесение корректиров</w:t>
            </w:r>
            <w:r>
              <w:rPr>
                <w:rStyle w:val="2105pt"/>
                <w:rFonts w:ascii="Times New Roman" w:hAnsi="Times New Roman" w:cs="Times New Roman"/>
              </w:rPr>
              <w:t>ок</w:t>
            </w:r>
            <w:r w:rsidR="00351CB0" w:rsidRPr="0042508B">
              <w:rPr>
                <w:rStyle w:val="2105pt"/>
                <w:rFonts w:ascii="Times New Roman" w:hAnsi="Times New Roman" w:cs="Times New Roman"/>
              </w:rPr>
              <w:t xml:space="preserve"> в рабочие программы</w:t>
            </w:r>
          </w:p>
        </w:tc>
        <w:tc>
          <w:tcPr>
            <w:tcW w:w="2912" w:type="dxa"/>
          </w:tcPr>
          <w:p w:rsidR="00351CB0" w:rsidRPr="0042508B" w:rsidRDefault="00351CB0" w:rsidP="00351CB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Июнь - август 202</w:t>
            </w:r>
            <w:r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351CB0" w:rsidRPr="0042508B" w:rsidRDefault="007D66D6" w:rsidP="007D66D6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</w:t>
            </w:r>
            <w:r w:rsidR="00351CB0" w:rsidRPr="0042508B">
              <w:rPr>
                <w:rStyle w:val="2105pt"/>
                <w:rFonts w:ascii="Times New Roman" w:hAnsi="Times New Roman" w:cs="Times New Roman"/>
              </w:rPr>
              <w:t xml:space="preserve">оставление </w:t>
            </w:r>
            <w:r>
              <w:rPr>
                <w:rStyle w:val="2105pt"/>
                <w:rFonts w:ascii="Times New Roman" w:hAnsi="Times New Roman" w:cs="Times New Roman"/>
              </w:rPr>
              <w:t xml:space="preserve">плана </w:t>
            </w:r>
            <w:r w:rsidR="00351CB0" w:rsidRPr="0042508B">
              <w:rPr>
                <w:rStyle w:val="2105pt"/>
                <w:rFonts w:ascii="Times New Roman" w:hAnsi="Times New Roman" w:cs="Times New Roman"/>
              </w:rPr>
              <w:t>по дальнейшему продолжению работы</w:t>
            </w:r>
          </w:p>
        </w:tc>
        <w:tc>
          <w:tcPr>
            <w:tcW w:w="2912" w:type="dxa"/>
          </w:tcPr>
          <w:p w:rsidR="00351CB0" w:rsidRPr="0042508B" w:rsidRDefault="00351CB0" w:rsidP="00351CB0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:rsidR="0042508B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p w:rsidR="00793BF4" w:rsidRPr="0042508B" w:rsidRDefault="00793BF4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</w:p>
    <w:p w:rsidR="00793BF4" w:rsidRDefault="00793BF4" w:rsidP="00793BF4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C0" w:rsidRPr="0042508B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</w:p>
    <w:p w:rsidR="00EE32C0" w:rsidRPr="00EE32C0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32C0" w:rsidRPr="00EE32C0" w:rsidSect="00E1196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19"/>
    <w:rsid w:val="000C3219"/>
    <w:rsid w:val="00112215"/>
    <w:rsid w:val="002177EA"/>
    <w:rsid w:val="00220318"/>
    <w:rsid w:val="00351379"/>
    <w:rsid w:val="00351CB0"/>
    <w:rsid w:val="0042508B"/>
    <w:rsid w:val="004373D8"/>
    <w:rsid w:val="004B3F88"/>
    <w:rsid w:val="004C0A7F"/>
    <w:rsid w:val="005A5644"/>
    <w:rsid w:val="00691C15"/>
    <w:rsid w:val="00793BF4"/>
    <w:rsid w:val="007B5F82"/>
    <w:rsid w:val="007D66D6"/>
    <w:rsid w:val="0085271E"/>
    <w:rsid w:val="0087356E"/>
    <w:rsid w:val="008F69BE"/>
    <w:rsid w:val="00A40FF2"/>
    <w:rsid w:val="00B63EE7"/>
    <w:rsid w:val="00C61D1D"/>
    <w:rsid w:val="00D324FB"/>
    <w:rsid w:val="00D43F8F"/>
    <w:rsid w:val="00E11960"/>
    <w:rsid w:val="00EE32C0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CB87"/>
  <w15:docId w15:val="{D4253324-2D04-4D41-8A27-1143A136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4EDB-DBB8-40B1-920A-09C23220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Белова</cp:lastModifiedBy>
  <cp:revision>11</cp:revision>
  <cp:lastPrinted>2021-10-11T06:25:00Z</cp:lastPrinted>
  <dcterms:created xsi:type="dcterms:W3CDTF">2021-10-07T07:18:00Z</dcterms:created>
  <dcterms:modified xsi:type="dcterms:W3CDTF">2021-10-11T06:44:00Z</dcterms:modified>
</cp:coreProperties>
</file>